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2609C" w14:textId="43227D0C" w:rsidR="00C77E3F" w:rsidRDefault="00CC2F97" w:rsidP="00C77E3F">
      <w:pPr>
        <w:spacing w:before="120" w:after="120"/>
        <w:jc w:val="center"/>
        <w:textAlignment w:val="baseline"/>
        <w:outlineLvl w:val="1"/>
        <w:rPr>
          <w:rFonts w:ascii="Lucida Sans" w:hAnsi="Lucida Sans" w:cs="Arial"/>
          <w:b/>
          <w:bCs/>
          <w:color w:val="1B1B1B"/>
          <w:spacing w:val="-2"/>
          <w:sz w:val="28"/>
          <w:szCs w:val="28"/>
          <w:lang w:eastAsia="en-AU"/>
        </w:rPr>
      </w:pPr>
      <w:r w:rsidRPr="00C77E3F">
        <w:rPr>
          <w:rFonts w:ascii="Lucida Sans" w:hAnsi="Lucida Sans"/>
          <w:b/>
          <w:sz w:val="28"/>
          <w:szCs w:val="28"/>
        </w:rPr>
        <w:t xml:space="preserve">University of New England </w:t>
      </w:r>
      <w:r w:rsidR="00C77E3F" w:rsidRPr="00C77E3F">
        <w:rPr>
          <w:rFonts w:ascii="Lucida Sans" w:hAnsi="Lucida Sans" w:cs="Arial"/>
          <w:b/>
          <w:bCs/>
          <w:color w:val="1B1B1B"/>
          <w:spacing w:val="-2"/>
          <w:sz w:val="28"/>
          <w:szCs w:val="28"/>
          <w:lang w:eastAsia="en-AU"/>
        </w:rPr>
        <w:t>Animal Ethics matters of regulatory breaches - non-compliance</w:t>
      </w:r>
    </w:p>
    <w:p w14:paraId="083AB4AB" w14:textId="1C7B2D06" w:rsidR="000F3C1E" w:rsidRPr="000F3C1E" w:rsidRDefault="000F3C1E" w:rsidP="000F3C1E">
      <w:pPr>
        <w:spacing w:before="120" w:after="120"/>
        <w:textAlignment w:val="baseline"/>
        <w:rPr>
          <w:rFonts w:ascii="Lucida Sans" w:hAnsi="Lucida Sans" w:cs="Arial"/>
          <w:color w:val="1B1B1B"/>
          <w:sz w:val="22"/>
          <w:szCs w:val="22"/>
          <w:lang w:eastAsia="en-AU"/>
        </w:rPr>
      </w:pPr>
      <w:r w:rsidRPr="000F3C1E">
        <w:rPr>
          <w:rFonts w:ascii="Lucida Sans" w:hAnsi="Lucida Sans" w:cs="Arial"/>
          <w:color w:val="1B1B1B"/>
          <w:sz w:val="22"/>
          <w:szCs w:val="22"/>
          <w:lang w:eastAsia="en-AU"/>
        </w:rPr>
        <w:t>The University of New England is committed to complying with the highest standard of ethics and research integrity. The University's</w:t>
      </w:r>
      <w:r w:rsidRPr="00947B58">
        <w:rPr>
          <w:rFonts w:ascii="Lucida Sans" w:hAnsi="Lucida Sans" w:cs="Arial"/>
          <w:sz w:val="22"/>
          <w:szCs w:val="22"/>
          <w:lang w:eastAsia="en-AU"/>
        </w:rPr>
        <w:t> </w:t>
      </w:r>
      <w:hyperlink r:id="rId8" w:history="1">
        <w:r w:rsidRPr="00947B58">
          <w:rPr>
            <w:rStyle w:val="Hyperlink"/>
            <w:rFonts w:ascii="Lucida Sans" w:hAnsi="Lucida Sans" w:cs="Arial"/>
            <w:sz w:val="22"/>
            <w:szCs w:val="22"/>
            <w:lang w:eastAsia="en-AU"/>
          </w:rPr>
          <w:t>Code of Conduct for Research </w:t>
        </w:r>
        <w:r w:rsidR="00947B58" w:rsidRPr="00947B58">
          <w:rPr>
            <w:rStyle w:val="Hyperlink"/>
            <w:rFonts w:ascii="Lucida Sans" w:hAnsi="Lucida Sans" w:cs="Arial"/>
            <w:sz w:val="22"/>
            <w:szCs w:val="22"/>
            <w:lang w:eastAsia="en-AU"/>
          </w:rPr>
          <w:t>Rule</w:t>
        </w:r>
      </w:hyperlink>
      <w:r w:rsidR="00947B58">
        <w:rPr>
          <w:rFonts w:ascii="Lucida Sans" w:hAnsi="Lucida Sans" w:cs="Arial"/>
          <w:color w:val="1B1B1B"/>
          <w:sz w:val="22"/>
          <w:szCs w:val="22"/>
          <w:lang w:eastAsia="en-AU"/>
        </w:rPr>
        <w:t xml:space="preserve"> (CCR) </w:t>
      </w:r>
      <w:r w:rsidRPr="000F3C1E">
        <w:rPr>
          <w:rFonts w:ascii="Lucida Sans" w:hAnsi="Lucida Sans" w:cs="Arial"/>
          <w:color w:val="1B1B1B"/>
          <w:sz w:val="22"/>
          <w:szCs w:val="22"/>
          <w:lang w:eastAsia="en-AU"/>
        </w:rPr>
        <w:t>outlines what is expected from everyone engaged in research at UNE with standards of responsible and ethical conduct. The AEC uses guidelines set out in the </w:t>
      </w:r>
      <w:hyperlink r:id="rId9" w:history="1">
        <w:r w:rsidRPr="000F3C1E">
          <w:rPr>
            <w:rStyle w:val="Hyperlink"/>
            <w:rFonts w:ascii="Lucida Sans" w:hAnsi="Lucida Sans" w:cs="Arial"/>
            <w:sz w:val="22"/>
            <w:szCs w:val="22"/>
            <w:lang w:eastAsia="en-AU"/>
          </w:rPr>
          <w:t>Australian Code for the Care and Use of Animals for Scientific Purposes</w:t>
        </w:r>
      </w:hyperlink>
      <w:r w:rsidRPr="000F3C1E">
        <w:rPr>
          <w:rFonts w:ascii="Lucida Sans" w:hAnsi="Lucida Sans" w:cs="Arial"/>
          <w:color w:val="1B1B1B"/>
          <w:sz w:val="22"/>
          <w:szCs w:val="22"/>
          <w:lang w:eastAsia="en-AU"/>
        </w:rPr>
        <w:t xml:space="preserve">. </w:t>
      </w:r>
    </w:p>
    <w:p w14:paraId="710EB23F" w14:textId="586E0D4E" w:rsidR="00CC2F97" w:rsidRPr="000F3C1E" w:rsidRDefault="000F3C1E" w:rsidP="000F3C1E">
      <w:pPr>
        <w:spacing w:before="120" w:after="120"/>
        <w:textAlignment w:val="baseline"/>
        <w:rPr>
          <w:rFonts w:ascii="Lucida Sans" w:hAnsi="Lucida Sans" w:cs="Arial"/>
          <w:color w:val="1B1B1B"/>
          <w:sz w:val="22"/>
          <w:szCs w:val="22"/>
          <w:lang w:eastAsia="en-AU"/>
        </w:rPr>
      </w:pPr>
      <w:r w:rsidRPr="000F3C1E">
        <w:rPr>
          <w:rFonts w:ascii="Lucida Sans" w:hAnsi="Lucida Sans" w:cs="Arial"/>
          <w:color w:val="1B1B1B"/>
          <w:sz w:val="22"/>
          <w:szCs w:val="22"/>
          <w:lang w:eastAsia="en-AU"/>
        </w:rPr>
        <w:t xml:space="preserve">See </w:t>
      </w:r>
      <w:hyperlink r:id="rId10" w:history="1">
        <w:r w:rsidRPr="000F3C1E">
          <w:rPr>
            <w:rStyle w:val="Hyperlink"/>
            <w:rFonts w:ascii="Lucida Sans" w:hAnsi="Lucida Sans" w:cs="Arial"/>
            <w:sz w:val="22"/>
            <w:szCs w:val="22"/>
            <w:lang w:eastAsia="en-AU"/>
          </w:rPr>
          <w:t>Animal Ethics Committee Operating Procedure</w:t>
        </w:r>
      </w:hyperlink>
      <w:r w:rsidRPr="000F3C1E">
        <w:rPr>
          <w:rFonts w:ascii="Lucida Sans" w:hAnsi="Lucida Sans" w:cs="Arial"/>
          <w:color w:val="1B1B1B"/>
          <w:sz w:val="22"/>
          <w:szCs w:val="22"/>
          <w:lang w:eastAsia="en-AU"/>
        </w:rPr>
        <w:t>.</w:t>
      </w:r>
    </w:p>
    <w:tbl>
      <w:tblPr>
        <w:tblStyle w:val="TableGrid"/>
        <w:tblW w:w="0" w:type="auto"/>
        <w:tblLook w:val="04A0" w:firstRow="1" w:lastRow="0" w:firstColumn="1" w:lastColumn="0" w:noHBand="0" w:noVBand="1"/>
      </w:tblPr>
      <w:tblGrid>
        <w:gridCol w:w="10485"/>
      </w:tblGrid>
      <w:tr w:rsidR="00CC2F97" w14:paraId="24C174FD" w14:textId="77777777" w:rsidTr="00CC2F97">
        <w:tc>
          <w:tcPr>
            <w:tcW w:w="10485" w:type="dxa"/>
            <w:shd w:val="clear" w:color="auto" w:fill="D9D9D9" w:themeFill="background1" w:themeFillShade="D9"/>
          </w:tcPr>
          <w:p w14:paraId="3147A63E" w14:textId="7225399D" w:rsidR="00CC2F97" w:rsidRPr="00CC2F97" w:rsidRDefault="00C77E3F" w:rsidP="00CC2F97">
            <w:pPr>
              <w:rPr>
                <w:rFonts w:ascii="Lucida Sans" w:hAnsi="Lucida Sans"/>
                <w:b/>
                <w:sz w:val="22"/>
                <w:szCs w:val="22"/>
              </w:rPr>
            </w:pPr>
            <w:r>
              <w:rPr>
                <w:rFonts w:ascii="Lucida Sans" w:hAnsi="Lucida Sans"/>
                <w:b/>
                <w:sz w:val="22"/>
                <w:szCs w:val="22"/>
              </w:rPr>
              <w:t>What is a regulatory breach</w:t>
            </w:r>
            <w:r w:rsidR="00CC2F97" w:rsidRPr="00CC2F97">
              <w:rPr>
                <w:rFonts w:ascii="Lucida Sans" w:hAnsi="Lucida Sans"/>
                <w:b/>
                <w:sz w:val="22"/>
                <w:szCs w:val="22"/>
              </w:rPr>
              <w:t>:</w:t>
            </w:r>
          </w:p>
        </w:tc>
      </w:tr>
      <w:tr w:rsidR="00CC2F97" w14:paraId="3B297B11" w14:textId="77777777" w:rsidTr="00CC2F97">
        <w:tc>
          <w:tcPr>
            <w:tcW w:w="10485" w:type="dxa"/>
          </w:tcPr>
          <w:p w14:paraId="58E07AF5" w14:textId="77777777" w:rsidR="00C77E3F" w:rsidRPr="00C77E3F" w:rsidRDefault="00C77E3F" w:rsidP="00C77E3F">
            <w:pPr>
              <w:autoSpaceDE w:val="0"/>
              <w:autoSpaceDN w:val="0"/>
              <w:adjustRightInd w:val="0"/>
              <w:spacing w:before="120" w:after="120"/>
              <w:rPr>
                <w:rFonts w:ascii="Lucida Sans" w:eastAsia="Calibri" w:hAnsi="Lucida Sans" w:cs="Arial"/>
                <w:color w:val="000000"/>
                <w:sz w:val="21"/>
                <w:szCs w:val="21"/>
              </w:rPr>
            </w:pPr>
            <w:r w:rsidRPr="00C77E3F">
              <w:rPr>
                <w:rFonts w:ascii="Lucida Sans" w:eastAsia="Calibri" w:hAnsi="Lucida Sans" w:cs="Arial"/>
                <w:color w:val="000000"/>
                <w:sz w:val="21"/>
                <w:szCs w:val="21"/>
              </w:rPr>
              <w:t>A regulatory breach is a failure to comply with the Code or other regulations relating to animal use. A regulatory breach may involve any party involved in the use of animals including investigators, animal carers, the AEC, governance officials, and external parties involved in animal use approved by the UNE AEC (</w:t>
            </w:r>
            <w:r w:rsidRPr="00C77E3F">
              <w:rPr>
                <w:rFonts w:ascii="Lucida Sans" w:eastAsia="Calibri" w:hAnsi="Lucida Sans" w:cs="Arial"/>
                <w:i/>
                <w:color w:val="000000"/>
                <w:sz w:val="21"/>
                <w:szCs w:val="21"/>
              </w:rPr>
              <w:t>Section 5.1.4 Australian code for the care and use of animals for scientific purposes</w:t>
            </w:r>
            <w:r w:rsidRPr="00C77E3F">
              <w:rPr>
                <w:rFonts w:ascii="Lucida Sans" w:eastAsia="Calibri" w:hAnsi="Lucida Sans" w:cs="Arial"/>
                <w:color w:val="000000"/>
                <w:sz w:val="21"/>
                <w:szCs w:val="21"/>
              </w:rPr>
              <w:t>).</w:t>
            </w:r>
          </w:p>
          <w:p w14:paraId="36D9E085" w14:textId="77777777" w:rsidR="00C77E3F" w:rsidRPr="00C77E3F" w:rsidRDefault="00C77E3F" w:rsidP="00C77E3F">
            <w:pPr>
              <w:spacing w:before="120" w:after="120" w:line="259" w:lineRule="auto"/>
              <w:rPr>
                <w:rFonts w:ascii="Lucida Sans" w:eastAsia="Calibri" w:hAnsi="Lucida Sans" w:cs="Arial"/>
                <w:sz w:val="21"/>
                <w:szCs w:val="21"/>
              </w:rPr>
            </w:pPr>
            <w:r w:rsidRPr="00C77E3F">
              <w:rPr>
                <w:rFonts w:ascii="Lucida Sans" w:eastAsia="Calibri" w:hAnsi="Lucida Sans" w:cs="Arial"/>
                <w:sz w:val="21"/>
                <w:szCs w:val="21"/>
              </w:rPr>
              <w:t xml:space="preserve">Regulatory breaches </w:t>
            </w:r>
            <w:r w:rsidRPr="00C77E3F">
              <w:rPr>
                <w:rFonts w:ascii="Lucida Sans" w:eastAsia="Calibri" w:hAnsi="Lucida Sans"/>
                <w:sz w:val="21"/>
                <w:szCs w:val="21"/>
              </w:rPr>
              <w:t>may include, but are not limited to:</w:t>
            </w:r>
          </w:p>
          <w:p w14:paraId="5F872E26" w14:textId="77777777" w:rsidR="00C77E3F" w:rsidRPr="00C77E3F" w:rsidRDefault="00C77E3F" w:rsidP="000F3C1E">
            <w:pPr>
              <w:numPr>
                <w:ilvl w:val="0"/>
                <w:numId w:val="8"/>
              </w:numPr>
              <w:spacing w:line="259" w:lineRule="auto"/>
              <w:ind w:left="714" w:hanging="357"/>
              <w:rPr>
                <w:rFonts w:ascii="Lucida Sans" w:eastAsia="Calibri" w:hAnsi="Lucida Sans"/>
                <w:sz w:val="21"/>
                <w:szCs w:val="21"/>
              </w:rPr>
            </w:pPr>
            <w:r w:rsidRPr="00C77E3F">
              <w:rPr>
                <w:rFonts w:ascii="Lucida Sans" w:eastAsia="Calibri" w:hAnsi="Lucida Sans"/>
                <w:sz w:val="21"/>
                <w:szCs w:val="21"/>
              </w:rPr>
              <w:t>Carrying out procedures not approved by the Animal Ethics Committee (AEC) for a specific project.</w:t>
            </w:r>
          </w:p>
          <w:p w14:paraId="60024DDB" w14:textId="77777777" w:rsidR="00C77E3F" w:rsidRPr="00C77E3F" w:rsidRDefault="00C77E3F" w:rsidP="000F3C1E">
            <w:pPr>
              <w:numPr>
                <w:ilvl w:val="0"/>
                <w:numId w:val="8"/>
              </w:numPr>
              <w:spacing w:line="259" w:lineRule="auto"/>
              <w:ind w:left="714" w:hanging="357"/>
              <w:rPr>
                <w:rFonts w:ascii="Lucida Sans" w:eastAsia="Calibri" w:hAnsi="Lucida Sans"/>
                <w:sz w:val="21"/>
                <w:szCs w:val="21"/>
              </w:rPr>
            </w:pPr>
            <w:r w:rsidRPr="00C77E3F">
              <w:rPr>
                <w:rFonts w:ascii="Lucida Sans" w:eastAsia="Calibri" w:hAnsi="Lucida Sans"/>
                <w:sz w:val="21"/>
                <w:szCs w:val="21"/>
              </w:rPr>
              <w:t>Mistreatment of research/teaching animals.</w:t>
            </w:r>
          </w:p>
          <w:p w14:paraId="5371B388" w14:textId="77777777" w:rsidR="00C77E3F" w:rsidRPr="00C77E3F" w:rsidRDefault="00C77E3F" w:rsidP="000F3C1E">
            <w:pPr>
              <w:numPr>
                <w:ilvl w:val="0"/>
                <w:numId w:val="8"/>
              </w:numPr>
              <w:spacing w:line="259" w:lineRule="auto"/>
              <w:ind w:left="714" w:hanging="357"/>
              <w:rPr>
                <w:rFonts w:ascii="Lucida Sans" w:eastAsia="Calibri" w:hAnsi="Lucida Sans"/>
                <w:sz w:val="21"/>
                <w:szCs w:val="21"/>
              </w:rPr>
            </w:pPr>
            <w:r w:rsidRPr="00C77E3F">
              <w:rPr>
                <w:rFonts w:ascii="Lucida Sans" w:eastAsia="Calibri" w:hAnsi="Lucida Sans"/>
                <w:sz w:val="21"/>
                <w:szCs w:val="21"/>
              </w:rPr>
              <w:t>Carrying out animal research without an active animal research authority.</w:t>
            </w:r>
          </w:p>
          <w:p w14:paraId="4C01549A" w14:textId="77777777" w:rsidR="00C77E3F" w:rsidRPr="00C77E3F" w:rsidRDefault="00C77E3F" w:rsidP="000F3C1E">
            <w:pPr>
              <w:numPr>
                <w:ilvl w:val="0"/>
                <w:numId w:val="8"/>
              </w:numPr>
              <w:spacing w:line="259" w:lineRule="auto"/>
              <w:ind w:left="714" w:hanging="357"/>
              <w:rPr>
                <w:rFonts w:ascii="Lucida Sans" w:eastAsia="Calibri" w:hAnsi="Lucida Sans"/>
                <w:sz w:val="21"/>
                <w:szCs w:val="21"/>
              </w:rPr>
            </w:pPr>
            <w:r w:rsidRPr="00C77E3F">
              <w:rPr>
                <w:rFonts w:ascii="Lucida Sans" w:eastAsia="Calibri" w:hAnsi="Lucida Sans"/>
                <w:sz w:val="21"/>
                <w:szCs w:val="21"/>
              </w:rPr>
              <w:t>Non-approved personnel working on a project.</w:t>
            </w:r>
          </w:p>
          <w:p w14:paraId="6A177CDF" w14:textId="77777777" w:rsidR="00C77E3F" w:rsidRPr="00C77E3F" w:rsidRDefault="00C77E3F" w:rsidP="000F3C1E">
            <w:pPr>
              <w:numPr>
                <w:ilvl w:val="0"/>
                <w:numId w:val="8"/>
              </w:numPr>
              <w:spacing w:line="259" w:lineRule="auto"/>
              <w:ind w:left="714" w:hanging="357"/>
              <w:rPr>
                <w:rFonts w:ascii="Lucida Sans" w:eastAsia="Calibri" w:hAnsi="Lucida Sans"/>
                <w:sz w:val="21"/>
                <w:szCs w:val="21"/>
              </w:rPr>
            </w:pPr>
            <w:r w:rsidRPr="00C77E3F">
              <w:rPr>
                <w:rFonts w:ascii="Lucida Sans" w:eastAsia="Calibri" w:hAnsi="Lucida Sans" w:cs="Arial"/>
                <w:sz w:val="21"/>
                <w:szCs w:val="21"/>
                <w:shd w:val="clear" w:color="auto" w:fill="FFFFFF"/>
              </w:rPr>
              <w:t>Care and use of animals for scientific purposes that are not being conducted in accordance with the Code and or other relevant legislations.</w:t>
            </w:r>
          </w:p>
          <w:p w14:paraId="03EA8083" w14:textId="77777777" w:rsidR="00C77E3F" w:rsidRPr="00C77E3F" w:rsidRDefault="00C77E3F" w:rsidP="000F3C1E">
            <w:pPr>
              <w:numPr>
                <w:ilvl w:val="0"/>
                <w:numId w:val="8"/>
              </w:numPr>
              <w:spacing w:line="259" w:lineRule="auto"/>
              <w:ind w:left="714" w:hanging="357"/>
              <w:rPr>
                <w:rFonts w:ascii="Lucida Sans" w:eastAsia="Calibri" w:hAnsi="Lucida Sans"/>
                <w:sz w:val="21"/>
                <w:szCs w:val="21"/>
              </w:rPr>
            </w:pPr>
            <w:r w:rsidRPr="00C77E3F">
              <w:rPr>
                <w:rFonts w:ascii="Lucida Sans" w:eastAsia="Calibri" w:hAnsi="Lucida Sans"/>
                <w:sz w:val="21"/>
                <w:szCs w:val="21"/>
              </w:rPr>
              <w:t>Failure to inform the AEC of unexpected adverse events and complete post mortems within the specified time frame (72 hours).</w:t>
            </w:r>
          </w:p>
          <w:p w14:paraId="2CB1C6EF" w14:textId="76DC9567" w:rsidR="00CC2F97" w:rsidRPr="00C77E3F" w:rsidRDefault="00C77E3F" w:rsidP="00C77E3F">
            <w:pPr>
              <w:spacing w:before="120" w:after="120" w:line="259" w:lineRule="auto"/>
              <w:rPr>
                <w:rFonts w:ascii="Lucida Sans" w:eastAsia="Calibri" w:hAnsi="Lucida Sans"/>
                <w:sz w:val="21"/>
                <w:szCs w:val="21"/>
              </w:rPr>
            </w:pPr>
            <w:r w:rsidRPr="00C77E3F">
              <w:rPr>
                <w:rFonts w:ascii="Lucida Sans" w:eastAsia="Calibri" w:hAnsi="Lucida Sans"/>
                <w:sz w:val="21"/>
                <w:szCs w:val="21"/>
              </w:rPr>
              <w:t xml:space="preserve">Where </w:t>
            </w:r>
            <w:r w:rsidRPr="00C77E3F">
              <w:rPr>
                <w:rFonts w:ascii="Lucida Sans" w:eastAsia="Calibri" w:hAnsi="Lucida Sans" w:cs="Arial"/>
                <w:sz w:val="21"/>
                <w:szCs w:val="21"/>
                <w:shd w:val="clear" w:color="auto" w:fill="FFFFFF"/>
              </w:rPr>
              <w:t>non-compliances raise the possibility of ‘research misconduct’, as described in the </w:t>
            </w:r>
            <w:r w:rsidRPr="00C77E3F">
              <w:rPr>
                <w:rFonts w:ascii="Lucida Sans" w:eastAsia="Calibri" w:hAnsi="Lucida Sans" w:cs="Arial"/>
                <w:i/>
                <w:iCs/>
                <w:sz w:val="21"/>
                <w:szCs w:val="21"/>
                <w:shd w:val="clear" w:color="auto" w:fill="FFFFFF"/>
              </w:rPr>
              <w:t>Australian code for the responsible conduct of research</w:t>
            </w:r>
            <w:r w:rsidRPr="00C77E3F">
              <w:rPr>
                <w:rFonts w:ascii="Lucida Sans" w:eastAsia="Calibri" w:hAnsi="Lucida Sans" w:cs="Arial"/>
                <w:sz w:val="21"/>
                <w:szCs w:val="21"/>
                <w:shd w:val="clear" w:color="auto" w:fill="FFFFFF"/>
              </w:rPr>
              <w:t>, refer to the University of New England Research Integrity processes.</w:t>
            </w:r>
          </w:p>
        </w:tc>
      </w:tr>
      <w:tr w:rsidR="00CC2F97" w14:paraId="1163898B" w14:textId="77777777" w:rsidTr="00CC2F97">
        <w:tc>
          <w:tcPr>
            <w:tcW w:w="10485" w:type="dxa"/>
            <w:shd w:val="clear" w:color="auto" w:fill="D9D9D9" w:themeFill="background1" w:themeFillShade="D9"/>
          </w:tcPr>
          <w:p w14:paraId="41631683" w14:textId="38256C84" w:rsidR="00CC2F97" w:rsidRPr="00CC2F97" w:rsidRDefault="00CC2F97" w:rsidP="00CC2F97">
            <w:pPr>
              <w:rPr>
                <w:rFonts w:ascii="Lucida Sans" w:hAnsi="Lucida Sans"/>
                <w:b/>
                <w:sz w:val="22"/>
                <w:szCs w:val="22"/>
              </w:rPr>
            </w:pPr>
            <w:r w:rsidRPr="00CC2F97">
              <w:rPr>
                <w:rFonts w:ascii="Lucida Sans" w:hAnsi="Lucida Sans" w:cs="Arial"/>
                <w:b/>
                <w:bCs/>
                <w:sz w:val="22"/>
                <w:szCs w:val="22"/>
              </w:rPr>
              <w:t xml:space="preserve">Important Information </w:t>
            </w:r>
            <w:r w:rsidR="00C77E3F">
              <w:rPr>
                <w:rFonts w:ascii="Lucida Sans" w:hAnsi="Lucida Sans" w:cs="Arial"/>
                <w:b/>
                <w:bCs/>
                <w:sz w:val="22"/>
                <w:szCs w:val="22"/>
              </w:rPr>
              <w:t>when completing the form</w:t>
            </w:r>
          </w:p>
        </w:tc>
      </w:tr>
      <w:tr w:rsidR="00CC2F97" w14:paraId="49CA08BC" w14:textId="77777777" w:rsidTr="00CC2F97">
        <w:tc>
          <w:tcPr>
            <w:tcW w:w="10485" w:type="dxa"/>
          </w:tcPr>
          <w:p w14:paraId="1D1BE399" w14:textId="19A98FBF" w:rsidR="00CC2F97" w:rsidRPr="00C77E3F" w:rsidRDefault="00CC2F97" w:rsidP="00C77E3F">
            <w:pPr>
              <w:numPr>
                <w:ilvl w:val="0"/>
                <w:numId w:val="4"/>
              </w:numPr>
              <w:tabs>
                <w:tab w:val="left" w:pos="460"/>
              </w:tabs>
              <w:spacing w:before="120" w:after="120"/>
              <w:ind w:left="460" w:right="34"/>
              <w:jc w:val="both"/>
              <w:rPr>
                <w:rFonts w:ascii="Lucida Sans" w:hAnsi="Lucida Sans"/>
                <w:sz w:val="22"/>
                <w:szCs w:val="22"/>
              </w:rPr>
            </w:pPr>
            <w:r w:rsidRPr="00C77E3F">
              <w:rPr>
                <w:rFonts w:ascii="Lucida Sans" w:hAnsi="Lucida Sans"/>
                <w:sz w:val="22"/>
                <w:szCs w:val="22"/>
              </w:rPr>
              <w:t xml:space="preserve">Ensure all questions are appropriately answered in plain language. </w:t>
            </w:r>
          </w:p>
          <w:p w14:paraId="150A08F3" w14:textId="77777777" w:rsidR="00CC2F97" w:rsidRPr="00C77E3F" w:rsidRDefault="00CC2F97" w:rsidP="00CC2F97">
            <w:pPr>
              <w:spacing w:before="120" w:after="120"/>
              <w:ind w:right="34"/>
              <w:rPr>
                <w:rFonts w:ascii="Lucida Sans" w:hAnsi="Lucida Sans"/>
                <w:sz w:val="22"/>
                <w:szCs w:val="22"/>
              </w:rPr>
            </w:pPr>
            <w:r w:rsidRPr="00C77E3F">
              <w:rPr>
                <w:rFonts w:ascii="Lucida Sans" w:hAnsi="Lucida Sans"/>
                <w:sz w:val="22"/>
                <w:szCs w:val="22"/>
              </w:rPr>
              <w:t xml:space="preserve">For further information, refer to the UNE Animal AEC Operating </w:t>
            </w:r>
            <w:r w:rsidR="00DB1E73" w:rsidRPr="00C77E3F">
              <w:rPr>
                <w:rFonts w:ascii="Lucida Sans" w:hAnsi="Lucida Sans"/>
                <w:sz w:val="22"/>
                <w:szCs w:val="22"/>
              </w:rPr>
              <w:t>Procedures</w:t>
            </w:r>
            <w:r w:rsidRPr="00C77E3F">
              <w:rPr>
                <w:rFonts w:ascii="Lucida Sans" w:hAnsi="Lucida Sans"/>
                <w:sz w:val="22"/>
                <w:szCs w:val="22"/>
              </w:rPr>
              <w:t>.</w:t>
            </w:r>
          </w:p>
          <w:p w14:paraId="50EF2900" w14:textId="46114B16" w:rsidR="00C77E3F" w:rsidRPr="00C77E3F" w:rsidRDefault="00C77E3F" w:rsidP="00C77E3F">
            <w:pPr>
              <w:spacing w:before="120" w:after="120"/>
              <w:textAlignment w:val="baseline"/>
              <w:rPr>
                <w:rFonts w:ascii="Lucida Sans" w:hAnsi="Lucida Sans" w:cs="Arial"/>
                <w:color w:val="1B1B1B"/>
                <w:sz w:val="22"/>
                <w:szCs w:val="22"/>
                <w:lang w:eastAsia="en-AU"/>
              </w:rPr>
            </w:pPr>
            <w:r w:rsidRPr="00C77E3F">
              <w:rPr>
                <w:rFonts w:ascii="Lucida Sans" w:hAnsi="Lucida Sans"/>
                <w:sz w:val="22"/>
                <w:szCs w:val="22"/>
              </w:rPr>
              <w:t>Reports of non-compliance can be made anonymously,</w:t>
            </w:r>
            <w:r w:rsidRPr="00C77E3F">
              <w:rPr>
                <w:rFonts w:ascii="Lucida Sans" w:hAnsi="Lucida Sans" w:cs="Arial"/>
                <w:color w:val="1B1B1B"/>
                <w:sz w:val="22"/>
                <w:szCs w:val="22"/>
                <w:lang w:eastAsia="en-AU"/>
              </w:rPr>
              <w:t xml:space="preserve"> however, it is important to remember that the University can only act on the information it receives.  </w:t>
            </w:r>
          </w:p>
          <w:p w14:paraId="0204B8A0" w14:textId="77777777" w:rsidR="00C77E3F" w:rsidRPr="00C77E3F" w:rsidRDefault="00C77E3F" w:rsidP="00C77E3F">
            <w:pPr>
              <w:spacing w:before="120" w:after="120"/>
              <w:textAlignment w:val="baseline"/>
              <w:rPr>
                <w:rFonts w:ascii="Lucida Sans" w:hAnsi="Lucida Sans" w:cs="Arial"/>
                <w:color w:val="1B1B1B"/>
                <w:sz w:val="22"/>
                <w:szCs w:val="22"/>
                <w:lang w:eastAsia="en-AU"/>
              </w:rPr>
            </w:pPr>
            <w:r w:rsidRPr="00C77E3F">
              <w:rPr>
                <w:rFonts w:ascii="Lucida Sans" w:hAnsi="Lucida Sans" w:cs="Arial"/>
                <w:color w:val="1B1B1B"/>
                <w:sz w:val="22"/>
                <w:szCs w:val="22"/>
                <w:lang w:eastAsia="en-AU"/>
              </w:rPr>
              <w:t>If you wish to make an anonymous report of non-compliance, you can do so by:</w:t>
            </w:r>
          </w:p>
          <w:p w14:paraId="0A2B7A84" w14:textId="595B11FB" w:rsidR="00C77E3F" w:rsidRDefault="00C77E3F" w:rsidP="00C77E3F">
            <w:pPr>
              <w:numPr>
                <w:ilvl w:val="0"/>
                <w:numId w:val="9"/>
              </w:numPr>
              <w:spacing w:before="120" w:after="120"/>
              <w:ind w:left="540"/>
              <w:textAlignment w:val="baseline"/>
              <w:rPr>
                <w:rFonts w:ascii="Lucida Sans" w:hAnsi="Lucida Sans" w:cs="Arial"/>
                <w:color w:val="1B1B1B"/>
                <w:sz w:val="22"/>
                <w:szCs w:val="22"/>
                <w:lang w:eastAsia="en-AU"/>
              </w:rPr>
            </w:pPr>
            <w:bookmarkStart w:id="0" w:name="_Hlk78270448"/>
            <w:r w:rsidRPr="00C77E3F">
              <w:rPr>
                <w:rFonts w:ascii="Lucida Sans" w:hAnsi="Lucida Sans" w:cs="Arial"/>
                <w:color w:val="1B1B1B"/>
                <w:sz w:val="22"/>
                <w:szCs w:val="22"/>
                <w:lang w:eastAsia="en-AU"/>
              </w:rPr>
              <w:t xml:space="preserve">Sending a written complaint </w:t>
            </w:r>
            <w:r w:rsidR="008F0B6D">
              <w:rPr>
                <w:rFonts w:ascii="Lucida Sans" w:hAnsi="Lucida Sans" w:cs="Arial"/>
                <w:color w:val="1B1B1B"/>
                <w:sz w:val="22"/>
                <w:szCs w:val="22"/>
                <w:lang w:eastAsia="en-AU"/>
              </w:rPr>
              <w:t>via</w:t>
            </w:r>
            <w:r w:rsidR="003134CF">
              <w:rPr>
                <w:rFonts w:ascii="Lucida Sans" w:hAnsi="Lucida Sans" w:cs="Arial"/>
                <w:color w:val="1B1B1B"/>
                <w:sz w:val="22"/>
                <w:szCs w:val="22"/>
                <w:lang w:eastAsia="en-AU"/>
              </w:rPr>
              <w:t xml:space="preserve"> internal or external</w:t>
            </w:r>
            <w:r w:rsidRPr="00C77E3F">
              <w:rPr>
                <w:rFonts w:ascii="Lucida Sans" w:hAnsi="Lucida Sans" w:cs="Arial"/>
                <w:color w:val="1B1B1B"/>
                <w:sz w:val="22"/>
                <w:szCs w:val="22"/>
                <w:lang w:eastAsia="en-AU"/>
              </w:rPr>
              <w:t xml:space="preserve"> mail to the Animal Ethics Officer, Research Services, T.C Lamble Building, UNE.</w:t>
            </w:r>
          </w:p>
          <w:bookmarkEnd w:id="0"/>
          <w:p w14:paraId="32A046D4" w14:textId="2473542E" w:rsidR="00C77E3F" w:rsidRPr="00C77E3F" w:rsidRDefault="00C77E3F" w:rsidP="00C77E3F">
            <w:pPr>
              <w:numPr>
                <w:ilvl w:val="0"/>
                <w:numId w:val="9"/>
              </w:numPr>
              <w:spacing w:before="120" w:after="120"/>
              <w:ind w:left="540"/>
              <w:textAlignment w:val="baseline"/>
              <w:rPr>
                <w:rFonts w:ascii="Lucida Sans" w:hAnsi="Lucida Sans" w:cs="Arial"/>
                <w:color w:val="1B1B1B"/>
                <w:sz w:val="21"/>
                <w:szCs w:val="21"/>
                <w:lang w:eastAsia="en-AU"/>
              </w:rPr>
            </w:pPr>
            <w:r w:rsidRPr="00C77E3F">
              <w:rPr>
                <w:rFonts w:ascii="Lucida Sans" w:hAnsi="Lucida Sans" w:cs="Arial"/>
                <w:color w:val="1B1B1B"/>
                <w:sz w:val="22"/>
                <w:szCs w:val="22"/>
                <w:lang w:eastAsia="en-AU"/>
              </w:rPr>
              <w:t>Sending an email to </w:t>
            </w:r>
            <w:hyperlink r:id="rId11" w:history="1">
              <w:r w:rsidRPr="00C77E3F">
                <w:rPr>
                  <w:rStyle w:val="Hyperlink"/>
                  <w:rFonts w:ascii="Lucida Sans" w:hAnsi="Lucida Sans" w:cs="Arial"/>
                  <w:sz w:val="22"/>
                  <w:szCs w:val="22"/>
                  <w:bdr w:val="none" w:sz="0" w:space="0" w:color="auto" w:frame="1"/>
                  <w:lang w:eastAsia="en-AU"/>
                </w:rPr>
                <w:t>animalethics@une.edu.au</w:t>
              </w:r>
            </w:hyperlink>
            <w:r w:rsidRPr="00C77E3F">
              <w:rPr>
                <w:rFonts w:ascii="Lucida Sans" w:hAnsi="Lucida Sans" w:cs="Arial"/>
                <w:color w:val="1B1B1B"/>
                <w:sz w:val="22"/>
                <w:szCs w:val="22"/>
                <w:lang w:eastAsia="en-AU"/>
              </w:rPr>
              <w:t> from an email address that does not contain your name or any other obvious identifier.</w:t>
            </w:r>
          </w:p>
        </w:tc>
      </w:tr>
      <w:tr w:rsidR="00CC2F97" w14:paraId="1E3A93D7" w14:textId="77777777" w:rsidTr="00CC2F97">
        <w:tc>
          <w:tcPr>
            <w:tcW w:w="10485" w:type="dxa"/>
            <w:shd w:val="clear" w:color="auto" w:fill="D9D9D9" w:themeFill="background1" w:themeFillShade="D9"/>
          </w:tcPr>
          <w:p w14:paraId="66BDE657" w14:textId="251CE9AC" w:rsidR="00CC2F97" w:rsidRPr="00CC2F97" w:rsidRDefault="00CC2F97" w:rsidP="00CC2F97">
            <w:pPr>
              <w:rPr>
                <w:rFonts w:ascii="Lucida Sans" w:hAnsi="Lucida Sans"/>
                <w:b/>
                <w:sz w:val="22"/>
                <w:szCs w:val="22"/>
              </w:rPr>
            </w:pPr>
            <w:r w:rsidRPr="00CC2F97">
              <w:rPr>
                <w:rFonts w:ascii="Lucida Sans" w:hAnsi="Lucida Sans"/>
                <w:b/>
                <w:sz w:val="22"/>
                <w:szCs w:val="22"/>
              </w:rPr>
              <w:t>Further information required?</w:t>
            </w:r>
          </w:p>
        </w:tc>
      </w:tr>
      <w:tr w:rsidR="00CC2F97" w14:paraId="4DC6A532" w14:textId="77777777" w:rsidTr="00CC2F97">
        <w:tc>
          <w:tcPr>
            <w:tcW w:w="10485" w:type="dxa"/>
          </w:tcPr>
          <w:p w14:paraId="2933753F" w14:textId="660A6E88" w:rsidR="00CC2F97" w:rsidRDefault="00CC2F97" w:rsidP="00CC2F97">
            <w:pPr>
              <w:rPr>
                <w:rFonts w:ascii="Lucida Sans" w:hAnsi="Lucida Sans"/>
                <w:sz w:val="22"/>
                <w:szCs w:val="22"/>
              </w:rPr>
            </w:pPr>
            <w:r w:rsidRPr="00CC2F97">
              <w:rPr>
                <w:rFonts w:ascii="Lucida Sans" w:hAnsi="Lucida Sans"/>
                <w:sz w:val="22"/>
                <w:szCs w:val="22"/>
              </w:rPr>
              <w:t xml:space="preserve">Animal Ethics </w:t>
            </w:r>
            <w:r w:rsidR="005A1C0E">
              <w:rPr>
                <w:rFonts w:ascii="Lucida Sans" w:hAnsi="Lucida Sans"/>
                <w:sz w:val="22"/>
                <w:szCs w:val="22"/>
              </w:rPr>
              <w:t>Officer</w:t>
            </w:r>
            <w:r w:rsidRPr="00CC2F97">
              <w:rPr>
                <w:rFonts w:ascii="Lucida Sans" w:hAnsi="Lucida Sans"/>
                <w:sz w:val="22"/>
                <w:szCs w:val="22"/>
              </w:rPr>
              <w:t xml:space="preserve"> - 02 6773 2890</w:t>
            </w:r>
          </w:p>
          <w:p w14:paraId="05FC8BE3" w14:textId="54A9D803" w:rsidR="00C77E3F" w:rsidRPr="00CC2F97" w:rsidRDefault="00C77E3F" w:rsidP="00CC2F97">
            <w:pPr>
              <w:rPr>
                <w:rFonts w:ascii="Lucida Sans" w:hAnsi="Lucida Sans"/>
                <w:sz w:val="22"/>
                <w:szCs w:val="22"/>
              </w:rPr>
            </w:pPr>
            <w:hyperlink r:id="rId12" w:history="1">
              <w:r w:rsidRPr="001E0B37">
                <w:rPr>
                  <w:rStyle w:val="Hyperlink"/>
                  <w:rFonts w:ascii="Lucida Sans" w:hAnsi="Lucida Sans"/>
                  <w:sz w:val="22"/>
                  <w:szCs w:val="22"/>
                </w:rPr>
                <w:t>animalethics@une.edu.au</w:t>
              </w:r>
            </w:hyperlink>
            <w:r>
              <w:rPr>
                <w:rFonts w:ascii="Lucida Sans" w:hAnsi="Lucida Sans"/>
                <w:sz w:val="22"/>
                <w:szCs w:val="22"/>
              </w:rPr>
              <w:t xml:space="preserve"> </w:t>
            </w:r>
          </w:p>
          <w:p w14:paraId="3625B878" w14:textId="77777777" w:rsidR="00CC2F97" w:rsidRPr="00CC2F97" w:rsidRDefault="00CC2F97" w:rsidP="00CC2F97">
            <w:pPr>
              <w:rPr>
                <w:rFonts w:ascii="Lucida Sans" w:hAnsi="Lucida Sans"/>
                <w:sz w:val="22"/>
                <w:szCs w:val="22"/>
              </w:rPr>
            </w:pPr>
            <w:r w:rsidRPr="00CC2F97">
              <w:rPr>
                <w:rFonts w:ascii="Lucida Sans" w:hAnsi="Lucida Sans"/>
                <w:sz w:val="22"/>
                <w:szCs w:val="22"/>
              </w:rPr>
              <w:t>Research Services</w:t>
            </w:r>
          </w:p>
          <w:p w14:paraId="6022B17A" w14:textId="77777777" w:rsidR="00CC2F97" w:rsidRPr="00CC2F97" w:rsidRDefault="00CC2F97" w:rsidP="00CC2F97">
            <w:pPr>
              <w:rPr>
                <w:rFonts w:ascii="Lucida Sans" w:hAnsi="Lucida Sans"/>
                <w:sz w:val="22"/>
                <w:szCs w:val="22"/>
              </w:rPr>
            </w:pPr>
            <w:r w:rsidRPr="00CC2F97">
              <w:rPr>
                <w:rFonts w:ascii="Lucida Sans" w:hAnsi="Lucida Sans"/>
                <w:sz w:val="22"/>
                <w:szCs w:val="22"/>
              </w:rPr>
              <w:t>T.C Lamble Building</w:t>
            </w:r>
            <w:r w:rsidRPr="00CC2F97">
              <w:rPr>
                <w:rFonts w:ascii="Lucida Sans" w:hAnsi="Lucida Sans"/>
                <w:sz w:val="22"/>
                <w:szCs w:val="22"/>
              </w:rPr>
              <w:tab/>
            </w:r>
            <w:r w:rsidRPr="00CC2F97">
              <w:rPr>
                <w:rFonts w:ascii="Lucida Sans" w:hAnsi="Lucida Sans"/>
                <w:sz w:val="22"/>
                <w:szCs w:val="22"/>
              </w:rPr>
              <w:tab/>
            </w:r>
            <w:r w:rsidRPr="00CC2F97">
              <w:rPr>
                <w:rFonts w:ascii="Lucida Sans" w:hAnsi="Lucida Sans"/>
                <w:sz w:val="22"/>
                <w:szCs w:val="22"/>
              </w:rPr>
              <w:tab/>
            </w:r>
            <w:r w:rsidRPr="00CC2F97">
              <w:rPr>
                <w:rFonts w:ascii="Lucida Sans" w:hAnsi="Lucida Sans"/>
                <w:sz w:val="22"/>
                <w:szCs w:val="22"/>
              </w:rPr>
              <w:tab/>
            </w:r>
            <w:r w:rsidRPr="00CC2F97">
              <w:rPr>
                <w:rFonts w:ascii="Lucida Sans" w:hAnsi="Lucida Sans"/>
                <w:sz w:val="22"/>
                <w:szCs w:val="22"/>
              </w:rPr>
              <w:tab/>
            </w:r>
          </w:p>
          <w:p w14:paraId="484658BA" w14:textId="441C225C" w:rsidR="00CC2F97" w:rsidRDefault="00CC2F97" w:rsidP="00CC2F97">
            <w:pPr>
              <w:rPr>
                <w:rFonts w:ascii="Lucida Sans" w:hAnsi="Lucida Sans"/>
                <w:sz w:val="22"/>
                <w:szCs w:val="22"/>
              </w:rPr>
            </w:pPr>
            <w:r w:rsidRPr="00CC2F97">
              <w:rPr>
                <w:rFonts w:ascii="Lucida Sans" w:hAnsi="Lucida Sans"/>
                <w:sz w:val="22"/>
                <w:szCs w:val="22"/>
              </w:rPr>
              <w:t>University of New England NSW 2351</w:t>
            </w:r>
          </w:p>
        </w:tc>
      </w:tr>
    </w:tbl>
    <w:p w14:paraId="191EEB64" w14:textId="77777777" w:rsidR="008F0B6D" w:rsidRDefault="008F0B6D">
      <w:r>
        <w:br w:type="page"/>
      </w:r>
    </w:p>
    <w:tbl>
      <w:tblPr>
        <w:tblStyle w:val="TableGrid"/>
        <w:tblW w:w="0" w:type="auto"/>
        <w:tblLook w:val="04A0" w:firstRow="1" w:lastRow="0" w:firstColumn="1" w:lastColumn="0" w:noHBand="0" w:noVBand="1"/>
      </w:tblPr>
      <w:tblGrid>
        <w:gridCol w:w="3256"/>
        <w:gridCol w:w="7229"/>
      </w:tblGrid>
      <w:tr w:rsidR="00CC2F97" w:rsidRPr="00CC2F97" w14:paraId="7B860838" w14:textId="77777777" w:rsidTr="00AB6187">
        <w:tc>
          <w:tcPr>
            <w:tcW w:w="10485" w:type="dxa"/>
            <w:gridSpan w:val="2"/>
            <w:shd w:val="clear" w:color="auto" w:fill="D9D9D9" w:themeFill="background1" w:themeFillShade="D9"/>
          </w:tcPr>
          <w:p w14:paraId="6A55E02D" w14:textId="1D0D0FAC" w:rsidR="00CC2F97" w:rsidRPr="00CC2F97" w:rsidRDefault="00C77E3F" w:rsidP="00F40BDA">
            <w:pPr>
              <w:spacing w:before="120" w:after="120"/>
              <w:rPr>
                <w:rFonts w:ascii="Lucida Sans" w:hAnsi="Lucida Sans"/>
                <w:b/>
                <w:sz w:val="22"/>
                <w:szCs w:val="22"/>
              </w:rPr>
            </w:pPr>
            <w:r>
              <w:rPr>
                <w:rFonts w:ascii="Lucida Sans" w:hAnsi="Lucida Sans"/>
                <w:b/>
                <w:sz w:val="22"/>
                <w:szCs w:val="22"/>
              </w:rPr>
              <w:lastRenderedPageBreak/>
              <w:t>Regulatory breach – non-compliance</w:t>
            </w:r>
          </w:p>
        </w:tc>
      </w:tr>
      <w:tr w:rsidR="00CC2F97" w14:paraId="00C1E780" w14:textId="77777777" w:rsidTr="00F40BDA">
        <w:tc>
          <w:tcPr>
            <w:tcW w:w="3256" w:type="dxa"/>
          </w:tcPr>
          <w:p w14:paraId="1AE3D9E5" w14:textId="12512464" w:rsidR="00CC2F97" w:rsidRDefault="00C77E3F" w:rsidP="00F40BDA">
            <w:pPr>
              <w:spacing w:before="120" w:after="120"/>
              <w:rPr>
                <w:rFonts w:ascii="Lucida Sans" w:hAnsi="Lucida Sans"/>
                <w:sz w:val="22"/>
                <w:szCs w:val="22"/>
              </w:rPr>
            </w:pPr>
            <w:r>
              <w:rPr>
                <w:rFonts w:ascii="Lucida Sans" w:hAnsi="Lucida Sans"/>
                <w:sz w:val="22"/>
                <w:szCs w:val="22"/>
              </w:rPr>
              <w:t>Animal Research Authority no. (if any) that this report relates to:</w:t>
            </w:r>
          </w:p>
        </w:tc>
        <w:tc>
          <w:tcPr>
            <w:tcW w:w="7229" w:type="dxa"/>
          </w:tcPr>
          <w:p w14:paraId="080346DB" w14:textId="3E2E8CFF" w:rsidR="00CC2F97" w:rsidRDefault="00CC2F97" w:rsidP="00AB6187">
            <w:pPr>
              <w:rPr>
                <w:rFonts w:ascii="Lucida Sans" w:hAnsi="Lucida Sans"/>
                <w:sz w:val="22"/>
                <w:szCs w:val="22"/>
              </w:rPr>
            </w:pPr>
          </w:p>
        </w:tc>
      </w:tr>
      <w:tr w:rsidR="00C77E3F" w14:paraId="1C6C64B2" w14:textId="77777777" w:rsidTr="00F40BDA">
        <w:tc>
          <w:tcPr>
            <w:tcW w:w="3256" w:type="dxa"/>
          </w:tcPr>
          <w:p w14:paraId="7BD84380" w14:textId="4B2C1369" w:rsidR="00C77E3F" w:rsidRDefault="003134CF" w:rsidP="00F40BDA">
            <w:pPr>
              <w:spacing w:before="120" w:after="120"/>
              <w:rPr>
                <w:rFonts w:ascii="Lucida Sans" w:hAnsi="Lucida Sans"/>
                <w:sz w:val="22"/>
                <w:szCs w:val="22"/>
              </w:rPr>
            </w:pPr>
            <w:r>
              <w:rPr>
                <w:rFonts w:ascii="Lucida Sans" w:hAnsi="Lucida Sans"/>
                <w:sz w:val="22"/>
                <w:szCs w:val="22"/>
              </w:rPr>
              <w:t>Full name/s of the personnel at fault:</w:t>
            </w:r>
          </w:p>
        </w:tc>
        <w:tc>
          <w:tcPr>
            <w:tcW w:w="7229" w:type="dxa"/>
          </w:tcPr>
          <w:p w14:paraId="32A26E40" w14:textId="77777777" w:rsidR="00C77E3F" w:rsidRDefault="00C77E3F" w:rsidP="00AB6187">
            <w:pPr>
              <w:rPr>
                <w:rFonts w:ascii="Lucida Sans" w:hAnsi="Lucida Sans"/>
                <w:sz w:val="22"/>
                <w:szCs w:val="22"/>
              </w:rPr>
            </w:pPr>
          </w:p>
        </w:tc>
      </w:tr>
      <w:tr w:rsidR="003134CF" w14:paraId="10D494DC" w14:textId="77777777" w:rsidTr="00F40BDA">
        <w:tc>
          <w:tcPr>
            <w:tcW w:w="3256" w:type="dxa"/>
          </w:tcPr>
          <w:p w14:paraId="33078D97" w14:textId="720DACBC" w:rsidR="003134CF" w:rsidRDefault="003134CF" w:rsidP="00F40BDA">
            <w:pPr>
              <w:spacing w:before="120" w:after="120"/>
              <w:rPr>
                <w:rFonts w:ascii="Lucida Sans" w:hAnsi="Lucida Sans"/>
                <w:sz w:val="22"/>
                <w:szCs w:val="22"/>
              </w:rPr>
            </w:pPr>
            <w:r>
              <w:rPr>
                <w:rFonts w:ascii="Lucida Sans" w:hAnsi="Lucida Sans"/>
                <w:sz w:val="22"/>
                <w:szCs w:val="22"/>
              </w:rPr>
              <w:t>Nature of the potential breach/non-compliance:</w:t>
            </w:r>
          </w:p>
        </w:tc>
        <w:tc>
          <w:tcPr>
            <w:tcW w:w="7229" w:type="dxa"/>
          </w:tcPr>
          <w:p w14:paraId="43CFAAB4" w14:textId="77777777" w:rsidR="003134CF" w:rsidRDefault="003134CF" w:rsidP="00AB6187">
            <w:pPr>
              <w:rPr>
                <w:rFonts w:ascii="Lucida Sans" w:hAnsi="Lucida Sans"/>
                <w:sz w:val="22"/>
                <w:szCs w:val="22"/>
              </w:rPr>
            </w:pPr>
          </w:p>
        </w:tc>
      </w:tr>
      <w:tr w:rsidR="00C77E3F" w14:paraId="034F6223" w14:textId="77777777" w:rsidTr="00F40BDA">
        <w:tc>
          <w:tcPr>
            <w:tcW w:w="3256" w:type="dxa"/>
          </w:tcPr>
          <w:p w14:paraId="59AFF0EC" w14:textId="6BCDC543" w:rsidR="00C77E3F" w:rsidRDefault="00C77E3F" w:rsidP="00F40BDA">
            <w:pPr>
              <w:spacing w:before="120" w:after="120"/>
              <w:rPr>
                <w:rFonts w:ascii="Lucida Sans" w:hAnsi="Lucida Sans"/>
                <w:sz w:val="22"/>
                <w:szCs w:val="22"/>
              </w:rPr>
            </w:pPr>
            <w:r>
              <w:rPr>
                <w:rFonts w:ascii="Lucida Sans" w:hAnsi="Lucida Sans"/>
                <w:sz w:val="22"/>
                <w:szCs w:val="22"/>
              </w:rPr>
              <w:t>Date/s and time/s when the potential breach/non-compliance took place:</w:t>
            </w:r>
          </w:p>
        </w:tc>
        <w:tc>
          <w:tcPr>
            <w:tcW w:w="7229" w:type="dxa"/>
          </w:tcPr>
          <w:p w14:paraId="4DBA68B2" w14:textId="77777777" w:rsidR="00C77E3F" w:rsidRDefault="00C77E3F" w:rsidP="00AB6187">
            <w:pPr>
              <w:rPr>
                <w:rFonts w:ascii="Lucida Sans" w:hAnsi="Lucida Sans"/>
                <w:sz w:val="22"/>
                <w:szCs w:val="22"/>
              </w:rPr>
            </w:pPr>
          </w:p>
        </w:tc>
      </w:tr>
      <w:tr w:rsidR="00C77E3F" w14:paraId="0F5CF345" w14:textId="77777777" w:rsidTr="00F40BDA">
        <w:tc>
          <w:tcPr>
            <w:tcW w:w="3256" w:type="dxa"/>
          </w:tcPr>
          <w:p w14:paraId="4C833842" w14:textId="5224E0B8" w:rsidR="00C77E3F" w:rsidRDefault="00C77E3F" w:rsidP="00F40BDA">
            <w:pPr>
              <w:spacing w:before="120" w:after="120"/>
              <w:rPr>
                <w:rFonts w:ascii="Lucida Sans" w:hAnsi="Lucida Sans"/>
                <w:sz w:val="22"/>
                <w:szCs w:val="22"/>
              </w:rPr>
            </w:pPr>
            <w:r>
              <w:rPr>
                <w:rFonts w:ascii="Lucida Sans" w:hAnsi="Lucida Sans"/>
                <w:sz w:val="22"/>
                <w:szCs w:val="22"/>
              </w:rPr>
              <w:t>Location of the incident:</w:t>
            </w:r>
          </w:p>
        </w:tc>
        <w:tc>
          <w:tcPr>
            <w:tcW w:w="7229" w:type="dxa"/>
          </w:tcPr>
          <w:p w14:paraId="61121FDB" w14:textId="77777777" w:rsidR="00C77E3F" w:rsidRDefault="00C77E3F" w:rsidP="00AB6187">
            <w:pPr>
              <w:rPr>
                <w:rFonts w:ascii="Lucida Sans" w:hAnsi="Lucida Sans"/>
                <w:sz w:val="22"/>
                <w:szCs w:val="22"/>
              </w:rPr>
            </w:pPr>
          </w:p>
        </w:tc>
      </w:tr>
      <w:tr w:rsidR="00C77E3F" w14:paraId="02860134" w14:textId="77777777" w:rsidTr="00F40BDA">
        <w:tc>
          <w:tcPr>
            <w:tcW w:w="3256" w:type="dxa"/>
          </w:tcPr>
          <w:p w14:paraId="06270D25" w14:textId="376BF5B6" w:rsidR="00C77E3F" w:rsidRDefault="00C77E3F" w:rsidP="00F40BDA">
            <w:pPr>
              <w:spacing w:before="120" w:after="120"/>
              <w:rPr>
                <w:rFonts w:ascii="Lucida Sans" w:hAnsi="Lucida Sans"/>
                <w:sz w:val="22"/>
                <w:szCs w:val="22"/>
              </w:rPr>
            </w:pPr>
            <w:r>
              <w:rPr>
                <w:rFonts w:ascii="Lucida Sans" w:hAnsi="Lucida Sans"/>
                <w:sz w:val="22"/>
                <w:szCs w:val="22"/>
              </w:rPr>
              <w:t>Any other relevant information:</w:t>
            </w:r>
          </w:p>
        </w:tc>
        <w:tc>
          <w:tcPr>
            <w:tcW w:w="7229" w:type="dxa"/>
          </w:tcPr>
          <w:p w14:paraId="232FF991" w14:textId="77777777" w:rsidR="00C77E3F" w:rsidRDefault="00C77E3F" w:rsidP="00AB6187">
            <w:pPr>
              <w:rPr>
                <w:rFonts w:ascii="Lucida Sans" w:hAnsi="Lucida Sans"/>
                <w:sz w:val="22"/>
                <w:szCs w:val="22"/>
              </w:rPr>
            </w:pPr>
          </w:p>
        </w:tc>
      </w:tr>
      <w:tr w:rsidR="003134CF" w14:paraId="2A71308A" w14:textId="77777777" w:rsidTr="00B32B4D">
        <w:tc>
          <w:tcPr>
            <w:tcW w:w="10485" w:type="dxa"/>
            <w:gridSpan w:val="2"/>
          </w:tcPr>
          <w:p w14:paraId="3D40FB00" w14:textId="3CB10CCF" w:rsidR="003134CF" w:rsidRDefault="008F0B6D" w:rsidP="00AB6187">
            <w:pPr>
              <w:rPr>
                <w:rFonts w:ascii="Lucida Sans" w:hAnsi="Lucida Sans"/>
                <w:sz w:val="20"/>
                <w:szCs w:val="22"/>
              </w:rPr>
            </w:pPr>
            <w:r>
              <w:rPr>
                <w:rFonts w:ascii="Lucida Sans" w:hAnsi="Lucida Sans"/>
                <w:sz w:val="20"/>
                <w:szCs w:val="22"/>
              </w:rPr>
              <w:t>Please attach</w:t>
            </w:r>
            <w:r w:rsidR="003134CF" w:rsidRPr="003134CF">
              <w:rPr>
                <w:rFonts w:ascii="Lucida Sans" w:hAnsi="Lucida Sans"/>
                <w:sz w:val="20"/>
                <w:szCs w:val="22"/>
              </w:rPr>
              <w:t xml:space="preserve"> any documentation (</w:t>
            </w:r>
            <w:r w:rsidR="003134CF">
              <w:rPr>
                <w:rFonts w:ascii="Lucida Sans" w:hAnsi="Lucida Sans"/>
                <w:sz w:val="20"/>
                <w:szCs w:val="22"/>
              </w:rPr>
              <w:t>e.g.</w:t>
            </w:r>
            <w:r w:rsidR="003134CF" w:rsidRPr="003134CF">
              <w:rPr>
                <w:rFonts w:ascii="Lucida Sans" w:hAnsi="Lucida Sans"/>
                <w:sz w:val="20"/>
                <w:szCs w:val="22"/>
              </w:rPr>
              <w:t xml:space="preserve"> photographic evidence</w:t>
            </w:r>
            <w:r w:rsidR="003134CF">
              <w:rPr>
                <w:rFonts w:ascii="Lucida Sans" w:hAnsi="Lucida Sans"/>
                <w:sz w:val="20"/>
                <w:szCs w:val="22"/>
              </w:rPr>
              <w:t>)</w:t>
            </w:r>
          </w:p>
          <w:p w14:paraId="2EC9419D" w14:textId="77777777" w:rsidR="003134CF" w:rsidRDefault="003134CF" w:rsidP="00AB6187">
            <w:pPr>
              <w:rPr>
                <w:rFonts w:ascii="Lucida Sans" w:hAnsi="Lucida Sans"/>
                <w:sz w:val="20"/>
                <w:szCs w:val="22"/>
              </w:rPr>
            </w:pPr>
          </w:p>
          <w:p w14:paraId="2B1F94A6" w14:textId="77777777" w:rsidR="003134CF" w:rsidRDefault="003134CF" w:rsidP="00AB6187">
            <w:pPr>
              <w:rPr>
                <w:rFonts w:ascii="Lucida Sans" w:hAnsi="Lucida Sans"/>
                <w:sz w:val="20"/>
                <w:szCs w:val="22"/>
              </w:rPr>
            </w:pPr>
          </w:p>
          <w:p w14:paraId="692E25E8" w14:textId="79E6ED03" w:rsidR="003134CF" w:rsidRPr="003134CF" w:rsidRDefault="003134CF" w:rsidP="00AB6187">
            <w:pPr>
              <w:rPr>
                <w:rFonts w:ascii="Lucida Sans" w:hAnsi="Lucida Sans"/>
                <w:sz w:val="20"/>
                <w:szCs w:val="22"/>
              </w:rPr>
            </w:pPr>
          </w:p>
        </w:tc>
      </w:tr>
    </w:tbl>
    <w:p w14:paraId="70F05ABA" w14:textId="77777777" w:rsidR="008E17B9" w:rsidRPr="000F3C1E" w:rsidRDefault="008E17B9" w:rsidP="008E17B9">
      <w:pPr>
        <w:spacing w:before="120" w:after="120"/>
        <w:textAlignment w:val="baseline"/>
        <w:rPr>
          <w:rFonts w:ascii="Lucida Sans" w:hAnsi="Lucida Sans" w:cs="Arial"/>
          <w:color w:val="1B1B1B"/>
          <w:sz w:val="22"/>
          <w:szCs w:val="21"/>
          <w:lang w:eastAsia="en-AU"/>
        </w:rPr>
      </w:pPr>
      <w:r w:rsidRPr="000F3C1E">
        <w:rPr>
          <w:rFonts w:ascii="Lucida Sans" w:hAnsi="Lucida Sans" w:cs="Arial"/>
          <w:color w:val="1B1B1B"/>
          <w:sz w:val="22"/>
          <w:szCs w:val="21"/>
          <w:lang w:eastAsia="en-AU"/>
        </w:rPr>
        <w:t>Please be aware that the University will not accept reports of non-compliance which are</w:t>
      </w:r>
      <w:r>
        <w:rPr>
          <w:rFonts w:ascii="Lucida Sans" w:hAnsi="Lucida Sans" w:cs="Arial"/>
          <w:color w:val="1B1B1B"/>
          <w:sz w:val="22"/>
          <w:szCs w:val="21"/>
          <w:lang w:eastAsia="en-AU"/>
        </w:rPr>
        <w:t xml:space="preserve"> v</w:t>
      </w:r>
      <w:r w:rsidRPr="000F3C1E">
        <w:rPr>
          <w:rFonts w:ascii="Lucida Sans" w:hAnsi="Lucida Sans" w:cs="Arial"/>
          <w:color w:val="1B1B1B"/>
          <w:sz w:val="22"/>
          <w:szCs w:val="21"/>
          <w:lang w:eastAsia="en-AU"/>
        </w:rPr>
        <w:t>exatious or malicious,</w:t>
      </w:r>
    </w:p>
    <w:p w14:paraId="25EDC371" w14:textId="7BCAEDF9" w:rsidR="008E17B9" w:rsidRPr="008E17B9" w:rsidRDefault="008E17B9" w:rsidP="008E17B9">
      <w:pPr>
        <w:spacing w:before="120" w:after="120"/>
        <w:textAlignment w:val="baseline"/>
        <w:rPr>
          <w:rFonts w:ascii="Lucida Sans" w:hAnsi="Lucida Sans" w:cs="Arial"/>
          <w:color w:val="1B1B1B"/>
          <w:sz w:val="22"/>
          <w:szCs w:val="21"/>
          <w:lang w:eastAsia="en-AU"/>
        </w:rPr>
      </w:pPr>
      <w:r w:rsidRPr="000F3C1E">
        <w:rPr>
          <w:rFonts w:ascii="Lucida Sans" w:hAnsi="Lucida Sans" w:cs="Arial"/>
          <w:color w:val="1B1B1B"/>
          <w:sz w:val="22"/>
          <w:szCs w:val="21"/>
          <w:lang w:eastAsia="en-AU"/>
        </w:rPr>
        <w:t>Depending on the type of report of non-compliance, the University may deal with the report of non-compliance under an alternate UNE policy or procedure. The University may refer reports of non-compliance to other organisations or agencies where a complaint falls outside of its scope of responsibility and control or where it is lawfully required to do so. UNE will inform the complainant of any referral.</w:t>
      </w:r>
    </w:p>
    <w:tbl>
      <w:tblPr>
        <w:tblStyle w:val="TableGrid"/>
        <w:tblW w:w="0" w:type="auto"/>
        <w:tblLook w:val="04A0" w:firstRow="1" w:lastRow="0" w:firstColumn="1" w:lastColumn="0" w:noHBand="0" w:noVBand="1"/>
      </w:tblPr>
      <w:tblGrid>
        <w:gridCol w:w="3256"/>
        <w:gridCol w:w="7229"/>
      </w:tblGrid>
      <w:tr w:rsidR="00C77E3F" w:rsidRPr="00CC2F97" w14:paraId="790A26C0" w14:textId="77777777" w:rsidTr="00847BD0">
        <w:tc>
          <w:tcPr>
            <w:tcW w:w="10485" w:type="dxa"/>
            <w:gridSpan w:val="2"/>
            <w:shd w:val="clear" w:color="auto" w:fill="D9D9D9" w:themeFill="background1" w:themeFillShade="D9"/>
          </w:tcPr>
          <w:p w14:paraId="1919421E" w14:textId="3318670A" w:rsidR="00C77E3F" w:rsidRPr="00CC2F97" w:rsidRDefault="008E17B9" w:rsidP="00847BD0">
            <w:pPr>
              <w:spacing w:before="120" w:after="120"/>
              <w:rPr>
                <w:rFonts w:ascii="Lucida Sans" w:hAnsi="Lucida Sans"/>
                <w:b/>
                <w:sz w:val="22"/>
                <w:szCs w:val="22"/>
              </w:rPr>
            </w:pPr>
            <w:r w:rsidRPr="008E17B9">
              <w:rPr>
                <w:rFonts w:ascii="Lucida Sans" w:hAnsi="Lucida Sans"/>
                <w:sz w:val="22"/>
              </w:rPr>
              <w:t>Should you wish to include your details, provide below</w:t>
            </w:r>
          </w:p>
        </w:tc>
      </w:tr>
      <w:tr w:rsidR="00C77E3F" w14:paraId="48DB6D3A" w14:textId="77777777" w:rsidTr="00F40BDA">
        <w:tc>
          <w:tcPr>
            <w:tcW w:w="3256" w:type="dxa"/>
          </w:tcPr>
          <w:p w14:paraId="566FA32E" w14:textId="7C7BB83E" w:rsidR="00C77E3F" w:rsidRDefault="00C77E3F" w:rsidP="00F40BDA">
            <w:pPr>
              <w:spacing w:before="120" w:after="120"/>
              <w:rPr>
                <w:rFonts w:ascii="Lucida Sans" w:hAnsi="Lucida Sans"/>
                <w:sz w:val="22"/>
                <w:szCs w:val="22"/>
              </w:rPr>
            </w:pPr>
            <w:r>
              <w:rPr>
                <w:rFonts w:ascii="Lucida Sans" w:hAnsi="Lucida Sans"/>
                <w:sz w:val="22"/>
                <w:szCs w:val="22"/>
              </w:rPr>
              <w:t>Name (title, given name, family name):</w:t>
            </w:r>
          </w:p>
        </w:tc>
        <w:tc>
          <w:tcPr>
            <w:tcW w:w="7229" w:type="dxa"/>
          </w:tcPr>
          <w:p w14:paraId="13D40BF5" w14:textId="77777777" w:rsidR="00C77E3F" w:rsidRDefault="00C77E3F" w:rsidP="00AB6187">
            <w:pPr>
              <w:rPr>
                <w:rFonts w:ascii="Lucida Sans" w:hAnsi="Lucida Sans"/>
                <w:sz w:val="22"/>
                <w:szCs w:val="22"/>
              </w:rPr>
            </w:pPr>
          </w:p>
        </w:tc>
      </w:tr>
      <w:tr w:rsidR="00CC2F97" w14:paraId="7E47B9AB" w14:textId="77777777" w:rsidTr="00F40BDA">
        <w:tc>
          <w:tcPr>
            <w:tcW w:w="3256" w:type="dxa"/>
          </w:tcPr>
          <w:p w14:paraId="4E027245" w14:textId="30286DAC" w:rsidR="00CC2F97" w:rsidRDefault="00CC2F97" w:rsidP="00F40BDA">
            <w:pPr>
              <w:spacing w:before="120" w:after="120"/>
              <w:rPr>
                <w:rFonts w:ascii="Lucida Sans" w:hAnsi="Lucida Sans"/>
                <w:sz w:val="22"/>
                <w:szCs w:val="22"/>
              </w:rPr>
            </w:pPr>
            <w:r>
              <w:rPr>
                <w:rFonts w:ascii="Lucida Sans" w:hAnsi="Lucida Sans"/>
                <w:sz w:val="22"/>
                <w:szCs w:val="22"/>
              </w:rPr>
              <w:t>Email address</w:t>
            </w:r>
            <w:r w:rsidR="00F40BDA">
              <w:rPr>
                <w:rFonts w:ascii="Lucida Sans" w:hAnsi="Lucida Sans"/>
                <w:sz w:val="22"/>
                <w:szCs w:val="22"/>
              </w:rPr>
              <w:t>:</w:t>
            </w:r>
          </w:p>
        </w:tc>
        <w:tc>
          <w:tcPr>
            <w:tcW w:w="7229" w:type="dxa"/>
          </w:tcPr>
          <w:p w14:paraId="4EE690A4" w14:textId="77777777" w:rsidR="00CC2F97" w:rsidRDefault="00CC2F97" w:rsidP="00AB6187">
            <w:pPr>
              <w:rPr>
                <w:rFonts w:ascii="Lucida Sans" w:hAnsi="Lucida Sans"/>
                <w:sz w:val="22"/>
                <w:szCs w:val="22"/>
              </w:rPr>
            </w:pPr>
          </w:p>
        </w:tc>
      </w:tr>
      <w:tr w:rsidR="00CC2F97" w14:paraId="6001B0B1" w14:textId="77777777" w:rsidTr="00F40BDA">
        <w:tc>
          <w:tcPr>
            <w:tcW w:w="3256" w:type="dxa"/>
          </w:tcPr>
          <w:p w14:paraId="66E81936" w14:textId="1BDEB087" w:rsidR="00CC2F97" w:rsidRDefault="00CC2F97" w:rsidP="00F40BDA">
            <w:pPr>
              <w:spacing w:before="120" w:after="120"/>
              <w:rPr>
                <w:rFonts w:ascii="Lucida Sans" w:hAnsi="Lucida Sans"/>
                <w:sz w:val="22"/>
                <w:szCs w:val="22"/>
              </w:rPr>
            </w:pPr>
            <w:r>
              <w:rPr>
                <w:rFonts w:ascii="Lucida Sans" w:hAnsi="Lucida Sans"/>
                <w:sz w:val="22"/>
                <w:szCs w:val="22"/>
              </w:rPr>
              <w:t>Contact Number</w:t>
            </w:r>
            <w:r w:rsidR="00F40BDA">
              <w:rPr>
                <w:rFonts w:ascii="Lucida Sans" w:hAnsi="Lucida Sans"/>
                <w:sz w:val="22"/>
                <w:szCs w:val="22"/>
              </w:rPr>
              <w:t>:</w:t>
            </w:r>
          </w:p>
        </w:tc>
        <w:tc>
          <w:tcPr>
            <w:tcW w:w="7229" w:type="dxa"/>
          </w:tcPr>
          <w:p w14:paraId="711C2699" w14:textId="77777777" w:rsidR="00CC2F97" w:rsidRDefault="00CC2F97" w:rsidP="00AB6187">
            <w:pPr>
              <w:rPr>
                <w:rFonts w:ascii="Lucida Sans" w:hAnsi="Lucida Sans"/>
                <w:sz w:val="22"/>
                <w:szCs w:val="22"/>
              </w:rPr>
            </w:pPr>
          </w:p>
        </w:tc>
      </w:tr>
    </w:tbl>
    <w:p w14:paraId="181381AE" w14:textId="77777777" w:rsidR="000F3C1E" w:rsidRPr="007C57BB" w:rsidRDefault="000F3C1E" w:rsidP="00F40BDA">
      <w:pPr>
        <w:rPr>
          <w:rFonts w:ascii="Lucida Sans" w:hAnsi="Lucida Sans"/>
          <w:sz w:val="22"/>
          <w:szCs w:val="22"/>
        </w:rPr>
      </w:pPr>
    </w:p>
    <w:sectPr w:rsidR="000F3C1E" w:rsidRPr="007C57BB" w:rsidSect="000F3C1E">
      <w:headerReference w:type="default" r:id="rId13"/>
      <w:footerReference w:type="default" r:id="rId14"/>
      <w:pgSz w:w="11909" w:h="16834" w:code="9"/>
      <w:pgMar w:top="1873" w:right="852" w:bottom="821" w:left="562" w:header="227" w:footer="5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D81A" w14:textId="77777777" w:rsidR="00C33042" w:rsidRDefault="00C33042" w:rsidP="00505F39">
      <w:r>
        <w:separator/>
      </w:r>
    </w:p>
  </w:endnote>
  <w:endnote w:type="continuationSeparator" w:id="0">
    <w:p w14:paraId="71A49F21" w14:textId="77777777" w:rsidR="00C33042" w:rsidRDefault="00C33042" w:rsidP="0050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73B42" w14:textId="63C4B923" w:rsidR="00CC2F97" w:rsidRPr="00CC2F97" w:rsidRDefault="00CC2F97">
    <w:pPr>
      <w:pStyle w:val="Footer"/>
      <w:rPr>
        <w:rFonts w:ascii="Lucida Sans" w:hAnsi="Lucida Sans"/>
        <w:sz w:val="18"/>
      </w:rPr>
    </w:pPr>
    <w:r w:rsidRPr="00CC2F97">
      <w:rPr>
        <w:rFonts w:ascii="Lucida Sans" w:hAnsi="Lucida Sans"/>
        <w:sz w:val="18"/>
      </w:rPr>
      <w:t xml:space="preserve">UNE </w:t>
    </w:r>
    <w:r w:rsidR="00C77E3F">
      <w:rPr>
        <w:rFonts w:ascii="Lucida Sans" w:hAnsi="Lucida Sans"/>
        <w:sz w:val="18"/>
      </w:rPr>
      <w:t>Animal Ethics Matters of regulatory breaches</w:t>
    </w:r>
    <w:r w:rsidR="0070256B">
      <w:rPr>
        <w:rFonts w:ascii="Lucida Sans" w:hAnsi="Lucida Sans"/>
        <w:sz w:val="18"/>
      </w:rPr>
      <w:t xml:space="preserve"> – non-compliance</w:t>
    </w:r>
    <w:r w:rsidRPr="00CC2F97">
      <w:rPr>
        <w:rFonts w:ascii="Lucida Sans" w:hAnsi="Lucida Sans"/>
        <w:sz w:val="18"/>
      </w:rPr>
      <w:t xml:space="preserve"> - V1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9FDAD" w14:textId="77777777" w:rsidR="00C33042" w:rsidRDefault="00C33042" w:rsidP="00505F39">
      <w:r>
        <w:separator/>
      </w:r>
    </w:p>
  </w:footnote>
  <w:footnote w:type="continuationSeparator" w:id="0">
    <w:p w14:paraId="60156312" w14:textId="77777777" w:rsidR="00C33042" w:rsidRDefault="00C33042" w:rsidP="0050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9934" w14:textId="7075F33D" w:rsidR="00437693" w:rsidRDefault="00D92B93" w:rsidP="00D92B93">
    <w:pPr>
      <w:pStyle w:val="NormalParagraphStyle"/>
      <w:spacing w:after="17" w:line="196" w:lineRule="exact"/>
      <w:ind w:right="112"/>
    </w:pPr>
    <w:r>
      <w:rPr>
        <w:noProof/>
        <w:lang w:val="en-AU" w:eastAsia="en-AU"/>
      </w:rPr>
      <w:drawing>
        <wp:anchor distT="0" distB="0" distL="114300" distR="114300" simplePos="0" relativeHeight="251657216" behindDoc="1" locked="0" layoutInCell="1" allowOverlap="1" wp14:anchorId="73520945" wp14:editId="6AE47A34">
          <wp:simplePos x="0" y="0"/>
          <wp:positionH relativeFrom="column">
            <wp:posOffset>6224047</wp:posOffset>
          </wp:positionH>
          <wp:positionV relativeFrom="paragraph">
            <wp:posOffset>-59689</wp:posOffset>
          </wp:positionV>
          <wp:extent cx="816198" cy="819150"/>
          <wp:effectExtent l="0" t="0" r="3175" b="0"/>
          <wp:wrapNone/>
          <wp:docPr id="4" name="Picture 4" descr="GREEN AND WHITE 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AND WHITE ON BLACK"/>
                  <pic:cNvPicPr>
                    <a:picLocks noChangeAspect="1" noChangeArrowheads="1"/>
                  </pic:cNvPicPr>
                </pic:nvPicPr>
                <pic:blipFill>
                  <a:blip r:embed="rId1"/>
                  <a:srcRect/>
                  <a:stretch>
                    <a:fillRect/>
                  </a:stretch>
                </pic:blipFill>
                <pic:spPr bwMode="auto">
                  <a:xfrm>
                    <a:off x="0" y="0"/>
                    <a:ext cx="823344" cy="8263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08E"/>
    <w:multiLevelType w:val="hybridMultilevel"/>
    <w:tmpl w:val="95B612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203ED"/>
    <w:multiLevelType w:val="hybridMultilevel"/>
    <w:tmpl w:val="0414BD1A"/>
    <w:lvl w:ilvl="0" w:tplc="30ACAE2A">
      <w:numFmt w:val="bullet"/>
      <w:lvlText w:val="-"/>
      <w:lvlJc w:val="left"/>
      <w:pPr>
        <w:ind w:left="720" w:hanging="360"/>
      </w:pPr>
      <w:rPr>
        <w:rFonts w:ascii="Lucida Sans" w:eastAsia="Times New Roman" w:hAnsi="Lucida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A4776"/>
    <w:multiLevelType w:val="multilevel"/>
    <w:tmpl w:val="99A0F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B4C51"/>
    <w:multiLevelType w:val="hybridMultilevel"/>
    <w:tmpl w:val="B59EE4FC"/>
    <w:lvl w:ilvl="0" w:tplc="8398D2FC">
      <w:start w:val="3"/>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263900"/>
    <w:multiLevelType w:val="multilevel"/>
    <w:tmpl w:val="ED0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4F17B8A"/>
    <w:multiLevelType w:val="hybridMultilevel"/>
    <w:tmpl w:val="96FCCB98"/>
    <w:lvl w:ilvl="0" w:tplc="E180772E">
      <w:numFmt w:val="bullet"/>
      <w:lvlText w:val="-"/>
      <w:lvlJc w:val="left"/>
      <w:pPr>
        <w:ind w:left="720" w:hanging="360"/>
      </w:pPr>
      <w:rPr>
        <w:rFonts w:ascii="Lucida Sans" w:eastAsia="Times New Roman" w:hAnsi="Lucida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C35FC"/>
    <w:multiLevelType w:val="hybridMultilevel"/>
    <w:tmpl w:val="ADA6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49273E"/>
    <w:multiLevelType w:val="hybridMultilevel"/>
    <w:tmpl w:val="620CE9B6"/>
    <w:lvl w:ilvl="0" w:tplc="A89C15B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1E00E9"/>
    <w:multiLevelType w:val="hybridMultilevel"/>
    <w:tmpl w:val="A3022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2275396">
    <w:abstractNumId w:val="3"/>
  </w:num>
  <w:num w:numId="2" w16cid:durableId="1705641752">
    <w:abstractNumId w:val="1"/>
  </w:num>
  <w:num w:numId="3" w16cid:durableId="2002658318">
    <w:abstractNumId w:val="6"/>
  </w:num>
  <w:num w:numId="4" w16cid:durableId="814177806">
    <w:abstractNumId w:val="5"/>
  </w:num>
  <w:num w:numId="5" w16cid:durableId="494995131">
    <w:abstractNumId w:val="8"/>
  </w:num>
  <w:num w:numId="6" w16cid:durableId="546600828">
    <w:abstractNumId w:val="9"/>
  </w:num>
  <w:num w:numId="7" w16cid:durableId="760029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333395">
    <w:abstractNumId w:val="7"/>
  </w:num>
  <w:num w:numId="9" w16cid:durableId="1860927078">
    <w:abstractNumId w:val="4"/>
  </w:num>
  <w:num w:numId="10" w16cid:durableId="165779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E2"/>
    <w:rsid w:val="0002015E"/>
    <w:rsid w:val="00023E8D"/>
    <w:rsid w:val="00034BC7"/>
    <w:rsid w:val="000653C5"/>
    <w:rsid w:val="00091036"/>
    <w:rsid w:val="000B1776"/>
    <w:rsid w:val="000C6AA8"/>
    <w:rsid w:val="000D5D02"/>
    <w:rsid w:val="000F3C1E"/>
    <w:rsid w:val="00142AC6"/>
    <w:rsid w:val="001475C0"/>
    <w:rsid w:val="0018079B"/>
    <w:rsid w:val="00194F4D"/>
    <w:rsid w:val="001B1CE5"/>
    <w:rsid w:val="00207175"/>
    <w:rsid w:val="00214C37"/>
    <w:rsid w:val="00215A6C"/>
    <w:rsid w:val="002262D9"/>
    <w:rsid w:val="00234767"/>
    <w:rsid w:val="002A762A"/>
    <w:rsid w:val="002B008A"/>
    <w:rsid w:val="002C456E"/>
    <w:rsid w:val="002F116A"/>
    <w:rsid w:val="002F1963"/>
    <w:rsid w:val="003134CF"/>
    <w:rsid w:val="00314266"/>
    <w:rsid w:val="003439D6"/>
    <w:rsid w:val="00343A8A"/>
    <w:rsid w:val="00392C0B"/>
    <w:rsid w:val="00393007"/>
    <w:rsid w:val="003B181C"/>
    <w:rsid w:val="003B568A"/>
    <w:rsid w:val="003C3A0E"/>
    <w:rsid w:val="003E79DA"/>
    <w:rsid w:val="003F6166"/>
    <w:rsid w:val="00437693"/>
    <w:rsid w:val="00481952"/>
    <w:rsid w:val="004B54F4"/>
    <w:rsid w:val="004C5DC2"/>
    <w:rsid w:val="005025DB"/>
    <w:rsid w:val="00505F39"/>
    <w:rsid w:val="0051017F"/>
    <w:rsid w:val="005A1C0E"/>
    <w:rsid w:val="00604358"/>
    <w:rsid w:val="00627E0F"/>
    <w:rsid w:val="0064346D"/>
    <w:rsid w:val="00675074"/>
    <w:rsid w:val="006C2A80"/>
    <w:rsid w:val="006D24DF"/>
    <w:rsid w:val="006E177F"/>
    <w:rsid w:val="0070256B"/>
    <w:rsid w:val="0071136C"/>
    <w:rsid w:val="00725C29"/>
    <w:rsid w:val="00740882"/>
    <w:rsid w:val="007C57BB"/>
    <w:rsid w:val="007D7F92"/>
    <w:rsid w:val="007E3141"/>
    <w:rsid w:val="00816AB3"/>
    <w:rsid w:val="008A0C3D"/>
    <w:rsid w:val="008A2E0E"/>
    <w:rsid w:val="008B424C"/>
    <w:rsid w:val="008D681C"/>
    <w:rsid w:val="008E17B9"/>
    <w:rsid w:val="008E39E5"/>
    <w:rsid w:val="008F0B6D"/>
    <w:rsid w:val="00947B58"/>
    <w:rsid w:val="0096360B"/>
    <w:rsid w:val="00991EA0"/>
    <w:rsid w:val="009D562D"/>
    <w:rsid w:val="00A23EA5"/>
    <w:rsid w:val="00A25387"/>
    <w:rsid w:val="00A7761A"/>
    <w:rsid w:val="00A93443"/>
    <w:rsid w:val="00AD2AB8"/>
    <w:rsid w:val="00B25460"/>
    <w:rsid w:val="00B50EAE"/>
    <w:rsid w:val="00B56609"/>
    <w:rsid w:val="00B627DA"/>
    <w:rsid w:val="00B73808"/>
    <w:rsid w:val="00B77B88"/>
    <w:rsid w:val="00BA3830"/>
    <w:rsid w:val="00BA3C35"/>
    <w:rsid w:val="00BA7B90"/>
    <w:rsid w:val="00BD2FB4"/>
    <w:rsid w:val="00BF271F"/>
    <w:rsid w:val="00BF6D26"/>
    <w:rsid w:val="00C33042"/>
    <w:rsid w:val="00C50566"/>
    <w:rsid w:val="00C77E3F"/>
    <w:rsid w:val="00C87546"/>
    <w:rsid w:val="00C87CE9"/>
    <w:rsid w:val="00C90139"/>
    <w:rsid w:val="00CB2D64"/>
    <w:rsid w:val="00CC2F97"/>
    <w:rsid w:val="00CC5A04"/>
    <w:rsid w:val="00CD435B"/>
    <w:rsid w:val="00CF2055"/>
    <w:rsid w:val="00CF6A70"/>
    <w:rsid w:val="00D0241F"/>
    <w:rsid w:val="00D02630"/>
    <w:rsid w:val="00D73837"/>
    <w:rsid w:val="00D83480"/>
    <w:rsid w:val="00D8452F"/>
    <w:rsid w:val="00D87C7F"/>
    <w:rsid w:val="00D92B93"/>
    <w:rsid w:val="00DA2931"/>
    <w:rsid w:val="00DB1E73"/>
    <w:rsid w:val="00DC0C1A"/>
    <w:rsid w:val="00DD670B"/>
    <w:rsid w:val="00DE1BF2"/>
    <w:rsid w:val="00E146E2"/>
    <w:rsid w:val="00E14CA4"/>
    <w:rsid w:val="00E2233E"/>
    <w:rsid w:val="00E300D8"/>
    <w:rsid w:val="00E679A3"/>
    <w:rsid w:val="00EA4754"/>
    <w:rsid w:val="00EB76EB"/>
    <w:rsid w:val="00EC3351"/>
    <w:rsid w:val="00ED1905"/>
    <w:rsid w:val="00F02541"/>
    <w:rsid w:val="00F40BDA"/>
    <w:rsid w:val="00F56A36"/>
    <w:rsid w:val="00FA07D9"/>
    <w:rsid w:val="00FA4855"/>
    <w:rsid w:val="00FB0E05"/>
    <w:rsid w:val="00FB7C7E"/>
    <w:rsid w:val="00FC24E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272FE67"/>
  <w15:docId w15:val="{4CD952DE-52EF-4769-A377-41313A22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F04"/>
    <w:pPr>
      <w:tabs>
        <w:tab w:val="center" w:pos="4320"/>
        <w:tab w:val="right" w:pos="8640"/>
      </w:tabs>
    </w:pPr>
  </w:style>
  <w:style w:type="paragraph" w:styleId="Footer">
    <w:name w:val="footer"/>
    <w:basedOn w:val="Normal"/>
    <w:semiHidden/>
    <w:rsid w:val="00327F04"/>
    <w:pPr>
      <w:tabs>
        <w:tab w:val="center" w:pos="4320"/>
        <w:tab w:val="right" w:pos="8640"/>
      </w:tabs>
    </w:pPr>
  </w:style>
  <w:style w:type="paragraph" w:customStyle="1" w:styleId="NormalParagraphStyle">
    <w:name w:val="NormalParagraphStyle"/>
    <w:basedOn w:val="Normal"/>
    <w:rsid w:val="00327F04"/>
    <w:pPr>
      <w:widowControl w:val="0"/>
      <w:autoSpaceDE w:val="0"/>
      <w:autoSpaceDN w:val="0"/>
      <w:adjustRightInd w:val="0"/>
      <w:spacing w:line="288" w:lineRule="auto"/>
      <w:textAlignment w:val="center"/>
    </w:pPr>
    <w:rPr>
      <w:rFonts w:ascii="Times-Roman" w:hAnsi="Times-Roman"/>
      <w:color w:val="000000"/>
      <w:lang w:val="en-GB"/>
    </w:rPr>
  </w:style>
  <w:style w:type="character" w:styleId="Hyperlink">
    <w:name w:val="Hyperlink"/>
    <w:basedOn w:val="DefaultParagraphFont"/>
    <w:uiPriority w:val="99"/>
    <w:unhideWhenUsed/>
    <w:rsid w:val="002F116A"/>
    <w:rPr>
      <w:color w:val="0000FF" w:themeColor="hyperlink"/>
      <w:u w:val="single"/>
    </w:rPr>
  </w:style>
  <w:style w:type="paragraph" w:styleId="ListParagraph">
    <w:name w:val="List Paragraph"/>
    <w:basedOn w:val="Normal"/>
    <w:uiPriority w:val="34"/>
    <w:qFormat/>
    <w:rsid w:val="0018079B"/>
    <w:pPr>
      <w:ind w:left="720"/>
      <w:contextualSpacing/>
    </w:pPr>
  </w:style>
  <w:style w:type="paragraph" w:customStyle="1" w:styleId="Default">
    <w:name w:val="Default"/>
    <w:rsid w:val="00816AB3"/>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B627DA"/>
    <w:rPr>
      <w:sz w:val="16"/>
      <w:szCs w:val="16"/>
    </w:rPr>
  </w:style>
  <w:style w:type="paragraph" w:styleId="CommentText">
    <w:name w:val="annotation text"/>
    <w:basedOn w:val="Normal"/>
    <w:link w:val="CommentTextChar"/>
    <w:uiPriority w:val="99"/>
    <w:semiHidden/>
    <w:unhideWhenUsed/>
    <w:rsid w:val="00B627DA"/>
    <w:rPr>
      <w:sz w:val="20"/>
      <w:szCs w:val="20"/>
    </w:rPr>
  </w:style>
  <w:style w:type="character" w:customStyle="1" w:styleId="CommentTextChar">
    <w:name w:val="Comment Text Char"/>
    <w:basedOn w:val="DefaultParagraphFont"/>
    <w:link w:val="CommentText"/>
    <w:uiPriority w:val="99"/>
    <w:semiHidden/>
    <w:rsid w:val="00B627DA"/>
  </w:style>
  <w:style w:type="paragraph" w:styleId="CommentSubject">
    <w:name w:val="annotation subject"/>
    <w:basedOn w:val="CommentText"/>
    <w:next w:val="CommentText"/>
    <w:link w:val="CommentSubjectChar"/>
    <w:uiPriority w:val="99"/>
    <w:semiHidden/>
    <w:unhideWhenUsed/>
    <w:rsid w:val="00B627DA"/>
    <w:rPr>
      <w:b/>
      <w:bCs/>
    </w:rPr>
  </w:style>
  <w:style w:type="character" w:customStyle="1" w:styleId="CommentSubjectChar">
    <w:name w:val="Comment Subject Char"/>
    <w:basedOn w:val="CommentTextChar"/>
    <w:link w:val="CommentSubject"/>
    <w:uiPriority w:val="99"/>
    <w:semiHidden/>
    <w:rsid w:val="00B627DA"/>
    <w:rPr>
      <w:b/>
      <w:bCs/>
    </w:rPr>
  </w:style>
  <w:style w:type="paragraph" w:styleId="BalloonText">
    <w:name w:val="Balloon Text"/>
    <w:basedOn w:val="Normal"/>
    <w:link w:val="BalloonTextChar"/>
    <w:uiPriority w:val="99"/>
    <w:semiHidden/>
    <w:unhideWhenUsed/>
    <w:rsid w:val="00B62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DA"/>
    <w:rPr>
      <w:rFonts w:ascii="Segoe UI" w:hAnsi="Segoe UI" w:cs="Segoe UI"/>
      <w:sz w:val="18"/>
      <w:szCs w:val="18"/>
    </w:rPr>
  </w:style>
  <w:style w:type="paragraph" w:styleId="NormalWeb">
    <w:name w:val="Normal (Web)"/>
    <w:basedOn w:val="Normal"/>
    <w:uiPriority w:val="99"/>
    <w:semiHidden/>
    <w:unhideWhenUsed/>
    <w:rsid w:val="00C90139"/>
    <w:pPr>
      <w:spacing w:before="100" w:beforeAutospacing="1" w:after="100" w:afterAutospacing="1"/>
    </w:pPr>
  </w:style>
  <w:style w:type="character" w:customStyle="1" w:styleId="apple-converted-space">
    <w:name w:val="apple-converted-space"/>
    <w:basedOn w:val="DefaultParagraphFont"/>
    <w:rsid w:val="00C90139"/>
  </w:style>
  <w:style w:type="table" w:styleId="TableGrid">
    <w:name w:val="Table Grid"/>
    <w:basedOn w:val="TableNormal"/>
    <w:uiPriority w:val="59"/>
    <w:rsid w:val="00CC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08">
      <w:bodyDiv w:val="1"/>
      <w:marLeft w:val="0"/>
      <w:marRight w:val="0"/>
      <w:marTop w:val="0"/>
      <w:marBottom w:val="0"/>
      <w:divBdr>
        <w:top w:val="none" w:sz="0" w:space="0" w:color="auto"/>
        <w:left w:val="none" w:sz="0" w:space="0" w:color="auto"/>
        <w:bottom w:val="none" w:sz="0" w:space="0" w:color="auto"/>
        <w:right w:val="none" w:sz="0" w:space="0" w:color="auto"/>
      </w:divBdr>
    </w:div>
    <w:div w:id="43721376">
      <w:bodyDiv w:val="1"/>
      <w:marLeft w:val="0"/>
      <w:marRight w:val="0"/>
      <w:marTop w:val="0"/>
      <w:marBottom w:val="0"/>
      <w:divBdr>
        <w:top w:val="none" w:sz="0" w:space="0" w:color="auto"/>
        <w:left w:val="none" w:sz="0" w:space="0" w:color="auto"/>
        <w:bottom w:val="none" w:sz="0" w:space="0" w:color="auto"/>
        <w:right w:val="none" w:sz="0" w:space="0" w:color="auto"/>
      </w:divBdr>
    </w:div>
    <w:div w:id="344331445">
      <w:bodyDiv w:val="1"/>
      <w:marLeft w:val="0"/>
      <w:marRight w:val="0"/>
      <w:marTop w:val="0"/>
      <w:marBottom w:val="0"/>
      <w:divBdr>
        <w:top w:val="none" w:sz="0" w:space="0" w:color="auto"/>
        <w:left w:val="none" w:sz="0" w:space="0" w:color="auto"/>
        <w:bottom w:val="none" w:sz="0" w:space="0" w:color="auto"/>
        <w:right w:val="none" w:sz="0" w:space="0" w:color="auto"/>
      </w:divBdr>
    </w:div>
    <w:div w:id="1200706629">
      <w:bodyDiv w:val="1"/>
      <w:marLeft w:val="0"/>
      <w:marRight w:val="0"/>
      <w:marTop w:val="0"/>
      <w:marBottom w:val="0"/>
      <w:divBdr>
        <w:top w:val="none" w:sz="0" w:space="0" w:color="auto"/>
        <w:left w:val="none" w:sz="0" w:space="0" w:color="auto"/>
        <w:bottom w:val="none" w:sz="0" w:space="0" w:color="auto"/>
        <w:right w:val="none" w:sz="0" w:space="0" w:color="auto"/>
      </w:divBdr>
    </w:div>
    <w:div w:id="1208831150">
      <w:bodyDiv w:val="1"/>
      <w:marLeft w:val="0"/>
      <w:marRight w:val="0"/>
      <w:marTop w:val="0"/>
      <w:marBottom w:val="0"/>
      <w:divBdr>
        <w:top w:val="none" w:sz="0" w:space="0" w:color="auto"/>
        <w:left w:val="none" w:sz="0" w:space="0" w:color="auto"/>
        <w:bottom w:val="none" w:sz="0" w:space="0" w:color="auto"/>
        <w:right w:val="none" w:sz="0" w:space="0" w:color="auto"/>
      </w:divBdr>
    </w:div>
    <w:div w:id="1352488950">
      <w:bodyDiv w:val="1"/>
      <w:marLeft w:val="0"/>
      <w:marRight w:val="0"/>
      <w:marTop w:val="0"/>
      <w:marBottom w:val="0"/>
      <w:divBdr>
        <w:top w:val="none" w:sz="0" w:space="0" w:color="auto"/>
        <w:left w:val="none" w:sz="0" w:space="0" w:color="auto"/>
        <w:bottom w:val="none" w:sz="0" w:space="0" w:color="auto"/>
        <w:right w:val="none" w:sz="0" w:space="0" w:color="auto"/>
      </w:divBdr>
    </w:div>
    <w:div w:id="1871334343">
      <w:bodyDiv w:val="1"/>
      <w:marLeft w:val="0"/>
      <w:marRight w:val="0"/>
      <w:marTop w:val="0"/>
      <w:marBottom w:val="0"/>
      <w:divBdr>
        <w:top w:val="none" w:sz="0" w:space="0" w:color="auto"/>
        <w:left w:val="none" w:sz="0" w:space="0" w:color="auto"/>
        <w:bottom w:val="none" w:sz="0" w:space="0" w:color="auto"/>
        <w:right w:val="none" w:sz="0" w:space="0" w:color="auto"/>
      </w:divBdr>
    </w:div>
    <w:div w:id="1921211452">
      <w:bodyDiv w:val="1"/>
      <w:marLeft w:val="0"/>
      <w:marRight w:val="0"/>
      <w:marTop w:val="0"/>
      <w:marBottom w:val="0"/>
      <w:divBdr>
        <w:top w:val="none" w:sz="0" w:space="0" w:color="auto"/>
        <w:left w:val="none" w:sz="0" w:space="0" w:color="auto"/>
        <w:bottom w:val="none" w:sz="0" w:space="0" w:color="auto"/>
        <w:right w:val="none" w:sz="0" w:space="0" w:color="auto"/>
      </w:divBdr>
    </w:div>
    <w:div w:id="1978947357">
      <w:bodyDiv w:val="1"/>
      <w:marLeft w:val="0"/>
      <w:marRight w:val="0"/>
      <w:marTop w:val="0"/>
      <w:marBottom w:val="0"/>
      <w:divBdr>
        <w:top w:val="none" w:sz="0" w:space="0" w:color="auto"/>
        <w:left w:val="none" w:sz="0" w:space="0" w:color="auto"/>
        <w:bottom w:val="none" w:sz="0" w:space="0" w:color="auto"/>
        <w:right w:val="none" w:sz="0" w:space="0" w:color="auto"/>
      </w:divBdr>
    </w:div>
    <w:div w:id="2011593002">
      <w:bodyDiv w:val="1"/>
      <w:marLeft w:val="0"/>
      <w:marRight w:val="0"/>
      <w:marTop w:val="0"/>
      <w:marBottom w:val="0"/>
      <w:divBdr>
        <w:top w:val="none" w:sz="0" w:space="0" w:color="auto"/>
        <w:left w:val="none" w:sz="0" w:space="0" w:color="auto"/>
        <w:bottom w:val="none" w:sz="0" w:space="0" w:color="auto"/>
        <w:right w:val="none" w:sz="0" w:space="0" w:color="auto"/>
      </w:divBdr>
    </w:div>
    <w:div w:id="210386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une.edu.au/view.current.php?id=001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malethics@une.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malethics@une.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e.edu.au/__data/assets/pdf_file/0009/348174/UNE-AEC-Operating-Procedures.pdf" TargetMode="External"/><Relationship Id="rId4" Type="http://schemas.openxmlformats.org/officeDocument/2006/relationships/settings" Target="settings.xml"/><Relationship Id="rId9" Type="http://schemas.openxmlformats.org/officeDocument/2006/relationships/hyperlink" Target="https://www.nhmrc.gov.au/about-us/publications/australian-code-care-and-use-animals-scientific-purpo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1742F25-7617-4682-AE4F-6EF4C9AB137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625</Words>
  <Characters>3443</Characters>
  <Application>Microsoft Office Word</Application>
  <DocSecurity>0</DocSecurity>
  <Lines>1147</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3912</CharactersWithSpaces>
  <SharedDoc>false</SharedDoc>
  <HLinks>
    <vt:vector size="12" baseType="variant">
      <vt:variant>
        <vt:i4>4390994</vt:i4>
      </vt:variant>
      <vt:variant>
        <vt:i4>-1</vt:i4>
      </vt:variant>
      <vt:variant>
        <vt:i4>2055</vt:i4>
      </vt:variant>
      <vt:variant>
        <vt:i4>1</vt:i4>
      </vt:variant>
      <vt:variant>
        <vt:lpwstr>GREEN AND WHITE ON BLACK</vt:lpwstr>
      </vt:variant>
      <vt:variant>
        <vt:lpwstr/>
      </vt:variant>
      <vt:variant>
        <vt:i4>2293782</vt:i4>
      </vt:variant>
      <vt:variant>
        <vt:i4>-1</vt:i4>
      </vt:variant>
      <vt:variant>
        <vt:i4>2061</vt:i4>
      </vt:variant>
      <vt:variant>
        <vt:i4>1</vt:i4>
      </vt:variant>
      <vt:variant>
        <vt:lpwstr>LETTERHEAD HEADER-1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Watson</dc:creator>
  <cp:lastModifiedBy>Bonnie Mayes</cp:lastModifiedBy>
  <cp:revision>7</cp:revision>
  <cp:lastPrinted>2011-08-30T23:06:00Z</cp:lastPrinted>
  <dcterms:created xsi:type="dcterms:W3CDTF">2021-07-26T00:13:00Z</dcterms:created>
  <dcterms:modified xsi:type="dcterms:W3CDTF">2024-12-02T22:28:00Z</dcterms:modified>
</cp:coreProperties>
</file>