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32EB" w14:textId="77777777" w:rsidR="00EB1288" w:rsidRPr="00844D70" w:rsidRDefault="00FF3ED6" w:rsidP="00987F5D">
      <w:pPr>
        <w:pStyle w:val="SubHdg2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[Policy Group]</w:t>
      </w:r>
      <w:r w:rsidR="00EB1288" w:rsidRPr="00844D70">
        <w:rPr>
          <w:rFonts w:asciiTheme="majorHAnsi" w:hAnsiTheme="majorHAnsi" w:cstheme="majorHAnsi"/>
          <w:sz w:val="40"/>
          <w:szCs w:val="40"/>
        </w:rPr>
        <w:t xml:space="preserve"> Principles</w:t>
      </w:r>
      <w:r w:rsidR="00844D70">
        <w:rPr>
          <w:rFonts w:asciiTheme="majorHAnsi" w:hAnsiTheme="majorHAnsi" w:cstheme="majorHAnsi"/>
          <w:sz w:val="40"/>
          <w:szCs w:val="40"/>
        </w:rPr>
        <w:t xml:space="preserve"> </w:t>
      </w:r>
      <w:r>
        <w:rPr>
          <w:rFonts w:asciiTheme="majorHAnsi" w:hAnsiTheme="majorHAnsi" w:cstheme="majorHAnsi"/>
          <w:sz w:val="40"/>
          <w:szCs w:val="40"/>
        </w:rPr>
        <w:t>- TEMPLATE</w:t>
      </w:r>
    </w:p>
    <w:p w14:paraId="51A51E96" w14:textId="77777777" w:rsidR="00B1729C" w:rsidRPr="00844D70" w:rsidRDefault="00B1729C" w:rsidP="00334737">
      <w:pPr>
        <w:pStyle w:val="Section"/>
        <w:ind w:left="0"/>
        <w:rPr>
          <w:rFonts w:asciiTheme="majorHAnsi" w:hAnsiTheme="majorHAnsi" w:cstheme="majorHAnsi"/>
          <w:sz w:val="32"/>
          <w:szCs w:val="32"/>
        </w:rPr>
      </w:pPr>
      <w:r w:rsidRPr="00844D70">
        <w:rPr>
          <w:rFonts w:asciiTheme="majorHAnsi" w:hAnsiTheme="majorHAnsi" w:cstheme="majorHAnsi"/>
          <w:sz w:val="32"/>
          <w:szCs w:val="32"/>
        </w:rPr>
        <w:t>Overview</w:t>
      </w:r>
      <w:r w:rsidR="00AE421A" w:rsidRPr="00844D70">
        <w:rPr>
          <w:rFonts w:asciiTheme="majorHAnsi" w:hAnsiTheme="majorHAnsi" w:cstheme="majorHAnsi"/>
          <w:sz w:val="32"/>
          <w:szCs w:val="32"/>
        </w:rPr>
        <w:t xml:space="preserve"> and Scope</w:t>
      </w:r>
    </w:p>
    <w:p w14:paraId="469349B1" w14:textId="77777777" w:rsidR="00B1729C" w:rsidRDefault="00B1729C" w:rsidP="00B1729C">
      <w:pPr>
        <w:pStyle w:val="Clause"/>
        <w:rPr>
          <w:rFonts w:asciiTheme="majorHAnsi" w:hAnsiTheme="majorHAnsi" w:cstheme="majorHAnsi"/>
          <w:sz w:val="22"/>
          <w:szCs w:val="22"/>
        </w:rPr>
      </w:pPr>
      <w:r w:rsidRPr="00844D70">
        <w:rPr>
          <w:rFonts w:asciiTheme="majorHAnsi" w:hAnsiTheme="majorHAnsi" w:cstheme="majorHAnsi"/>
          <w:sz w:val="22"/>
          <w:szCs w:val="22"/>
        </w:rPr>
        <w:t xml:space="preserve">These principles apply to </w:t>
      </w:r>
      <w:r w:rsidR="00FF3ED6">
        <w:rPr>
          <w:rFonts w:asciiTheme="majorHAnsi" w:hAnsiTheme="majorHAnsi" w:cstheme="majorHAnsi"/>
          <w:sz w:val="22"/>
          <w:szCs w:val="22"/>
        </w:rPr>
        <w:t>[Policy Group/Area of Focus] and cover [Areas of Focus]</w:t>
      </w:r>
    </w:p>
    <w:p w14:paraId="1B7EE60B" w14:textId="77777777" w:rsidR="00FF3ED6" w:rsidRDefault="00FF3ED6" w:rsidP="00B1729C">
      <w:pPr>
        <w:pStyle w:val="Clau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These principles assist the University to [benefits]</w:t>
      </w:r>
    </w:p>
    <w:p w14:paraId="6E4BE632" w14:textId="77777777" w:rsidR="00FF3ED6" w:rsidRDefault="00FF3ED6" w:rsidP="00B1729C">
      <w:pPr>
        <w:pStyle w:val="Clau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These principles apply to [functions and persons]</w:t>
      </w:r>
    </w:p>
    <w:p w14:paraId="70CB00D3" w14:textId="77777777" w:rsidR="00B1729C" w:rsidRPr="00844D70" w:rsidRDefault="00B1729C" w:rsidP="00334737">
      <w:pPr>
        <w:pStyle w:val="Section"/>
        <w:ind w:left="0"/>
        <w:rPr>
          <w:rFonts w:asciiTheme="majorHAnsi" w:hAnsiTheme="majorHAnsi" w:cstheme="majorHAnsi"/>
          <w:sz w:val="32"/>
          <w:szCs w:val="32"/>
        </w:rPr>
      </w:pPr>
      <w:r w:rsidRPr="00844D70">
        <w:rPr>
          <w:rFonts w:asciiTheme="majorHAnsi" w:hAnsiTheme="majorHAnsi" w:cstheme="majorHAnsi"/>
          <w:sz w:val="32"/>
          <w:szCs w:val="32"/>
        </w:rPr>
        <w:t>Principles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FF3ED6" w:rsidRPr="00FF3ED6" w14:paraId="37A8F3F9" w14:textId="77777777" w:rsidTr="00FF3ED6">
        <w:tc>
          <w:tcPr>
            <w:tcW w:w="5240" w:type="dxa"/>
          </w:tcPr>
          <w:p w14:paraId="36EB97D0" w14:textId="77777777" w:rsidR="00FF3ED6" w:rsidRPr="00FF3ED6" w:rsidRDefault="00FF3ED6" w:rsidP="00D6411C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FF3ED6">
              <w:rPr>
                <w:rFonts w:asciiTheme="majorHAnsi" w:hAnsiTheme="majorHAnsi" w:cstheme="majorHAnsi"/>
                <w:b/>
                <w:sz w:val="20"/>
              </w:rPr>
              <w:t>Principle 1 – [Principle 1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Description</w:t>
            </w:r>
            <w:r w:rsidRPr="00FF3ED6">
              <w:rPr>
                <w:rFonts w:asciiTheme="majorHAnsi" w:hAnsiTheme="majorHAnsi" w:cstheme="majorHAnsi"/>
                <w:b/>
                <w:sz w:val="20"/>
              </w:rPr>
              <w:t xml:space="preserve">] </w:t>
            </w:r>
          </w:p>
        </w:tc>
        <w:tc>
          <w:tcPr>
            <w:tcW w:w="5216" w:type="dxa"/>
          </w:tcPr>
          <w:p w14:paraId="072BD577" w14:textId="77777777" w:rsidR="00FF3ED6" w:rsidRPr="00FF3ED6" w:rsidRDefault="00FF3ED6" w:rsidP="00D6411C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Principle 2 – [Principle 2 Description]</w:t>
            </w:r>
          </w:p>
        </w:tc>
      </w:tr>
      <w:tr w:rsidR="00FF3ED6" w:rsidRPr="00FF3ED6" w14:paraId="53102AF7" w14:textId="77777777" w:rsidTr="00FF3ED6">
        <w:trPr>
          <w:trHeight w:val="1781"/>
        </w:trPr>
        <w:tc>
          <w:tcPr>
            <w:tcW w:w="5240" w:type="dxa"/>
          </w:tcPr>
          <w:p w14:paraId="67A464B5" w14:textId="77777777" w:rsidR="00FF3ED6" w:rsidRPr="00FF3ED6" w:rsidRDefault="00FF3ED6" w:rsidP="00D6411C">
            <w:pPr>
              <w:pStyle w:val="Clause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We observe this principle by:</w:t>
            </w:r>
          </w:p>
          <w:p w14:paraId="28B85802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1] </w:t>
            </w:r>
          </w:p>
          <w:p w14:paraId="43151FEA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1] </w:t>
            </w:r>
          </w:p>
          <w:p w14:paraId="1C763006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1] </w:t>
            </w:r>
          </w:p>
        </w:tc>
        <w:tc>
          <w:tcPr>
            <w:tcW w:w="5216" w:type="dxa"/>
          </w:tcPr>
          <w:p w14:paraId="7D1D0BC0" w14:textId="77777777" w:rsidR="00FF3ED6" w:rsidRPr="00FF3ED6" w:rsidRDefault="00FF3ED6" w:rsidP="00FF3ED6">
            <w:pPr>
              <w:pStyle w:val="Clause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We observe this principle by:</w:t>
            </w:r>
          </w:p>
          <w:p w14:paraId="5E58C015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2] </w:t>
            </w:r>
          </w:p>
          <w:p w14:paraId="0DCDBEDF" w14:textId="77777777" w:rsid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2] </w:t>
            </w:r>
          </w:p>
          <w:p w14:paraId="2920314D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[Actions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tr w:rsidR="00FF3ED6" w:rsidRPr="00FF3ED6" w14:paraId="15D03FDA" w14:textId="77777777" w:rsidTr="00FF3ED6">
        <w:trPr>
          <w:trHeight w:val="586"/>
        </w:trPr>
        <w:tc>
          <w:tcPr>
            <w:tcW w:w="5240" w:type="dxa"/>
          </w:tcPr>
          <w:p w14:paraId="2E4D3753" w14:textId="77777777" w:rsidR="00FF3ED6" w:rsidRPr="00FF3ED6" w:rsidRDefault="00FF3ED6" w:rsidP="00FF3ED6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FF3ED6">
              <w:rPr>
                <w:rFonts w:asciiTheme="majorHAnsi" w:hAnsiTheme="majorHAnsi" w:cstheme="majorHAnsi"/>
                <w:b/>
                <w:sz w:val="20"/>
              </w:rPr>
              <w:t>Principle 3 – [Principle 3 – Description]</w:t>
            </w:r>
          </w:p>
        </w:tc>
        <w:tc>
          <w:tcPr>
            <w:tcW w:w="5216" w:type="dxa"/>
          </w:tcPr>
          <w:p w14:paraId="63502CB6" w14:textId="77777777" w:rsidR="00FF3ED6" w:rsidRPr="00FF3ED6" w:rsidRDefault="00FF3ED6" w:rsidP="00FF3ED6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Principle 4</w:t>
            </w:r>
            <w:r w:rsidRPr="00FF3ED6">
              <w:rPr>
                <w:rFonts w:asciiTheme="majorHAnsi" w:hAnsiTheme="majorHAnsi" w:cstheme="majorHAnsi"/>
                <w:b/>
                <w:sz w:val="20"/>
              </w:rPr>
              <w:t xml:space="preserve"> – [Principle </w:t>
            </w:r>
            <w:r>
              <w:rPr>
                <w:rFonts w:asciiTheme="majorHAnsi" w:hAnsiTheme="majorHAnsi" w:cstheme="majorHAnsi"/>
                <w:b/>
                <w:sz w:val="20"/>
              </w:rPr>
              <w:t>4</w:t>
            </w:r>
            <w:r w:rsidRPr="00FF3ED6">
              <w:rPr>
                <w:rFonts w:asciiTheme="majorHAnsi" w:hAnsiTheme="majorHAnsi" w:cstheme="majorHAnsi"/>
                <w:b/>
                <w:sz w:val="20"/>
              </w:rPr>
              <w:t xml:space="preserve"> – Description]</w:t>
            </w:r>
          </w:p>
        </w:tc>
      </w:tr>
      <w:tr w:rsidR="00FF3ED6" w:rsidRPr="00FF3ED6" w14:paraId="7456C733" w14:textId="77777777" w:rsidTr="00FF3ED6">
        <w:trPr>
          <w:trHeight w:val="1827"/>
        </w:trPr>
        <w:tc>
          <w:tcPr>
            <w:tcW w:w="5240" w:type="dxa"/>
          </w:tcPr>
          <w:p w14:paraId="712E39BA" w14:textId="77777777" w:rsidR="00FF3ED6" w:rsidRPr="00FF3ED6" w:rsidRDefault="00FF3ED6" w:rsidP="00FF3ED6">
            <w:pPr>
              <w:pStyle w:val="Clause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We observe this principle by:</w:t>
            </w:r>
          </w:p>
          <w:p w14:paraId="156982DE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3] </w:t>
            </w:r>
          </w:p>
          <w:p w14:paraId="0BCE4084" w14:textId="77777777" w:rsid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3] </w:t>
            </w:r>
          </w:p>
          <w:p w14:paraId="028DAE78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[Actions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3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  <w:tc>
          <w:tcPr>
            <w:tcW w:w="5216" w:type="dxa"/>
          </w:tcPr>
          <w:p w14:paraId="106AF302" w14:textId="77777777" w:rsidR="00FF3ED6" w:rsidRPr="00FF3ED6" w:rsidRDefault="00FF3ED6" w:rsidP="00FF3ED6">
            <w:pPr>
              <w:pStyle w:val="Clause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We observe this principle by:</w:t>
            </w:r>
          </w:p>
          <w:p w14:paraId="71F95D28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4] </w:t>
            </w:r>
          </w:p>
          <w:p w14:paraId="0677B8AD" w14:textId="77777777" w:rsid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</w:t>
            </w:r>
            <w:bookmarkStart w:id="0" w:name="_GoBack"/>
            <w:bookmarkEnd w:id="0"/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4] </w:t>
            </w:r>
          </w:p>
          <w:p w14:paraId="39F4831D" w14:textId="77777777" w:rsidR="00FF3ED6" w:rsidRPr="00FF3ED6" w:rsidRDefault="00FF3ED6" w:rsidP="00FF3ED6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[Actions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4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tr w:rsidR="00FF3ED6" w:rsidRPr="00FF3ED6" w14:paraId="03AFF478" w14:textId="77777777" w:rsidTr="00FF3ED6">
        <w:trPr>
          <w:trHeight w:val="586"/>
        </w:trPr>
        <w:tc>
          <w:tcPr>
            <w:tcW w:w="5240" w:type="dxa"/>
          </w:tcPr>
          <w:p w14:paraId="4024DD4C" w14:textId="77777777" w:rsidR="00FF3ED6" w:rsidRPr="00FF3ED6" w:rsidRDefault="00FF3ED6" w:rsidP="00B72BEE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Principle 5</w:t>
            </w:r>
            <w:r w:rsidRPr="00FF3ED6">
              <w:rPr>
                <w:rFonts w:asciiTheme="majorHAnsi" w:hAnsiTheme="majorHAnsi" w:cstheme="majorHAnsi"/>
                <w:b/>
                <w:sz w:val="20"/>
              </w:rPr>
              <w:t xml:space="preserve"> – [</w:t>
            </w:r>
            <w:r>
              <w:rPr>
                <w:rFonts w:asciiTheme="majorHAnsi" w:hAnsiTheme="majorHAnsi" w:cstheme="majorHAnsi"/>
                <w:b/>
                <w:sz w:val="20"/>
              </w:rPr>
              <w:t>Principle 5</w:t>
            </w:r>
            <w:r w:rsidRPr="00FF3ED6">
              <w:rPr>
                <w:rFonts w:asciiTheme="majorHAnsi" w:hAnsiTheme="majorHAnsi" w:cstheme="majorHAnsi"/>
                <w:b/>
                <w:sz w:val="20"/>
              </w:rPr>
              <w:t xml:space="preserve"> – Description]</w:t>
            </w:r>
          </w:p>
        </w:tc>
        <w:tc>
          <w:tcPr>
            <w:tcW w:w="5216" w:type="dxa"/>
          </w:tcPr>
          <w:p w14:paraId="614A8A7E" w14:textId="77777777" w:rsidR="00FF3ED6" w:rsidRPr="00FF3ED6" w:rsidRDefault="00FF3ED6" w:rsidP="00FF3ED6">
            <w:pPr>
              <w:pStyle w:val="Clause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Principle 6</w:t>
            </w:r>
            <w:r w:rsidRPr="00FF3ED6">
              <w:rPr>
                <w:rFonts w:asciiTheme="majorHAnsi" w:hAnsiTheme="majorHAnsi" w:cstheme="majorHAnsi"/>
                <w:b/>
                <w:sz w:val="20"/>
              </w:rPr>
              <w:t xml:space="preserve"> – [Principle </w:t>
            </w:r>
            <w:r>
              <w:rPr>
                <w:rFonts w:asciiTheme="majorHAnsi" w:hAnsiTheme="majorHAnsi" w:cstheme="majorHAnsi"/>
                <w:b/>
                <w:sz w:val="20"/>
              </w:rPr>
              <w:t>6</w:t>
            </w:r>
            <w:r w:rsidRPr="00FF3ED6">
              <w:rPr>
                <w:rFonts w:asciiTheme="majorHAnsi" w:hAnsiTheme="majorHAnsi" w:cstheme="majorHAnsi"/>
                <w:b/>
                <w:sz w:val="20"/>
              </w:rPr>
              <w:t xml:space="preserve"> – Description]</w:t>
            </w:r>
          </w:p>
        </w:tc>
      </w:tr>
      <w:tr w:rsidR="00FF3ED6" w:rsidRPr="00FF3ED6" w14:paraId="4FF05F56" w14:textId="77777777" w:rsidTr="00FF3ED6">
        <w:trPr>
          <w:trHeight w:val="1827"/>
        </w:trPr>
        <w:tc>
          <w:tcPr>
            <w:tcW w:w="5240" w:type="dxa"/>
          </w:tcPr>
          <w:p w14:paraId="10425A44" w14:textId="77777777" w:rsidR="00FF3ED6" w:rsidRPr="002718F6" w:rsidRDefault="00FF3ED6" w:rsidP="002718F6">
            <w:pPr>
              <w:pStyle w:val="Clause"/>
              <w:rPr>
                <w:rFonts w:asciiTheme="majorHAnsi" w:hAnsiTheme="majorHAnsi" w:cstheme="majorHAnsi"/>
                <w:sz w:val="22"/>
                <w:szCs w:val="22"/>
              </w:rPr>
            </w:pPr>
            <w:r w:rsidRPr="002718F6">
              <w:rPr>
                <w:rFonts w:asciiTheme="majorHAnsi" w:hAnsiTheme="majorHAnsi" w:cstheme="majorHAnsi"/>
                <w:sz w:val="22"/>
                <w:szCs w:val="22"/>
              </w:rPr>
              <w:t>We observe this principle by:</w:t>
            </w:r>
          </w:p>
          <w:p w14:paraId="5C8D9ECB" w14:textId="77777777" w:rsidR="00FF3ED6" w:rsidRPr="00FF3ED6" w:rsidRDefault="00FF3ED6" w:rsidP="00B72BEE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5] </w:t>
            </w:r>
          </w:p>
          <w:p w14:paraId="4011C583" w14:textId="77777777" w:rsidR="00FF3ED6" w:rsidRDefault="00FF3ED6" w:rsidP="00B72BEE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5] </w:t>
            </w:r>
          </w:p>
          <w:p w14:paraId="04D2FE6C" w14:textId="77777777" w:rsidR="00FF3ED6" w:rsidRPr="00FF3ED6" w:rsidRDefault="00FF3ED6" w:rsidP="00B72BEE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[Actions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5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  <w:tc>
          <w:tcPr>
            <w:tcW w:w="5216" w:type="dxa"/>
          </w:tcPr>
          <w:p w14:paraId="2D7721D1" w14:textId="77777777" w:rsidR="00FF3ED6" w:rsidRPr="00FF3ED6" w:rsidRDefault="00FF3ED6" w:rsidP="00B72BEE">
            <w:pPr>
              <w:pStyle w:val="Clause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We observe this principle by:</w:t>
            </w:r>
          </w:p>
          <w:p w14:paraId="4E592BB0" w14:textId="77777777" w:rsidR="00FF3ED6" w:rsidRPr="00FF3ED6" w:rsidRDefault="00FF3ED6" w:rsidP="00B72BEE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6] </w:t>
            </w:r>
          </w:p>
          <w:p w14:paraId="4DEDD3D5" w14:textId="77777777" w:rsidR="00FF3ED6" w:rsidRDefault="00FF3ED6" w:rsidP="00B72BEE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[A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6] </w:t>
            </w:r>
          </w:p>
          <w:p w14:paraId="37E46480" w14:textId="77777777" w:rsidR="00FF3ED6" w:rsidRPr="00FF3ED6" w:rsidRDefault="00FF3ED6" w:rsidP="00B72BEE">
            <w:pPr>
              <w:pStyle w:val="Clause"/>
              <w:numPr>
                <w:ilvl w:val="1"/>
                <w:numId w:val="1"/>
              </w:numPr>
              <w:tabs>
                <w:tab w:val="clear" w:pos="1134"/>
                <w:tab w:val="num" w:pos="735"/>
              </w:tabs>
              <w:ind w:hanging="683"/>
              <w:rPr>
                <w:rFonts w:asciiTheme="majorHAnsi" w:hAnsiTheme="majorHAnsi" w:cstheme="majorHAnsi"/>
                <w:sz w:val="22"/>
                <w:szCs w:val="22"/>
              </w:rPr>
            </w:pP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[Actions taken for observation of Principle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6</w:t>
            </w:r>
            <w:r w:rsidRPr="00FF3ED6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</w:tbl>
    <w:p w14:paraId="5386421A" w14:textId="77777777" w:rsidR="00825D5B" w:rsidRPr="00844D70" w:rsidRDefault="00825D5B" w:rsidP="00334737">
      <w:pPr>
        <w:pStyle w:val="Section"/>
        <w:ind w:left="0"/>
        <w:rPr>
          <w:rFonts w:asciiTheme="majorHAnsi" w:hAnsiTheme="majorHAnsi" w:cstheme="majorHAnsi"/>
          <w:sz w:val="32"/>
          <w:szCs w:val="32"/>
        </w:rPr>
      </w:pPr>
      <w:r w:rsidRPr="00844D70">
        <w:rPr>
          <w:rFonts w:asciiTheme="majorHAnsi" w:hAnsiTheme="majorHAnsi" w:cstheme="majorHAnsi"/>
          <w:sz w:val="32"/>
          <w:szCs w:val="32"/>
        </w:rPr>
        <w:t>Quality Assurance</w:t>
      </w:r>
    </w:p>
    <w:p w14:paraId="60A2D3CF" w14:textId="77777777" w:rsidR="002718F6" w:rsidRDefault="002718F6" w:rsidP="00145368">
      <w:pPr>
        <w:pStyle w:val="Clause"/>
        <w:rPr>
          <w:rFonts w:asciiTheme="majorHAnsi" w:hAnsiTheme="majorHAnsi" w:cstheme="majorHAnsi"/>
          <w:sz w:val="22"/>
          <w:szCs w:val="22"/>
        </w:rPr>
      </w:pPr>
      <w:r w:rsidRPr="002718F6">
        <w:rPr>
          <w:rFonts w:asciiTheme="majorHAnsi" w:hAnsiTheme="majorHAnsi" w:cstheme="majorHAnsi"/>
          <w:sz w:val="22"/>
          <w:szCs w:val="22"/>
        </w:rPr>
        <w:t>[What will the University do to support these guidelines]</w:t>
      </w:r>
    </w:p>
    <w:p w14:paraId="61A48969" w14:textId="77777777" w:rsidR="00825D5B" w:rsidRPr="002718F6" w:rsidRDefault="002718F6" w:rsidP="00145368">
      <w:pPr>
        <w:pStyle w:val="Clau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[</w:t>
      </w:r>
      <w:r w:rsidRPr="002718F6">
        <w:rPr>
          <w:rFonts w:asciiTheme="majorHAnsi" w:hAnsiTheme="majorHAnsi" w:cstheme="majorHAnsi"/>
          <w:sz w:val="22"/>
          <w:szCs w:val="22"/>
        </w:rPr>
        <w:t>How are University Representatives supported to follow these</w:t>
      </w:r>
      <w:r>
        <w:rPr>
          <w:rFonts w:asciiTheme="majorHAnsi" w:hAnsiTheme="majorHAnsi" w:cstheme="majorHAnsi"/>
          <w:sz w:val="22"/>
          <w:szCs w:val="22"/>
        </w:rPr>
        <w:t xml:space="preserve"> principles]</w:t>
      </w:r>
      <w:r w:rsidRPr="002718F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38597D" w14:textId="77777777" w:rsidR="00B1729C" w:rsidRPr="00844D70" w:rsidRDefault="00B1729C" w:rsidP="00334737">
      <w:pPr>
        <w:pStyle w:val="Section"/>
        <w:ind w:left="0"/>
        <w:rPr>
          <w:rFonts w:asciiTheme="majorHAnsi" w:hAnsiTheme="majorHAnsi" w:cstheme="majorHAnsi"/>
          <w:sz w:val="32"/>
          <w:szCs w:val="32"/>
        </w:rPr>
      </w:pPr>
      <w:r w:rsidRPr="00844D70">
        <w:rPr>
          <w:rFonts w:asciiTheme="majorHAnsi" w:hAnsiTheme="majorHAnsi" w:cstheme="majorHAnsi"/>
          <w:sz w:val="32"/>
          <w:szCs w:val="32"/>
        </w:rPr>
        <w:t>Definitions</w:t>
      </w:r>
      <w:r w:rsidR="00FF3ED6">
        <w:rPr>
          <w:rFonts w:asciiTheme="majorHAnsi" w:hAnsiTheme="majorHAnsi" w:cstheme="majorHAnsi"/>
          <w:sz w:val="32"/>
          <w:szCs w:val="32"/>
        </w:rPr>
        <w:t xml:space="preserve"> [principles specific]</w:t>
      </w:r>
    </w:p>
    <w:p w14:paraId="0CCDC9CF" w14:textId="77777777" w:rsidR="00B1729C" w:rsidRPr="00844D70" w:rsidRDefault="00FF3ED6" w:rsidP="00B1729C">
      <w:pPr>
        <w:pStyle w:val="Clau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[Term] [Definition]</w:t>
      </w:r>
      <w:r>
        <w:rPr>
          <w:rFonts w:asciiTheme="majorHAnsi" w:hAnsiTheme="majorHAnsi" w:cstheme="majorHAnsi"/>
          <w:sz w:val="22"/>
          <w:szCs w:val="22"/>
        </w:rPr>
        <w:t>.</w:t>
      </w:r>
      <w:r w:rsidR="003D0C7D" w:rsidRPr="00844D7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C3C2EC" w14:textId="77777777" w:rsidR="00FF3ED6" w:rsidRPr="00844D70" w:rsidRDefault="00FF3ED6" w:rsidP="00FF3ED6">
      <w:pPr>
        <w:pStyle w:val="Clau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[Term] [Definition]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844D70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FF3ED6" w:rsidRPr="00844D70" w:rsidSect="00D4236C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7334" w14:textId="77777777" w:rsidR="002C6517" w:rsidRDefault="002C6517" w:rsidP="000B4FDB">
      <w:pPr>
        <w:spacing w:before="0" w:after="0"/>
      </w:pPr>
      <w:r>
        <w:separator/>
      </w:r>
    </w:p>
  </w:endnote>
  <w:endnote w:type="continuationSeparator" w:id="0">
    <w:p w14:paraId="3A5091CB" w14:textId="77777777" w:rsidR="002C6517" w:rsidRDefault="002C6517" w:rsidP="000B4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8FFE" w14:textId="77777777" w:rsidR="002C6517" w:rsidRDefault="002C6517" w:rsidP="000B4FDB">
      <w:pPr>
        <w:spacing w:before="0" w:after="0"/>
      </w:pPr>
      <w:r>
        <w:separator/>
      </w:r>
    </w:p>
  </w:footnote>
  <w:footnote w:type="continuationSeparator" w:id="0">
    <w:p w14:paraId="7205DD1C" w14:textId="77777777" w:rsidR="002C6517" w:rsidRDefault="002C6517" w:rsidP="000B4F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8B235" w14:textId="1569B16C" w:rsidR="000B4FDB" w:rsidRDefault="000B4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B24"/>
    <w:multiLevelType w:val="hybridMultilevel"/>
    <w:tmpl w:val="1A847EC2"/>
    <w:lvl w:ilvl="0" w:tplc="F7200C2A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7DE7430"/>
    <w:multiLevelType w:val="multilevel"/>
    <w:tmpl w:val="97BC97BA"/>
    <w:lvl w:ilvl="0">
      <w:start w:val="1"/>
      <w:numFmt w:val="decimal"/>
      <w:pStyle w:val="Section"/>
      <w:suff w:val="nothing"/>
      <w:lvlText w:val="Section %1 - "/>
      <w:lvlJc w:val="left"/>
      <w:pPr>
        <w:ind w:left="326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81"/>
        </w:tabs>
        <w:ind w:left="398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341"/>
        </w:tabs>
        <w:ind w:left="43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61"/>
        </w:tabs>
        <w:ind w:left="506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01"/>
        </w:tabs>
        <w:ind w:left="6501" w:hanging="360"/>
      </w:pPr>
      <w:rPr>
        <w:rFonts w:hint="default"/>
      </w:rPr>
    </w:lvl>
  </w:abstractNum>
  <w:abstractNum w:abstractNumId="2" w15:restartNumberingAfterBreak="0">
    <w:nsid w:val="3D941BEB"/>
    <w:multiLevelType w:val="multilevel"/>
    <w:tmpl w:val="0C36E9D6"/>
    <w:lvl w:ilvl="0">
      <w:start w:val="1"/>
      <w:numFmt w:val="decimal"/>
      <w:pStyle w:val="Clause"/>
      <w:lvlText w:val="(%1)"/>
      <w:lvlJc w:val="left"/>
      <w:pPr>
        <w:tabs>
          <w:tab w:val="num" w:pos="719"/>
        </w:tabs>
        <w:ind w:left="18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687F1C11"/>
    <w:multiLevelType w:val="hybridMultilevel"/>
    <w:tmpl w:val="CDAA90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2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2"/>
  </w:num>
  <w:num w:numId="27">
    <w:abstractNumId w:val="1"/>
  </w:num>
  <w:num w:numId="28">
    <w:abstractNumId w:val="2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D"/>
    <w:rsid w:val="00010C30"/>
    <w:rsid w:val="00022582"/>
    <w:rsid w:val="0003511F"/>
    <w:rsid w:val="000612D8"/>
    <w:rsid w:val="0008568F"/>
    <w:rsid w:val="00086245"/>
    <w:rsid w:val="000A041E"/>
    <w:rsid w:val="000A1BBA"/>
    <w:rsid w:val="000B4FDB"/>
    <w:rsid w:val="000C426F"/>
    <w:rsid w:val="000C6A77"/>
    <w:rsid w:val="000D49EA"/>
    <w:rsid w:val="000F09EB"/>
    <w:rsid w:val="000F4DC6"/>
    <w:rsid w:val="00100EF9"/>
    <w:rsid w:val="00127965"/>
    <w:rsid w:val="00137570"/>
    <w:rsid w:val="001A0469"/>
    <w:rsid w:val="001C1C93"/>
    <w:rsid w:val="001C3E46"/>
    <w:rsid w:val="001E1007"/>
    <w:rsid w:val="001F5494"/>
    <w:rsid w:val="00201814"/>
    <w:rsid w:val="002068AE"/>
    <w:rsid w:val="00211A02"/>
    <w:rsid w:val="002239A5"/>
    <w:rsid w:val="002265DD"/>
    <w:rsid w:val="00234C1F"/>
    <w:rsid w:val="00247C1F"/>
    <w:rsid w:val="002718F6"/>
    <w:rsid w:val="00291BA1"/>
    <w:rsid w:val="002953B9"/>
    <w:rsid w:val="002A14CA"/>
    <w:rsid w:val="002A620F"/>
    <w:rsid w:val="002C6517"/>
    <w:rsid w:val="002D07BA"/>
    <w:rsid w:val="002E2AB9"/>
    <w:rsid w:val="002E31AF"/>
    <w:rsid w:val="00302CD4"/>
    <w:rsid w:val="00303F05"/>
    <w:rsid w:val="003230F7"/>
    <w:rsid w:val="00334737"/>
    <w:rsid w:val="00385602"/>
    <w:rsid w:val="00393E1A"/>
    <w:rsid w:val="003A233F"/>
    <w:rsid w:val="003B0035"/>
    <w:rsid w:val="003D0C7D"/>
    <w:rsid w:val="003D15F3"/>
    <w:rsid w:val="0040512F"/>
    <w:rsid w:val="004067E3"/>
    <w:rsid w:val="00421B4C"/>
    <w:rsid w:val="00427919"/>
    <w:rsid w:val="00433947"/>
    <w:rsid w:val="00445A8F"/>
    <w:rsid w:val="0044685E"/>
    <w:rsid w:val="00471670"/>
    <w:rsid w:val="0047295E"/>
    <w:rsid w:val="00486C36"/>
    <w:rsid w:val="00493F57"/>
    <w:rsid w:val="004F4D52"/>
    <w:rsid w:val="004F62B1"/>
    <w:rsid w:val="00511FA5"/>
    <w:rsid w:val="00513C0E"/>
    <w:rsid w:val="00531E17"/>
    <w:rsid w:val="00536447"/>
    <w:rsid w:val="00546CDC"/>
    <w:rsid w:val="0055517E"/>
    <w:rsid w:val="0055598A"/>
    <w:rsid w:val="00561474"/>
    <w:rsid w:val="00562E84"/>
    <w:rsid w:val="005658F6"/>
    <w:rsid w:val="00565C96"/>
    <w:rsid w:val="005702F0"/>
    <w:rsid w:val="00584DCB"/>
    <w:rsid w:val="005B1F0A"/>
    <w:rsid w:val="005B538E"/>
    <w:rsid w:val="005B674B"/>
    <w:rsid w:val="005C2E52"/>
    <w:rsid w:val="005E6A9D"/>
    <w:rsid w:val="005F75DE"/>
    <w:rsid w:val="0062123B"/>
    <w:rsid w:val="0062372A"/>
    <w:rsid w:val="00625778"/>
    <w:rsid w:val="00633E85"/>
    <w:rsid w:val="006364E1"/>
    <w:rsid w:val="006460A9"/>
    <w:rsid w:val="0069307B"/>
    <w:rsid w:val="00695560"/>
    <w:rsid w:val="006C0DB2"/>
    <w:rsid w:val="006C1C0C"/>
    <w:rsid w:val="006E15CE"/>
    <w:rsid w:val="006E3E84"/>
    <w:rsid w:val="006E7EC1"/>
    <w:rsid w:val="006F1D2D"/>
    <w:rsid w:val="006F2983"/>
    <w:rsid w:val="00706770"/>
    <w:rsid w:val="007440DA"/>
    <w:rsid w:val="00751B72"/>
    <w:rsid w:val="007C760C"/>
    <w:rsid w:val="007D358E"/>
    <w:rsid w:val="007E260D"/>
    <w:rsid w:val="007F1901"/>
    <w:rsid w:val="007F712D"/>
    <w:rsid w:val="00807B85"/>
    <w:rsid w:val="00821C5A"/>
    <w:rsid w:val="00825D5B"/>
    <w:rsid w:val="00844D70"/>
    <w:rsid w:val="00861046"/>
    <w:rsid w:val="00862682"/>
    <w:rsid w:val="00874621"/>
    <w:rsid w:val="00877116"/>
    <w:rsid w:val="00895B56"/>
    <w:rsid w:val="00896C05"/>
    <w:rsid w:val="008C41CB"/>
    <w:rsid w:val="008D4552"/>
    <w:rsid w:val="008E017F"/>
    <w:rsid w:val="008E0BAC"/>
    <w:rsid w:val="008F64DF"/>
    <w:rsid w:val="00941228"/>
    <w:rsid w:val="0096194F"/>
    <w:rsid w:val="0096493D"/>
    <w:rsid w:val="00972381"/>
    <w:rsid w:val="009749E5"/>
    <w:rsid w:val="00987F5D"/>
    <w:rsid w:val="009C3C1A"/>
    <w:rsid w:val="009D1CB2"/>
    <w:rsid w:val="009E3F69"/>
    <w:rsid w:val="009E445A"/>
    <w:rsid w:val="009F244B"/>
    <w:rsid w:val="00A37ABF"/>
    <w:rsid w:val="00A44D34"/>
    <w:rsid w:val="00AB7BBF"/>
    <w:rsid w:val="00AC2943"/>
    <w:rsid w:val="00AE030D"/>
    <w:rsid w:val="00AE421A"/>
    <w:rsid w:val="00AF77B2"/>
    <w:rsid w:val="00B10384"/>
    <w:rsid w:val="00B138F5"/>
    <w:rsid w:val="00B1729C"/>
    <w:rsid w:val="00B525EA"/>
    <w:rsid w:val="00B546C2"/>
    <w:rsid w:val="00B56015"/>
    <w:rsid w:val="00B63F8F"/>
    <w:rsid w:val="00B70A4B"/>
    <w:rsid w:val="00B94C0E"/>
    <w:rsid w:val="00BC5057"/>
    <w:rsid w:val="00BD111F"/>
    <w:rsid w:val="00BD61E8"/>
    <w:rsid w:val="00BF6E0B"/>
    <w:rsid w:val="00BF728D"/>
    <w:rsid w:val="00C320FC"/>
    <w:rsid w:val="00C5613F"/>
    <w:rsid w:val="00C60849"/>
    <w:rsid w:val="00C73DAB"/>
    <w:rsid w:val="00C759A8"/>
    <w:rsid w:val="00C82570"/>
    <w:rsid w:val="00C85962"/>
    <w:rsid w:val="00CA4774"/>
    <w:rsid w:val="00CA6047"/>
    <w:rsid w:val="00CB1C14"/>
    <w:rsid w:val="00CC3A48"/>
    <w:rsid w:val="00CC6D1E"/>
    <w:rsid w:val="00CC6F8A"/>
    <w:rsid w:val="00CF30B3"/>
    <w:rsid w:val="00CF3294"/>
    <w:rsid w:val="00D06C79"/>
    <w:rsid w:val="00D06EB8"/>
    <w:rsid w:val="00D276A4"/>
    <w:rsid w:val="00D319A4"/>
    <w:rsid w:val="00D37AF6"/>
    <w:rsid w:val="00D4236C"/>
    <w:rsid w:val="00D534F8"/>
    <w:rsid w:val="00D643AA"/>
    <w:rsid w:val="00D67A25"/>
    <w:rsid w:val="00D74EEF"/>
    <w:rsid w:val="00D958B6"/>
    <w:rsid w:val="00DA4F99"/>
    <w:rsid w:val="00DA734C"/>
    <w:rsid w:val="00DA793E"/>
    <w:rsid w:val="00DB4FD7"/>
    <w:rsid w:val="00DC3C8B"/>
    <w:rsid w:val="00DD7AFE"/>
    <w:rsid w:val="00DE4BF3"/>
    <w:rsid w:val="00E001DF"/>
    <w:rsid w:val="00E04531"/>
    <w:rsid w:val="00E36233"/>
    <w:rsid w:val="00E6042C"/>
    <w:rsid w:val="00E76B07"/>
    <w:rsid w:val="00E832E3"/>
    <w:rsid w:val="00E957B7"/>
    <w:rsid w:val="00E977F6"/>
    <w:rsid w:val="00EB047C"/>
    <w:rsid w:val="00EB1288"/>
    <w:rsid w:val="00EC37E0"/>
    <w:rsid w:val="00EF0958"/>
    <w:rsid w:val="00EF6786"/>
    <w:rsid w:val="00EF6B38"/>
    <w:rsid w:val="00F0076B"/>
    <w:rsid w:val="00F03025"/>
    <w:rsid w:val="00F0333E"/>
    <w:rsid w:val="00F0429B"/>
    <w:rsid w:val="00F16DA3"/>
    <w:rsid w:val="00F376EA"/>
    <w:rsid w:val="00F559C0"/>
    <w:rsid w:val="00F6224C"/>
    <w:rsid w:val="00F71F9C"/>
    <w:rsid w:val="00FA0BAD"/>
    <w:rsid w:val="00FB4B69"/>
    <w:rsid w:val="00FF3ED6"/>
    <w:rsid w:val="00FF3F9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C643FA"/>
  <w15:docId w15:val="{D88093FB-A9A4-4538-9F0C-0228D9A0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5D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_Section"/>
    <w:basedOn w:val="Normal"/>
    <w:next w:val="Clause"/>
    <w:rsid w:val="00987F5D"/>
    <w:pPr>
      <w:numPr>
        <w:numId w:val="2"/>
      </w:numPr>
    </w:pPr>
    <w:rPr>
      <w:b/>
      <w:sz w:val="36"/>
    </w:rPr>
  </w:style>
  <w:style w:type="paragraph" w:customStyle="1" w:styleId="SubHdg1">
    <w:name w:val="_Sub Hdg 1"/>
    <w:basedOn w:val="Normal"/>
    <w:next w:val="Clause"/>
    <w:rsid w:val="00987F5D"/>
    <w:rPr>
      <w:b/>
      <w:sz w:val="28"/>
    </w:rPr>
  </w:style>
  <w:style w:type="paragraph" w:customStyle="1" w:styleId="SubHdg2">
    <w:name w:val="_Sub Hdg 2"/>
    <w:basedOn w:val="Normal"/>
    <w:next w:val="Clause"/>
    <w:rsid w:val="00987F5D"/>
    <w:rPr>
      <w:b/>
    </w:rPr>
  </w:style>
  <w:style w:type="paragraph" w:customStyle="1" w:styleId="Clause">
    <w:name w:val="_Clause"/>
    <w:basedOn w:val="Normal"/>
    <w:rsid w:val="00987F5D"/>
    <w:pPr>
      <w:numPr>
        <w:numId w:val="1"/>
      </w:numPr>
    </w:pPr>
  </w:style>
  <w:style w:type="table" w:styleId="TableGrid">
    <w:name w:val="Table Grid"/>
    <w:basedOn w:val="TableNormal"/>
    <w:uiPriority w:val="39"/>
    <w:rsid w:val="0055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D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5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F09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6F298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B4FD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4FD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B4FD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4FDB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77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43AD-869D-435D-80FB-BE013C5F66C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C130F0-5CC4-46B4-B01C-787A1727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Simmons</dc:creator>
  <cp:keywords/>
  <dc:description/>
  <cp:lastModifiedBy>Ryan Young</cp:lastModifiedBy>
  <cp:revision>5</cp:revision>
  <cp:lastPrinted>2019-08-07T05:52:00Z</cp:lastPrinted>
  <dcterms:created xsi:type="dcterms:W3CDTF">2019-10-29T10:32:00Z</dcterms:created>
  <dcterms:modified xsi:type="dcterms:W3CDTF">2021-01-28T02:07:00Z</dcterms:modified>
</cp:coreProperties>
</file>