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44E" w:rsidRPr="008C45AB" w:rsidRDefault="008A1E6F">
      <w:pPr>
        <w:spacing w:after="200" w:line="276" w:lineRule="auto"/>
        <w:rPr>
          <w:rFonts w:eastAsiaTheme="majorEastAsia" w:cstheme="majorBidi"/>
          <w:b/>
          <w:bCs/>
          <w:noProof/>
          <w:color w:val="4F81BD" w:themeColor="accent1"/>
          <w:sz w:val="26"/>
          <w:szCs w:val="26"/>
        </w:rPr>
      </w:pPr>
      <w:bookmarkStart w:id="0" w:name="_GoBack"/>
      <w:bookmarkEnd w:id="0"/>
      <w:r w:rsidRPr="008C45AB">
        <w:rPr>
          <w:rFonts w:eastAsiaTheme="majorEastAsia" w:cstheme="majorBidi"/>
          <w:b/>
          <w:bCs/>
          <w:noProof/>
          <w:color w:val="4F81BD" w:themeColor="accent1"/>
          <w:sz w:val="26"/>
          <w:szCs w:val="26"/>
        </w:rPr>
        <w:drawing>
          <wp:inline distT="0" distB="0" distL="0" distR="0" wp14:anchorId="5EABF752" wp14:editId="063BFA48">
            <wp:extent cx="5760720" cy="868680"/>
            <wp:effectExtent l="0" t="19050" r="0" b="4572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tbl>
      <w:tblPr>
        <w:tblStyle w:val="TableGrid"/>
        <w:tblW w:w="0" w:type="auto"/>
        <w:tblBorders>
          <w:top w:val="single" w:sz="4" w:space="0" w:color="C6D9F1" w:themeColor="text2" w:themeTint="33"/>
          <w:left w:val="single" w:sz="4" w:space="0" w:color="C6D9F1" w:themeColor="text2" w:themeTint="33"/>
          <w:bottom w:val="single" w:sz="4" w:space="0" w:color="C6D9F1" w:themeColor="text2" w:themeTint="33"/>
          <w:right w:val="single" w:sz="4" w:space="0" w:color="C6D9F1" w:themeColor="text2" w:themeTint="33"/>
          <w:insideH w:val="single" w:sz="4" w:space="0" w:color="C6D9F1" w:themeColor="text2" w:themeTint="33"/>
          <w:insideV w:val="single" w:sz="4" w:space="0" w:color="C6D9F1" w:themeColor="text2" w:themeTint="33"/>
        </w:tblBorders>
        <w:tblLayout w:type="fixed"/>
        <w:tblLook w:val="01E0" w:firstRow="1" w:lastRow="1" w:firstColumn="1" w:lastColumn="1" w:noHBand="0" w:noVBand="0"/>
      </w:tblPr>
      <w:tblGrid>
        <w:gridCol w:w="1746"/>
        <w:gridCol w:w="4843"/>
        <w:gridCol w:w="1413"/>
        <w:gridCol w:w="1178"/>
      </w:tblGrid>
      <w:tr w:rsidR="005E050B" w:rsidRPr="008C45AB" w:rsidTr="00B15589">
        <w:trPr>
          <w:trHeight w:val="245"/>
        </w:trPr>
        <w:tc>
          <w:tcPr>
            <w:tcW w:w="1746" w:type="dxa"/>
          </w:tcPr>
          <w:p w:rsidR="00202BA3" w:rsidRPr="008C45AB" w:rsidRDefault="00453700" w:rsidP="004537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School/Directorate</w:t>
            </w:r>
          </w:p>
        </w:tc>
        <w:tc>
          <w:tcPr>
            <w:tcW w:w="4843" w:type="dxa"/>
          </w:tcPr>
          <w:p w:rsidR="00202BA3" w:rsidRPr="00390CD4" w:rsidRDefault="00202BA3" w:rsidP="00741C1D">
            <w:pPr>
              <w:rPr>
                <w:i/>
                <w:color w:val="999999"/>
                <w:sz w:val="18"/>
                <w:szCs w:val="18"/>
              </w:rPr>
            </w:pPr>
          </w:p>
        </w:tc>
        <w:tc>
          <w:tcPr>
            <w:tcW w:w="1413" w:type="dxa"/>
          </w:tcPr>
          <w:p w:rsidR="00202BA3" w:rsidRPr="00390CD4" w:rsidRDefault="00202BA3" w:rsidP="00492823">
            <w:pPr>
              <w:rPr>
                <w:i/>
                <w:color w:val="999999"/>
                <w:sz w:val="18"/>
                <w:szCs w:val="18"/>
              </w:rPr>
            </w:pPr>
          </w:p>
        </w:tc>
        <w:tc>
          <w:tcPr>
            <w:tcW w:w="1178" w:type="dxa"/>
          </w:tcPr>
          <w:p w:rsidR="00202BA3" w:rsidRPr="00390CD4" w:rsidRDefault="00202BA3" w:rsidP="00453700">
            <w:pPr>
              <w:rPr>
                <w:i/>
                <w:color w:val="999999"/>
                <w:sz w:val="18"/>
                <w:szCs w:val="18"/>
              </w:rPr>
            </w:pPr>
          </w:p>
        </w:tc>
      </w:tr>
      <w:tr w:rsidR="005E050B" w:rsidRPr="008C45AB" w:rsidTr="00B15589">
        <w:trPr>
          <w:trHeight w:val="245"/>
        </w:trPr>
        <w:tc>
          <w:tcPr>
            <w:tcW w:w="1746" w:type="dxa"/>
          </w:tcPr>
          <w:p w:rsidR="00202BA3" w:rsidRPr="008C45AB" w:rsidRDefault="00453700" w:rsidP="00941D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Discipline/</w:t>
            </w:r>
            <w:r w:rsidR="00202BA3" w:rsidRPr="008C45AB">
              <w:rPr>
                <w:sz w:val="18"/>
                <w:szCs w:val="18"/>
              </w:rPr>
              <w:t>Portfolio</w:t>
            </w:r>
          </w:p>
        </w:tc>
        <w:tc>
          <w:tcPr>
            <w:tcW w:w="4843" w:type="dxa"/>
          </w:tcPr>
          <w:p w:rsidR="00202BA3" w:rsidRPr="00390CD4" w:rsidRDefault="00202BA3" w:rsidP="00741C1D">
            <w:pPr>
              <w:rPr>
                <w:i/>
                <w:color w:val="999999"/>
                <w:sz w:val="18"/>
                <w:szCs w:val="18"/>
              </w:rPr>
            </w:pPr>
          </w:p>
        </w:tc>
        <w:tc>
          <w:tcPr>
            <w:tcW w:w="1413" w:type="dxa"/>
          </w:tcPr>
          <w:p w:rsidR="00202BA3" w:rsidRPr="00390CD4" w:rsidRDefault="00202BA3" w:rsidP="00492823">
            <w:pPr>
              <w:rPr>
                <w:i/>
                <w:color w:val="999999"/>
                <w:sz w:val="18"/>
                <w:szCs w:val="18"/>
              </w:rPr>
            </w:pPr>
          </w:p>
        </w:tc>
        <w:tc>
          <w:tcPr>
            <w:tcW w:w="1178" w:type="dxa"/>
          </w:tcPr>
          <w:p w:rsidR="00202BA3" w:rsidRPr="00390CD4" w:rsidRDefault="00202BA3" w:rsidP="00F0322B">
            <w:pPr>
              <w:rPr>
                <w:i/>
                <w:color w:val="999999"/>
                <w:sz w:val="18"/>
                <w:szCs w:val="18"/>
              </w:rPr>
            </w:pPr>
          </w:p>
        </w:tc>
      </w:tr>
      <w:tr w:rsidR="00202BA3" w:rsidRPr="008C45AB" w:rsidTr="00B15589">
        <w:trPr>
          <w:trHeight w:val="245"/>
        </w:trPr>
        <w:tc>
          <w:tcPr>
            <w:tcW w:w="1746" w:type="dxa"/>
          </w:tcPr>
          <w:p w:rsidR="00202BA3" w:rsidRPr="008C45AB" w:rsidRDefault="00202BA3" w:rsidP="004928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Campus</w:t>
            </w:r>
            <w:r w:rsidR="00453700">
              <w:rPr>
                <w:sz w:val="18"/>
                <w:szCs w:val="18"/>
              </w:rPr>
              <w:t>/site</w:t>
            </w:r>
          </w:p>
        </w:tc>
        <w:tc>
          <w:tcPr>
            <w:tcW w:w="7434" w:type="dxa"/>
            <w:gridSpan w:val="3"/>
          </w:tcPr>
          <w:p w:rsidR="00202BA3" w:rsidRPr="00390CD4" w:rsidRDefault="00202BA3" w:rsidP="00741C1D">
            <w:pPr>
              <w:pStyle w:val="HelpText"/>
              <w:rPr>
                <w:rFonts w:asciiTheme="minorHAnsi" w:hAnsiTheme="minorHAnsi"/>
                <w:lang w:val="en-AU"/>
              </w:rPr>
            </w:pPr>
          </w:p>
        </w:tc>
      </w:tr>
      <w:tr w:rsidR="00202BA3" w:rsidRPr="008C45AB" w:rsidTr="00B15589">
        <w:tblPrEx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746" w:type="dxa"/>
          </w:tcPr>
          <w:p w:rsidR="00202BA3" w:rsidRPr="008C45AB" w:rsidRDefault="008C76EB" w:rsidP="004928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Proposal Author</w:t>
            </w:r>
          </w:p>
        </w:tc>
        <w:tc>
          <w:tcPr>
            <w:tcW w:w="7434" w:type="dxa"/>
            <w:gridSpan w:val="3"/>
          </w:tcPr>
          <w:p w:rsidR="00202BA3" w:rsidRPr="00390CD4" w:rsidRDefault="00202BA3" w:rsidP="00741C1D">
            <w:pPr>
              <w:pStyle w:val="HelpText"/>
              <w:tabs>
                <w:tab w:val="left" w:pos="3264"/>
              </w:tabs>
              <w:rPr>
                <w:rFonts w:asciiTheme="minorHAnsi" w:hAnsiTheme="minorHAnsi"/>
              </w:rPr>
            </w:pPr>
          </w:p>
        </w:tc>
      </w:tr>
      <w:tr w:rsidR="00202BA3" w:rsidRPr="008C45AB" w:rsidTr="00B15589">
        <w:tblPrEx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746" w:type="dxa"/>
          </w:tcPr>
          <w:p w:rsidR="00202BA3" w:rsidRPr="008C45AB" w:rsidRDefault="00202BA3" w:rsidP="001D55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Proposal </w:t>
            </w:r>
            <w:r w:rsidR="001D552A">
              <w:rPr>
                <w:sz w:val="18"/>
                <w:szCs w:val="18"/>
              </w:rPr>
              <w:t xml:space="preserve">Owner </w:t>
            </w:r>
          </w:p>
        </w:tc>
        <w:tc>
          <w:tcPr>
            <w:tcW w:w="7434" w:type="dxa"/>
            <w:gridSpan w:val="3"/>
          </w:tcPr>
          <w:p w:rsidR="00202BA3" w:rsidRPr="00390CD4" w:rsidRDefault="00202BA3" w:rsidP="00741C1D">
            <w:pPr>
              <w:pStyle w:val="HelpText"/>
              <w:rPr>
                <w:rFonts w:asciiTheme="minorHAnsi" w:hAnsiTheme="minorHAnsi"/>
                <w:lang w:val="en-AU"/>
              </w:rPr>
            </w:pPr>
          </w:p>
        </w:tc>
      </w:tr>
      <w:tr w:rsidR="00202BA3" w:rsidRPr="008C45AB" w:rsidTr="00B15589">
        <w:trPr>
          <w:trHeight w:val="824"/>
        </w:trPr>
        <w:tc>
          <w:tcPr>
            <w:tcW w:w="1746" w:type="dxa"/>
          </w:tcPr>
          <w:p w:rsidR="00202BA3" w:rsidRPr="008C45AB" w:rsidRDefault="00202BA3" w:rsidP="008743FE">
            <w:pPr>
              <w:rPr>
                <w:sz w:val="18"/>
                <w:szCs w:val="18"/>
              </w:rPr>
            </w:pPr>
            <w:r w:rsidRPr="008C45AB">
              <w:rPr>
                <w:sz w:val="18"/>
                <w:szCs w:val="18"/>
              </w:rPr>
              <w:t xml:space="preserve">What is the </w:t>
            </w:r>
            <w:r w:rsidR="008743FE">
              <w:rPr>
                <w:sz w:val="18"/>
                <w:szCs w:val="18"/>
              </w:rPr>
              <w:t>acquisition for?</w:t>
            </w:r>
          </w:p>
        </w:tc>
        <w:tc>
          <w:tcPr>
            <w:tcW w:w="7434" w:type="dxa"/>
            <w:gridSpan w:val="3"/>
          </w:tcPr>
          <w:p w:rsidR="00202BA3" w:rsidRPr="00390CD4" w:rsidRDefault="00202BA3" w:rsidP="002015B5">
            <w:pPr>
              <w:pStyle w:val="HelpText"/>
              <w:rPr>
                <w:rFonts w:asciiTheme="minorHAnsi" w:hAnsiTheme="minorHAnsi"/>
              </w:rPr>
            </w:pPr>
          </w:p>
        </w:tc>
      </w:tr>
      <w:tr w:rsidR="00B15589" w:rsidRPr="008C45AB" w:rsidTr="00B15589">
        <w:trPr>
          <w:trHeight w:val="824"/>
        </w:trPr>
        <w:tc>
          <w:tcPr>
            <w:tcW w:w="1746" w:type="dxa"/>
          </w:tcPr>
          <w:p w:rsidR="00B15589" w:rsidRPr="008C45AB" w:rsidRDefault="00B15589" w:rsidP="008272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Justification for</w:t>
            </w:r>
            <w:r w:rsidR="008743FE">
              <w:rPr>
                <w:sz w:val="18"/>
                <w:szCs w:val="18"/>
              </w:rPr>
              <w:t xml:space="preserve"> w</w:t>
            </w:r>
            <w:r>
              <w:rPr>
                <w:sz w:val="18"/>
                <w:szCs w:val="18"/>
              </w:rPr>
              <w:t xml:space="preserve">ork </w:t>
            </w:r>
          </w:p>
        </w:tc>
        <w:tc>
          <w:tcPr>
            <w:tcW w:w="7434" w:type="dxa"/>
            <w:gridSpan w:val="3"/>
          </w:tcPr>
          <w:p w:rsidR="0082720D" w:rsidRPr="00390CD4" w:rsidRDefault="0082720D" w:rsidP="0082720D">
            <w:pPr>
              <w:pStyle w:val="HelpText"/>
              <w:rPr>
                <w:rFonts w:asciiTheme="minorHAnsi" w:hAnsiTheme="minorHAnsi"/>
              </w:rPr>
            </w:pPr>
          </w:p>
        </w:tc>
      </w:tr>
      <w:tr w:rsidR="005E050B" w:rsidRPr="008C45AB" w:rsidTr="00B15589">
        <w:trPr>
          <w:trHeight w:val="1365"/>
        </w:trPr>
        <w:tc>
          <w:tcPr>
            <w:tcW w:w="1746" w:type="dxa"/>
          </w:tcPr>
          <w:p w:rsidR="00202BA3" w:rsidRPr="008C45AB" w:rsidRDefault="00202BA3" w:rsidP="004928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Solution Type</w:t>
            </w:r>
          </w:p>
          <w:p w:rsidR="00202BA3" w:rsidRPr="00C94315" w:rsidRDefault="00202BA3" w:rsidP="00C94315">
            <w:pPr>
              <w:pStyle w:val="HelpText"/>
              <w:spacing w:before="0" w:after="0"/>
              <w:rPr>
                <w:rFonts w:asciiTheme="minorHAnsi" w:hAnsiTheme="minorHAnsi"/>
                <w:lang w:eastAsia="en-AU"/>
              </w:rPr>
            </w:pPr>
            <w:r w:rsidRPr="00C94315">
              <w:rPr>
                <w:rStyle w:val="HelpTextChar"/>
                <w:rFonts w:asciiTheme="minorHAnsi" w:hAnsiTheme="minorHAnsi"/>
                <w:lang w:eastAsia="en-AU"/>
              </w:rPr>
              <w:t>(Double click required box &amp; select ‘Checked’)</w:t>
            </w:r>
          </w:p>
        </w:tc>
        <w:tc>
          <w:tcPr>
            <w:tcW w:w="4843" w:type="dxa"/>
          </w:tcPr>
          <w:p w:rsidR="00202BA3" w:rsidRPr="00390CD4" w:rsidRDefault="00390CD4" w:rsidP="00F34D21">
            <w:pPr>
              <w:spacing w:before="120"/>
              <w:rPr>
                <w:sz w:val="18"/>
                <w:szCs w:val="18"/>
              </w:rPr>
            </w:pPr>
            <w:r w:rsidRPr="00390CD4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0CD4">
              <w:rPr>
                <w:sz w:val="18"/>
                <w:szCs w:val="18"/>
              </w:rPr>
              <w:instrText xml:space="preserve"> FORMCHECKBOX </w:instrText>
            </w:r>
            <w:r w:rsidR="00670E3A">
              <w:rPr>
                <w:sz w:val="18"/>
                <w:szCs w:val="18"/>
              </w:rPr>
            </w:r>
            <w:r w:rsidR="00670E3A">
              <w:rPr>
                <w:sz w:val="18"/>
                <w:szCs w:val="18"/>
              </w:rPr>
              <w:fldChar w:fldCharType="separate"/>
            </w:r>
            <w:r w:rsidRPr="00390CD4">
              <w:rPr>
                <w:sz w:val="18"/>
                <w:szCs w:val="18"/>
              </w:rPr>
              <w:fldChar w:fldCharType="end"/>
            </w:r>
            <w:r w:rsidRPr="00390CD4">
              <w:rPr>
                <w:sz w:val="18"/>
                <w:szCs w:val="18"/>
              </w:rPr>
              <w:t xml:space="preserve"> </w:t>
            </w:r>
            <w:r w:rsidR="00202BA3" w:rsidRPr="00390CD4">
              <w:rPr>
                <w:sz w:val="18"/>
                <w:szCs w:val="18"/>
              </w:rPr>
              <w:t>reconfigure space</w:t>
            </w:r>
          </w:p>
          <w:p w:rsidR="00202BA3" w:rsidRPr="00390CD4" w:rsidRDefault="0078186A" w:rsidP="00352340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670E3A">
              <w:rPr>
                <w:sz w:val="18"/>
                <w:szCs w:val="18"/>
              </w:rPr>
            </w:r>
            <w:r w:rsidR="00670E3A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542374" w:rsidRPr="00390CD4">
              <w:rPr>
                <w:sz w:val="18"/>
                <w:szCs w:val="18"/>
              </w:rPr>
              <w:t xml:space="preserve"> </w:t>
            </w:r>
            <w:r w:rsidR="00202BA3" w:rsidRPr="00390CD4">
              <w:rPr>
                <w:sz w:val="18"/>
                <w:szCs w:val="18"/>
              </w:rPr>
              <w:t>relocation</w:t>
            </w:r>
          </w:p>
          <w:p w:rsidR="00202BA3" w:rsidRPr="00390CD4" w:rsidRDefault="0078186A" w:rsidP="00352340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670E3A">
              <w:rPr>
                <w:sz w:val="18"/>
                <w:szCs w:val="18"/>
              </w:rPr>
            </w:r>
            <w:r w:rsidR="00670E3A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542374" w:rsidRPr="00390CD4">
              <w:rPr>
                <w:sz w:val="18"/>
                <w:szCs w:val="18"/>
              </w:rPr>
              <w:t xml:space="preserve"> </w:t>
            </w:r>
            <w:r w:rsidR="00202BA3" w:rsidRPr="00390CD4">
              <w:rPr>
                <w:sz w:val="18"/>
                <w:szCs w:val="18"/>
              </w:rPr>
              <w:t xml:space="preserve">IT </w:t>
            </w:r>
            <w:r w:rsidR="008743FE" w:rsidRPr="00390CD4">
              <w:rPr>
                <w:sz w:val="18"/>
                <w:szCs w:val="18"/>
              </w:rPr>
              <w:t xml:space="preserve">hardware, software or </w:t>
            </w:r>
            <w:r w:rsidR="00202BA3" w:rsidRPr="00390CD4">
              <w:rPr>
                <w:sz w:val="18"/>
                <w:szCs w:val="18"/>
              </w:rPr>
              <w:t>solution</w:t>
            </w:r>
          </w:p>
        </w:tc>
        <w:tc>
          <w:tcPr>
            <w:tcW w:w="2591" w:type="dxa"/>
            <w:gridSpan w:val="2"/>
          </w:tcPr>
          <w:p w:rsidR="00202BA3" w:rsidRPr="00390CD4" w:rsidRDefault="00202BA3" w:rsidP="00202BA3">
            <w:pPr>
              <w:spacing w:before="120"/>
              <w:rPr>
                <w:sz w:val="18"/>
                <w:szCs w:val="18"/>
              </w:rPr>
            </w:pPr>
            <w:r w:rsidRPr="00390CD4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0CD4">
              <w:rPr>
                <w:sz w:val="18"/>
                <w:szCs w:val="18"/>
              </w:rPr>
              <w:instrText xml:space="preserve"> FORMCHECKBOX </w:instrText>
            </w:r>
            <w:r w:rsidR="00670E3A">
              <w:rPr>
                <w:sz w:val="18"/>
                <w:szCs w:val="18"/>
              </w:rPr>
            </w:r>
            <w:r w:rsidR="00670E3A">
              <w:rPr>
                <w:sz w:val="18"/>
                <w:szCs w:val="18"/>
              </w:rPr>
              <w:fldChar w:fldCharType="separate"/>
            </w:r>
            <w:r w:rsidRPr="00390CD4">
              <w:rPr>
                <w:sz w:val="18"/>
                <w:szCs w:val="18"/>
              </w:rPr>
              <w:fldChar w:fldCharType="end"/>
            </w:r>
            <w:r w:rsidR="00542374" w:rsidRPr="00390CD4">
              <w:rPr>
                <w:sz w:val="18"/>
                <w:szCs w:val="18"/>
              </w:rPr>
              <w:t xml:space="preserve"> </w:t>
            </w:r>
            <w:r w:rsidRPr="00390CD4">
              <w:rPr>
                <w:sz w:val="18"/>
                <w:szCs w:val="18"/>
              </w:rPr>
              <w:t>refurbish space</w:t>
            </w:r>
          </w:p>
          <w:p w:rsidR="00202BA3" w:rsidRPr="00390CD4" w:rsidRDefault="00202BA3" w:rsidP="00352340">
            <w:pPr>
              <w:spacing w:before="120"/>
              <w:rPr>
                <w:i/>
                <w:color w:val="999999"/>
                <w:sz w:val="18"/>
                <w:szCs w:val="18"/>
              </w:rPr>
            </w:pPr>
            <w:r w:rsidRPr="00390CD4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0CD4">
              <w:rPr>
                <w:sz w:val="18"/>
                <w:szCs w:val="18"/>
              </w:rPr>
              <w:instrText xml:space="preserve"> FORMCHECKBOX </w:instrText>
            </w:r>
            <w:r w:rsidR="00670E3A">
              <w:rPr>
                <w:sz w:val="18"/>
                <w:szCs w:val="18"/>
              </w:rPr>
            </w:r>
            <w:r w:rsidR="00670E3A">
              <w:rPr>
                <w:sz w:val="18"/>
                <w:szCs w:val="18"/>
              </w:rPr>
              <w:fldChar w:fldCharType="separate"/>
            </w:r>
            <w:r w:rsidRPr="00390CD4">
              <w:rPr>
                <w:sz w:val="18"/>
                <w:szCs w:val="18"/>
              </w:rPr>
              <w:fldChar w:fldCharType="end"/>
            </w:r>
            <w:r w:rsidR="00542374" w:rsidRPr="00390CD4">
              <w:rPr>
                <w:sz w:val="18"/>
                <w:szCs w:val="18"/>
              </w:rPr>
              <w:t xml:space="preserve"> </w:t>
            </w:r>
            <w:proofErr w:type="gramStart"/>
            <w:r w:rsidR="00BA2826" w:rsidRPr="00390CD4">
              <w:rPr>
                <w:sz w:val="18"/>
                <w:szCs w:val="18"/>
              </w:rPr>
              <w:t>r</w:t>
            </w:r>
            <w:r w:rsidR="00FA38EB" w:rsidRPr="00390CD4">
              <w:rPr>
                <w:sz w:val="18"/>
                <w:szCs w:val="18"/>
              </w:rPr>
              <w:t>epairs</w:t>
            </w:r>
            <w:proofErr w:type="gramEnd"/>
            <w:r w:rsidR="00FA38EB" w:rsidRPr="00390CD4">
              <w:rPr>
                <w:sz w:val="18"/>
                <w:szCs w:val="18"/>
              </w:rPr>
              <w:t xml:space="preserve"> and m</w:t>
            </w:r>
            <w:r w:rsidR="00CE0406" w:rsidRPr="00390CD4">
              <w:rPr>
                <w:sz w:val="18"/>
                <w:szCs w:val="18"/>
              </w:rPr>
              <w:t>aintenance</w:t>
            </w:r>
            <w:r w:rsidRPr="00390CD4">
              <w:rPr>
                <w:sz w:val="18"/>
                <w:szCs w:val="18"/>
              </w:rPr>
              <w:t xml:space="preserve"> issue </w:t>
            </w:r>
            <w:r w:rsidRPr="00390CD4">
              <w:rPr>
                <w:i/>
                <w:color w:val="999999"/>
                <w:sz w:val="18"/>
                <w:szCs w:val="18"/>
              </w:rPr>
              <w:t>(would a</w:t>
            </w:r>
            <w:r w:rsidR="00FF4365" w:rsidRPr="00390CD4">
              <w:rPr>
                <w:i/>
                <w:color w:val="999999"/>
                <w:sz w:val="18"/>
                <w:szCs w:val="18"/>
              </w:rPr>
              <w:t>n Archibus</w:t>
            </w:r>
            <w:r w:rsidRPr="00390CD4">
              <w:rPr>
                <w:i/>
                <w:color w:val="999999"/>
                <w:sz w:val="18"/>
                <w:szCs w:val="18"/>
              </w:rPr>
              <w:t xml:space="preserve"> </w:t>
            </w:r>
            <w:r w:rsidR="001D552A" w:rsidRPr="00390CD4">
              <w:rPr>
                <w:i/>
                <w:color w:val="999999"/>
                <w:sz w:val="18"/>
                <w:szCs w:val="18"/>
              </w:rPr>
              <w:t>work</w:t>
            </w:r>
            <w:r w:rsidRPr="00390CD4">
              <w:rPr>
                <w:i/>
                <w:color w:val="999999"/>
                <w:sz w:val="18"/>
                <w:szCs w:val="18"/>
              </w:rPr>
              <w:t xml:space="preserve"> request solve the problem</w:t>
            </w:r>
            <w:r w:rsidR="00A24F2A" w:rsidRPr="00390CD4">
              <w:rPr>
                <w:i/>
                <w:color w:val="999999"/>
                <w:sz w:val="18"/>
                <w:szCs w:val="18"/>
              </w:rPr>
              <w:t xml:space="preserve"> </w:t>
            </w:r>
            <w:proofErr w:type="spellStart"/>
            <w:r w:rsidR="00A24F2A" w:rsidRPr="00390CD4">
              <w:rPr>
                <w:i/>
                <w:color w:val="999999"/>
                <w:sz w:val="18"/>
                <w:szCs w:val="18"/>
              </w:rPr>
              <w:t>eg</w:t>
            </w:r>
            <w:proofErr w:type="spellEnd"/>
            <w:r w:rsidR="00A24F2A" w:rsidRPr="00390CD4">
              <w:rPr>
                <w:i/>
                <w:color w:val="999999"/>
                <w:sz w:val="18"/>
                <w:szCs w:val="18"/>
              </w:rPr>
              <w:t>: blown light, move whiteboard, repair lock.</w:t>
            </w:r>
            <w:r w:rsidRPr="00390CD4">
              <w:rPr>
                <w:i/>
                <w:color w:val="999999"/>
                <w:sz w:val="18"/>
                <w:szCs w:val="18"/>
              </w:rPr>
              <w:t xml:space="preserve"> If yes, ple</w:t>
            </w:r>
            <w:r w:rsidR="00B15589" w:rsidRPr="00390CD4">
              <w:rPr>
                <w:i/>
                <w:color w:val="999999"/>
                <w:sz w:val="18"/>
                <w:szCs w:val="18"/>
              </w:rPr>
              <w:t>ase do not submit this proposal</w:t>
            </w:r>
            <w:r w:rsidR="00542374" w:rsidRPr="00390CD4">
              <w:rPr>
                <w:i/>
                <w:color w:val="999999"/>
                <w:sz w:val="18"/>
                <w:szCs w:val="18"/>
              </w:rPr>
              <w:t xml:space="preserve"> and log a </w:t>
            </w:r>
            <w:r w:rsidR="00A617D1" w:rsidRPr="00390CD4">
              <w:rPr>
                <w:i/>
                <w:color w:val="999999"/>
                <w:sz w:val="18"/>
                <w:szCs w:val="18"/>
              </w:rPr>
              <w:t>w</w:t>
            </w:r>
            <w:r w:rsidR="00542374" w:rsidRPr="00390CD4">
              <w:rPr>
                <w:i/>
                <w:color w:val="999999"/>
                <w:sz w:val="18"/>
                <w:szCs w:val="18"/>
              </w:rPr>
              <w:t xml:space="preserve">ork </w:t>
            </w:r>
            <w:r w:rsidR="00A617D1" w:rsidRPr="00390CD4">
              <w:rPr>
                <w:i/>
                <w:color w:val="999999"/>
                <w:sz w:val="18"/>
                <w:szCs w:val="18"/>
              </w:rPr>
              <w:t>r</w:t>
            </w:r>
            <w:r w:rsidR="00542374" w:rsidRPr="00390CD4">
              <w:rPr>
                <w:i/>
                <w:color w:val="999999"/>
                <w:sz w:val="18"/>
                <w:szCs w:val="18"/>
              </w:rPr>
              <w:t>equest in Archibus</w:t>
            </w:r>
            <w:r w:rsidR="00B15589" w:rsidRPr="00390CD4">
              <w:rPr>
                <w:i/>
                <w:color w:val="999999"/>
                <w:sz w:val="18"/>
                <w:szCs w:val="18"/>
              </w:rPr>
              <w:t>)</w:t>
            </w:r>
          </w:p>
          <w:p w:rsidR="00202BA3" w:rsidRPr="00390CD4" w:rsidRDefault="00202BA3" w:rsidP="00FA38EB">
            <w:pPr>
              <w:spacing w:before="120"/>
              <w:rPr>
                <w:i/>
                <w:color w:val="999999"/>
                <w:sz w:val="18"/>
                <w:szCs w:val="18"/>
              </w:rPr>
            </w:pPr>
          </w:p>
        </w:tc>
      </w:tr>
      <w:tr w:rsidR="00FA38EB" w:rsidRPr="008C45AB" w:rsidTr="00B15589">
        <w:trPr>
          <w:trHeight w:val="1958"/>
        </w:trPr>
        <w:tc>
          <w:tcPr>
            <w:tcW w:w="1746" w:type="dxa"/>
          </w:tcPr>
          <w:p w:rsidR="00FA38EB" w:rsidRPr="00FA38EB" w:rsidRDefault="00FA38EB" w:rsidP="00FA38EB">
            <w:pPr>
              <w:autoSpaceDE w:val="0"/>
              <w:autoSpaceDN w:val="0"/>
              <w:adjustRightInd w:val="0"/>
              <w:rPr>
                <w:rFonts w:eastAsiaTheme="minorHAnsi" w:cs="MyriadPro-Regular"/>
                <w:sz w:val="18"/>
                <w:szCs w:val="18"/>
                <w:lang w:eastAsia="en-US"/>
              </w:rPr>
            </w:pPr>
            <w:r w:rsidRPr="00FA38EB">
              <w:rPr>
                <w:rFonts w:eastAsiaTheme="minorHAnsi" w:cs="MyriadPro-Regular"/>
                <w:sz w:val="18"/>
                <w:szCs w:val="18"/>
                <w:lang w:eastAsia="en-US"/>
              </w:rPr>
              <w:t>Details of Proposed Works (Please attach drawings/photos to clearly show work required)</w:t>
            </w:r>
          </w:p>
          <w:p w:rsidR="00FA38EB" w:rsidRDefault="00FA38EB" w:rsidP="00FA38EB">
            <w:pPr>
              <w:rPr>
                <w:sz w:val="18"/>
                <w:szCs w:val="18"/>
              </w:rPr>
            </w:pPr>
          </w:p>
        </w:tc>
        <w:tc>
          <w:tcPr>
            <w:tcW w:w="7434" w:type="dxa"/>
            <w:gridSpan w:val="3"/>
          </w:tcPr>
          <w:p w:rsidR="00390CD4" w:rsidRPr="00390CD4" w:rsidRDefault="00390CD4" w:rsidP="00390CD4">
            <w:pPr>
              <w:pStyle w:val="HelpText"/>
              <w:spacing w:after="0"/>
              <w:rPr>
                <w:rFonts w:asciiTheme="minorHAnsi" w:hAnsiTheme="minorHAnsi"/>
              </w:rPr>
            </w:pPr>
          </w:p>
        </w:tc>
      </w:tr>
      <w:tr w:rsidR="00FA38EB" w:rsidRPr="008C45AB" w:rsidTr="00B15589">
        <w:trPr>
          <w:trHeight w:val="994"/>
        </w:trPr>
        <w:tc>
          <w:tcPr>
            <w:tcW w:w="1746" w:type="dxa"/>
          </w:tcPr>
          <w:p w:rsidR="00895B4D" w:rsidRDefault="005E050B" w:rsidP="00FA38EB">
            <w:pPr>
              <w:autoSpaceDE w:val="0"/>
              <w:autoSpaceDN w:val="0"/>
              <w:adjustRightInd w:val="0"/>
              <w:rPr>
                <w:rFonts w:eastAsiaTheme="minorHAnsi" w:cs="MyriadPro-Regular"/>
                <w:sz w:val="18"/>
                <w:szCs w:val="18"/>
                <w:lang w:eastAsia="en-US"/>
              </w:rPr>
            </w:pPr>
            <w:r>
              <w:rPr>
                <w:rFonts w:eastAsiaTheme="minorHAnsi" w:cs="MyriadPro-Regular"/>
                <w:sz w:val="18"/>
                <w:szCs w:val="18"/>
                <w:lang w:eastAsia="en-US"/>
              </w:rPr>
              <w:t>Proceed with Work</w:t>
            </w:r>
            <w:r w:rsidR="00895B4D">
              <w:rPr>
                <w:rFonts w:eastAsiaTheme="minorHAnsi" w:cs="MyriadPro-Regular"/>
                <w:sz w:val="18"/>
                <w:szCs w:val="18"/>
                <w:lang w:eastAsia="en-US"/>
              </w:rPr>
              <w:t>/</w:t>
            </w:r>
          </w:p>
          <w:p w:rsidR="00895B4D" w:rsidRPr="00FA38EB" w:rsidRDefault="00895B4D" w:rsidP="00FA38EB">
            <w:pPr>
              <w:autoSpaceDE w:val="0"/>
              <w:autoSpaceDN w:val="0"/>
              <w:adjustRightInd w:val="0"/>
              <w:rPr>
                <w:rFonts w:eastAsiaTheme="minorHAnsi" w:cs="MyriadPro-Regular"/>
                <w:sz w:val="18"/>
                <w:szCs w:val="18"/>
                <w:lang w:eastAsia="en-US"/>
              </w:rPr>
            </w:pPr>
            <w:r>
              <w:rPr>
                <w:rFonts w:eastAsiaTheme="minorHAnsi" w:cs="MyriadPro-Regular"/>
                <w:sz w:val="18"/>
                <w:szCs w:val="18"/>
                <w:lang w:eastAsia="en-US"/>
              </w:rPr>
              <w:t>Funding Source</w:t>
            </w:r>
          </w:p>
        </w:tc>
        <w:tc>
          <w:tcPr>
            <w:tcW w:w="7434" w:type="dxa"/>
            <w:gridSpan w:val="3"/>
          </w:tcPr>
          <w:tbl>
            <w:tblPr>
              <w:tblStyle w:val="TableGrid"/>
              <w:tblpPr w:vertAnchor="text" w:tblpX="-147" w:tblpY="1"/>
              <w:tblOverlap w:val="never"/>
              <w:tblW w:w="7409" w:type="dxa"/>
              <w:tblLayout w:type="fixed"/>
              <w:tblLook w:val="04A0" w:firstRow="1" w:lastRow="0" w:firstColumn="1" w:lastColumn="0" w:noHBand="0" w:noVBand="1"/>
            </w:tblPr>
            <w:tblGrid>
              <w:gridCol w:w="1026"/>
              <w:gridCol w:w="705"/>
              <w:gridCol w:w="958"/>
              <w:gridCol w:w="967"/>
              <w:gridCol w:w="875"/>
              <w:gridCol w:w="742"/>
              <w:gridCol w:w="741"/>
              <w:gridCol w:w="1395"/>
            </w:tblGrid>
            <w:tr w:rsidR="00D30718" w:rsidTr="00B15589">
              <w:trPr>
                <w:trHeight w:val="749"/>
              </w:trPr>
              <w:tc>
                <w:tcPr>
                  <w:tcW w:w="1026" w:type="dxa"/>
                </w:tcPr>
                <w:p w:rsidR="005E050B" w:rsidRPr="00B15589" w:rsidRDefault="005E050B" w:rsidP="00202BA3">
                  <w:pPr>
                    <w:pStyle w:val="HelpText"/>
                    <w:spacing w:after="0"/>
                    <w:rPr>
                      <w:rFonts w:asciiTheme="minorHAnsi" w:hAnsiTheme="minorHAnsi"/>
                      <w:b/>
                      <w:color w:val="auto"/>
                      <w:sz w:val="16"/>
                      <w:szCs w:val="16"/>
                    </w:rPr>
                  </w:pPr>
                  <w:r w:rsidRPr="00B15589">
                    <w:rPr>
                      <w:rFonts w:asciiTheme="minorHAnsi" w:hAnsiTheme="minorHAnsi"/>
                      <w:b/>
                      <w:color w:val="auto"/>
                      <w:sz w:val="16"/>
                      <w:szCs w:val="16"/>
                    </w:rPr>
                    <w:t>Debit Account Code</w:t>
                  </w:r>
                </w:p>
              </w:tc>
              <w:tc>
                <w:tcPr>
                  <w:tcW w:w="705" w:type="dxa"/>
                </w:tcPr>
                <w:p w:rsidR="005E050B" w:rsidRPr="00B15589" w:rsidRDefault="005E050B" w:rsidP="00202BA3">
                  <w:pPr>
                    <w:pStyle w:val="HelpText"/>
                    <w:spacing w:after="0"/>
                    <w:rPr>
                      <w:rFonts w:asciiTheme="minorHAnsi" w:hAnsiTheme="minorHAnsi"/>
                      <w:b/>
                      <w:color w:val="auto"/>
                      <w:sz w:val="16"/>
                      <w:szCs w:val="16"/>
                    </w:rPr>
                  </w:pPr>
                  <w:r w:rsidRPr="00B15589">
                    <w:rPr>
                      <w:rFonts w:asciiTheme="minorHAnsi" w:hAnsiTheme="minorHAnsi"/>
                      <w:b/>
                      <w:color w:val="auto"/>
                      <w:sz w:val="16"/>
                      <w:szCs w:val="16"/>
                    </w:rPr>
                    <w:t>Ledger</w:t>
                  </w:r>
                </w:p>
              </w:tc>
              <w:tc>
                <w:tcPr>
                  <w:tcW w:w="958" w:type="dxa"/>
                </w:tcPr>
                <w:p w:rsidR="005E050B" w:rsidRPr="00B15589" w:rsidRDefault="005E050B" w:rsidP="00202BA3">
                  <w:pPr>
                    <w:pStyle w:val="HelpText"/>
                    <w:spacing w:after="0"/>
                    <w:rPr>
                      <w:rFonts w:asciiTheme="minorHAnsi" w:hAnsiTheme="minorHAnsi"/>
                      <w:b/>
                      <w:color w:val="auto"/>
                      <w:sz w:val="16"/>
                      <w:szCs w:val="16"/>
                    </w:rPr>
                  </w:pPr>
                  <w:r w:rsidRPr="00B15589">
                    <w:rPr>
                      <w:rFonts w:asciiTheme="minorHAnsi" w:hAnsiTheme="minorHAnsi"/>
                      <w:b/>
                      <w:color w:val="auto"/>
                      <w:sz w:val="16"/>
                      <w:szCs w:val="16"/>
                    </w:rPr>
                    <w:t>Cost Centre</w:t>
                  </w:r>
                </w:p>
              </w:tc>
              <w:tc>
                <w:tcPr>
                  <w:tcW w:w="967" w:type="dxa"/>
                </w:tcPr>
                <w:p w:rsidR="005E050B" w:rsidRPr="00B15589" w:rsidRDefault="005E050B" w:rsidP="008C76EB">
                  <w:pPr>
                    <w:pStyle w:val="HelpText"/>
                    <w:spacing w:after="0"/>
                    <w:rPr>
                      <w:rFonts w:asciiTheme="minorHAnsi" w:hAnsiTheme="minorHAnsi"/>
                      <w:b/>
                      <w:color w:val="auto"/>
                      <w:sz w:val="16"/>
                      <w:szCs w:val="16"/>
                    </w:rPr>
                  </w:pPr>
                  <w:r w:rsidRPr="00B15589">
                    <w:rPr>
                      <w:rFonts w:asciiTheme="minorHAnsi" w:hAnsiTheme="minorHAnsi"/>
                      <w:b/>
                      <w:color w:val="auto"/>
                      <w:sz w:val="16"/>
                      <w:szCs w:val="16"/>
                    </w:rPr>
                    <w:t>Op</w:t>
                  </w:r>
                  <w:r w:rsidR="008C76EB" w:rsidRPr="00B15589">
                    <w:rPr>
                      <w:rFonts w:asciiTheme="minorHAnsi" w:hAnsiTheme="minorHAnsi"/>
                      <w:b/>
                      <w:color w:val="auto"/>
                      <w:sz w:val="16"/>
                      <w:szCs w:val="16"/>
                    </w:rPr>
                    <w:t xml:space="preserve">erating </w:t>
                  </w:r>
                  <w:r w:rsidRPr="00B15589">
                    <w:rPr>
                      <w:rFonts w:asciiTheme="minorHAnsi" w:hAnsiTheme="minorHAnsi"/>
                      <w:b/>
                      <w:color w:val="auto"/>
                      <w:sz w:val="16"/>
                      <w:szCs w:val="16"/>
                    </w:rPr>
                    <w:t xml:space="preserve"> Ac</w:t>
                  </w:r>
                  <w:r w:rsidR="008C76EB" w:rsidRPr="00B15589">
                    <w:rPr>
                      <w:rFonts w:asciiTheme="minorHAnsi" w:hAnsiTheme="minorHAnsi"/>
                      <w:b/>
                      <w:color w:val="auto"/>
                      <w:sz w:val="16"/>
                      <w:szCs w:val="16"/>
                    </w:rPr>
                    <w:t>tivity</w:t>
                  </w:r>
                </w:p>
              </w:tc>
              <w:tc>
                <w:tcPr>
                  <w:tcW w:w="875" w:type="dxa"/>
                </w:tcPr>
                <w:p w:rsidR="005E050B" w:rsidRPr="00B15589" w:rsidRDefault="005E050B" w:rsidP="00202BA3">
                  <w:pPr>
                    <w:pStyle w:val="HelpText"/>
                    <w:spacing w:after="0"/>
                    <w:rPr>
                      <w:rFonts w:asciiTheme="minorHAnsi" w:hAnsiTheme="minorHAnsi"/>
                      <w:b/>
                      <w:color w:val="auto"/>
                      <w:sz w:val="16"/>
                      <w:szCs w:val="16"/>
                    </w:rPr>
                  </w:pPr>
                  <w:r w:rsidRPr="00B15589">
                    <w:rPr>
                      <w:rFonts w:asciiTheme="minorHAnsi" w:hAnsiTheme="minorHAnsi"/>
                      <w:b/>
                      <w:color w:val="auto"/>
                      <w:sz w:val="16"/>
                      <w:szCs w:val="16"/>
                    </w:rPr>
                    <w:t>Natural Account</w:t>
                  </w:r>
                </w:p>
              </w:tc>
              <w:tc>
                <w:tcPr>
                  <w:tcW w:w="742" w:type="dxa"/>
                </w:tcPr>
                <w:p w:rsidR="005E050B" w:rsidRPr="00B15589" w:rsidRDefault="005E050B" w:rsidP="00202BA3">
                  <w:pPr>
                    <w:pStyle w:val="HelpText"/>
                    <w:spacing w:after="0"/>
                    <w:rPr>
                      <w:rFonts w:asciiTheme="minorHAnsi" w:hAnsiTheme="minorHAnsi"/>
                      <w:b/>
                      <w:color w:val="auto"/>
                      <w:sz w:val="16"/>
                      <w:szCs w:val="16"/>
                    </w:rPr>
                  </w:pPr>
                  <w:r w:rsidRPr="00B15589">
                    <w:rPr>
                      <w:rFonts w:asciiTheme="minorHAnsi" w:hAnsiTheme="minorHAnsi"/>
                      <w:b/>
                      <w:color w:val="auto"/>
                      <w:sz w:val="16"/>
                      <w:szCs w:val="16"/>
                    </w:rPr>
                    <w:t>Ext/</w:t>
                  </w:r>
                  <w:proofErr w:type="spellStart"/>
                  <w:r w:rsidRPr="00B15589">
                    <w:rPr>
                      <w:rFonts w:asciiTheme="minorHAnsi" w:hAnsiTheme="minorHAnsi"/>
                      <w:b/>
                      <w:color w:val="auto"/>
                      <w:sz w:val="16"/>
                      <w:szCs w:val="16"/>
                    </w:rPr>
                    <w:t>Int</w:t>
                  </w:r>
                  <w:proofErr w:type="spellEnd"/>
                </w:p>
              </w:tc>
              <w:tc>
                <w:tcPr>
                  <w:tcW w:w="741" w:type="dxa"/>
                </w:tcPr>
                <w:p w:rsidR="005E050B" w:rsidRPr="00B15589" w:rsidRDefault="005E050B" w:rsidP="00202BA3">
                  <w:pPr>
                    <w:pStyle w:val="HelpText"/>
                    <w:spacing w:after="0"/>
                    <w:rPr>
                      <w:rFonts w:asciiTheme="minorHAnsi" w:hAnsiTheme="minorHAnsi"/>
                      <w:b/>
                      <w:color w:val="auto"/>
                      <w:sz w:val="14"/>
                      <w:szCs w:val="14"/>
                    </w:rPr>
                  </w:pPr>
                  <w:r w:rsidRPr="00B15589">
                    <w:rPr>
                      <w:rFonts w:asciiTheme="minorHAnsi" w:hAnsiTheme="minorHAnsi"/>
                      <w:b/>
                      <w:color w:val="auto"/>
                      <w:sz w:val="14"/>
                      <w:szCs w:val="14"/>
                    </w:rPr>
                    <w:t>Function</w:t>
                  </w:r>
                </w:p>
              </w:tc>
              <w:tc>
                <w:tcPr>
                  <w:tcW w:w="1395" w:type="dxa"/>
                </w:tcPr>
                <w:p w:rsidR="005E050B" w:rsidRPr="00B15589" w:rsidRDefault="005E050B" w:rsidP="00202BA3">
                  <w:pPr>
                    <w:pStyle w:val="HelpText"/>
                    <w:spacing w:after="0"/>
                    <w:rPr>
                      <w:rFonts w:asciiTheme="minorHAnsi" w:hAnsiTheme="minorHAnsi"/>
                      <w:b/>
                      <w:color w:val="auto"/>
                      <w:sz w:val="16"/>
                      <w:szCs w:val="16"/>
                    </w:rPr>
                  </w:pPr>
                  <w:r w:rsidRPr="00B15589">
                    <w:rPr>
                      <w:rFonts w:asciiTheme="minorHAnsi" w:hAnsiTheme="minorHAnsi"/>
                      <w:b/>
                      <w:color w:val="auto"/>
                      <w:sz w:val="16"/>
                      <w:szCs w:val="16"/>
                    </w:rPr>
                    <w:t>Cost</w:t>
                  </w:r>
                </w:p>
              </w:tc>
            </w:tr>
            <w:tr w:rsidR="00D30718" w:rsidTr="00B15589">
              <w:trPr>
                <w:trHeight w:val="422"/>
              </w:trPr>
              <w:tc>
                <w:tcPr>
                  <w:tcW w:w="1026" w:type="dxa"/>
                  <w:shd w:val="clear" w:color="auto" w:fill="A6A6A6" w:themeFill="background1" w:themeFillShade="A6"/>
                </w:tcPr>
                <w:p w:rsidR="005E050B" w:rsidRPr="005E050B" w:rsidRDefault="005E050B" w:rsidP="00202BA3">
                  <w:pPr>
                    <w:pStyle w:val="HelpText"/>
                    <w:spacing w:after="0"/>
                    <w:rPr>
                      <w:rFonts w:asciiTheme="minorHAnsi" w:hAnsi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705" w:type="dxa"/>
                </w:tcPr>
                <w:p w:rsidR="005E050B" w:rsidRDefault="005E050B" w:rsidP="00202BA3">
                  <w:pPr>
                    <w:pStyle w:val="HelpText"/>
                    <w:spacing w:after="0"/>
                    <w:rPr>
                      <w:rFonts w:asciiTheme="minorHAnsi" w:hAnsi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958" w:type="dxa"/>
                </w:tcPr>
                <w:p w:rsidR="005E050B" w:rsidRDefault="005E050B" w:rsidP="00202BA3">
                  <w:pPr>
                    <w:pStyle w:val="HelpText"/>
                    <w:spacing w:after="0"/>
                    <w:rPr>
                      <w:rFonts w:asciiTheme="minorHAnsi" w:hAnsi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967" w:type="dxa"/>
                </w:tcPr>
                <w:p w:rsidR="005E050B" w:rsidRDefault="005E050B" w:rsidP="00202BA3">
                  <w:pPr>
                    <w:pStyle w:val="HelpText"/>
                    <w:spacing w:after="0"/>
                    <w:rPr>
                      <w:rFonts w:asciiTheme="minorHAnsi" w:hAnsi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875" w:type="dxa"/>
                </w:tcPr>
                <w:p w:rsidR="005E050B" w:rsidRDefault="005E050B" w:rsidP="00202BA3">
                  <w:pPr>
                    <w:pStyle w:val="HelpText"/>
                    <w:spacing w:after="0"/>
                    <w:rPr>
                      <w:rFonts w:asciiTheme="minorHAnsi" w:hAnsi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742" w:type="dxa"/>
                </w:tcPr>
                <w:p w:rsidR="005E050B" w:rsidRDefault="008C76EB" w:rsidP="00202BA3">
                  <w:pPr>
                    <w:pStyle w:val="HelpText"/>
                    <w:spacing w:after="0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/>
                      <w:sz w:val="16"/>
                      <w:szCs w:val="16"/>
                    </w:rPr>
                    <w:t xml:space="preserve"> 0</w:t>
                  </w:r>
                </w:p>
              </w:tc>
              <w:tc>
                <w:tcPr>
                  <w:tcW w:w="741" w:type="dxa"/>
                </w:tcPr>
                <w:p w:rsidR="005E050B" w:rsidRDefault="008C76EB" w:rsidP="00202BA3">
                  <w:pPr>
                    <w:pStyle w:val="HelpText"/>
                    <w:spacing w:after="0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395" w:type="dxa"/>
                </w:tcPr>
                <w:p w:rsidR="005E050B" w:rsidRDefault="005E050B" w:rsidP="00202BA3">
                  <w:pPr>
                    <w:pStyle w:val="HelpText"/>
                    <w:spacing w:after="0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/>
                      <w:sz w:val="16"/>
                      <w:szCs w:val="16"/>
                    </w:rPr>
                    <w:t>$</w:t>
                  </w:r>
                </w:p>
              </w:tc>
            </w:tr>
          </w:tbl>
          <w:p w:rsidR="00FA38EB" w:rsidRDefault="00FA38EB" w:rsidP="00202BA3">
            <w:pPr>
              <w:pStyle w:val="HelpText"/>
              <w:spacing w:after="0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5E050B" w:rsidRPr="008C45AB" w:rsidTr="00B15589">
        <w:trPr>
          <w:trHeight w:val="559"/>
        </w:trPr>
        <w:tc>
          <w:tcPr>
            <w:tcW w:w="1746" w:type="dxa"/>
          </w:tcPr>
          <w:p w:rsidR="00202BA3" w:rsidRPr="008C45AB" w:rsidRDefault="00202BA3" w:rsidP="001D552A">
            <w:pPr>
              <w:rPr>
                <w:sz w:val="18"/>
                <w:szCs w:val="18"/>
              </w:rPr>
            </w:pPr>
            <w:r w:rsidRPr="008C45AB">
              <w:rPr>
                <w:sz w:val="18"/>
                <w:szCs w:val="18"/>
              </w:rPr>
              <w:t xml:space="preserve">Project </w:t>
            </w:r>
            <w:r w:rsidR="001D552A">
              <w:rPr>
                <w:sz w:val="18"/>
                <w:szCs w:val="18"/>
              </w:rPr>
              <w:t>Owner</w:t>
            </w:r>
            <w:r w:rsidRPr="008C45AB">
              <w:rPr>
                <w:sz w:val="18"/>
                <w:szCs w:val="18"/>
              </w:rPr>
              <w:t xml:space="preserve"> Sign Off</w:t>
            </w:r>
          </w:p>
        </w:tc>
        <w:tc>
          <w:tcPr>
            <w:tcW w:w="4843" w:type="dxa"/>
          </w:tcPr>
          <w:p w:rsidR="00202BA3" w:rsidRPr="008C45AB" w:rsidRDefault="00202BA3" w:rsidP="00390CD4">
            <w:pPr>
              <w:pStyle w:val="HelpText"/>
              <w:spacing w:after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591" w:type="dxa"/>
            <w:gridSpan w:val="2"/>
          </w:tcPr>
          <w:p w:rsidR="00202BA3" w:rsidRPr="008C45AB" w:rsidRDefault="00202BA3" w:rsidP="00F34D21">
            <w:pPr>
              <w:pStyle w:val="HelpText"/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Signature</w:t>
            </w:r>
          </w:p>
        </w:tc>
      </w:tr>
      <w:tr w:rsidR="00202BA3" w:rsidRPr="008C45AB" w:rsidTr="00D30718">
        <w:trPr>
          <w:trHeight w:val="369"/>
        </w:trPr>
        <w:tc>
          <w:tcPr>
            <w:tcW w:w="9180" w:type="dxa"/>
            <w:gridSpan w:val="4"/>
          </w:tcPr>
          <w:p w:rsidR="00202BA3" w:rsidRPr="00A9597D" w:rsidRDefault="008C76EB" w:rsidP="001D552A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rStyle w:val="HelpTextChar"/>
                <w:rFonts w:asciiTheme="minorHAnsi" w:hAnsiTheme="minorHAnsi"/>
                <w:sz w:val="16"/>
                <w:szCs w:val="16"/>
              </w:rPr>
              <w:t xml:space="preserve"> </w:t>
            </w:r>
          </w:p>
        </w:tc>
      </w:tr>
    </w:tbl>
    <w:p w:rsidR="00DE644E" w:rsidRPr="008C45AB" w:rsidRDefault="00DE644E" w:rsidP="00E44989"/>
    <w:sectPr w:rsidR="00DE644E" w:rsidRPr="008C45AB" w:rsidSect="000A7553">
      <w:headerReference w:type="default" r:id="rId14"/>
      <w:footerReference w:type="default" r:id="rId15"/>
      <w:pgSz w:w="11906" w:h="16838"/>
      <w:pgMar w:top="1440" w:right="1440" w:bottom="1440" w:left="1440" w:header="39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07AC" w:rsidRDefault="002F07AC" w:rsidP="00240C68">
      <w:r>
        <w:separator/>
      </w:r>
    </w:p>
  </w:endnote>
  <w:endnote w:type="continuationSeparator" w:id="0">
    <w:p w:rsidR="002F07AC" w:rsidRDefault="002F07AC" w:rsidP="00240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yriadPro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6CFA" w:rsidRPr="00496CFA" w:rsidRDefault="0053555C">
    <w:pPr>
      <w:pStyle w:val="Footer"/>
      <w:rPr>
        <w:sz w:val="16"/>
        <w:szCs w:val="16"/>
      </w:rPr>
    </w:pPr>
    <w:r>
      <w:rPr>
        <w:sz w:val="16"/>
        <w:szCs w:val="16"/>
      </w:rPr>
      <w:t>Discretionary Spend on Facilities-</w:t>
    </w:r>
    <w:r w:rsidR="001D552A">
      <w:rPr>
        <w:sz w:val="16"/>
        <w:szCs w:val="16"/>
      </w:rPr>
      <w:t xml:space="preserve">Template </w:t>
    </w:r>
    <w:r w:rsidR="008C76EB">
      <w:rPr>
        <w:sz w:val="16"/>
        <w:szCs w:val="16"/>
      </w:rPr>
      <w:t>September</w:t>
    </w:r>
    <w:r w:rsidR="001D552A">
      <w:rPr>
        <w:sz w:val="16"/>
        <w:szCs w:val="16"/>
      </w:rPr>
      <w:t xml:space="preserve"> 2015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07AC" w:rsidRDefault="002F07AC" w:rsidP="00240C68">
      <w:r>
        <w:separator/>
      </w:r>
    </w:p>
  </w:footnote>
  <w:footnote w:type="continuationSeparator" w:id="0">
    <w:p w:rsidR="002F07AC" w:rsidRDefault="002F07AC" w:rsidP="00240C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4813" w:rsidRDefault="00BD0CA9" w:rsidP="00454D94">
    <w:pPr>
      <w:pStyle w:val="Title"/>
      <w:pBdr>
        <w:bottom w:val="none" w:sz="0" w:space="0" w:color="auto"/>
      </w:pBdr>
      <w:spacing w:after="0"/>
      <w:rPr>
        <w:b/>
        <w:noProof/>
      </w:rPr>
    </w:pPr>
    <w:r>
      <w:rPr>
        <w:b/>
        <w:noProof/>
      </w:rPr>
      <w:drawing>
        <wp:inline distT="0" distB="0" distL="0" distR="0" wp14:anchorId="76E925C3" wp14:editId="695AB1D5">
          <wp:extent cx="735676" cy="658135"/>
          <wp:effectExtent l="0" t="0" r="7620" b="889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845" cy="66365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D73CB2" w:rsidRPr="008743FE" w:rsidRDefault="00FA38EB" w:rsidP="00FF4813">
    <w:pPr>
      <w:pStyle w:val="Title"/>
      <w:pBdr>
        <w:bottom w:val="none" w:sz="0" w:space="0" w:color="auto"/>
      </w:pBdr>
      <w:spacing w:after="0"/>
      <w:jc w:val="center"/>
      <w:rPr>
        <w:b/>
        <w:noProof/>
        <w:sz w:val="36"/>
      </w:rPr>
    </w:pPr>
    <w:r w:rsidRPr="008743FE">
      <w:rPr>
        <w:b/>
        <w:noProof/>
        <w:sz w:val="36"/>
      </w:rPr>
      <w:t xml:space="preserve">DISCRETIONARY SPEND ON </w:t>
    </w:r>
    <w:r w:rsidR="008743FE" w:rsidRPr="008743FE">
      <w:rPr>
        <w:b/>
        <w:noProof/>
        <w:sz w:val="36"/>
      </w:rPr>
      <w:t xml:space="preserve">TECHNOLOGY &amp; </w:t>
    </w:r>
    <w:r w:rsidRPr="008743FE">
      <w:rPr>
        <w:b/>
        <w:noProof/>
        <w:sz w:val="36"/>
      </w:rPr>
      <w:t>FACILITIES</w:t>
    </w:r>
    <w:r w:rsidR="00BD0CA9" w:rsidRPr="008743FE">
      <w:rPr>
        <w:b/>
        <w:noProof/>
        <w:sz w:val="3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7224E"/>
    <w:multiLevelType w:val="hybridMultilevel"/>
    <w:tmpl w:val="7D1ADDC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581550"/>
    <w:multiLevelType w:val="hybridMultilevel"/>
    <w:tmpl w:val="AB2C69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D455F"/>
    <w:multiLevelType w:val="hybridMultilevel"/>
    <w:tmpl w:val="42FE81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A354C7"/>
    <w:multiLevelType w:val="hybridMultilevel"/>
    <w:tmpl w:val="4BE27D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357340"/>
    <w:multiLevelType w:val="multilevel"/>
    <w:tmpl w:val="7F8ECE9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F566658"/>
    <w:multiLevelType w:val="hybridMultilevel"/>
    <w:tmpl w:val="A75AC31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6D367C"/>
    <w:multiLevelType w:val="hybridMultilevel"/>
    <w:tmpl w:val="C5E8D304"/>
    <w:lvl w:ilvl="0" w:tplc="0C090011">
      <w:start w:val="1"/>
      <w:numFmt w:val="decimal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5A30660"/>
    <w:multiLevelType w:val="hybridMultilevel"/>
    <w:tmpl w:val="9EE43FB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B9B133A"/>
    <w:multiLevelType w:val="hybridMultilevel"/>
    <w:tmpl w:val="4CBC1D2A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2B87682"/>
    <w:multiLevelType w:val="hybridMultilevel"/>
    <w:tmpl w:val="3C444DFE"/>
    <w:lvl w:ilvl="0" w:tplc="7F8A3D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23826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BC83E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4001B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640F3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26C31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49E7D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EE291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E5078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385A0FB4"/>
    <w:multiLevelType w:val="hybridMultilevel"/>
    <w:tmpl w:val="43907C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98119A"/>
    <w:multiLevelType w:val="hybridMultilevel"/>
    <w:tmpl w:val="F72853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345EC0"/>
    <w:multiLevelType w:val="hybridMultilevel"/>
    <w:tmpl w:val="4C4C94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EF02B4"/>
    <w:multiLevelType w:val="hybridMultilevel"/>
    <w:tmpl w:val="DD56F0DC"/>
    <w:lvl w:ilvl="0" w:tplc="0C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6990188A"/>
    <w:multiLevelType w:val="hybridMultilevel"/>
    <w:tmpl w:val="F8B4B97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C512755"/>
    <w:multiLevelType w:val="multilevel"/>
    <w:tmpl w:val="489855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6C7F0EB0"/>
    <w:multiLevelType w:val="hybridMultilevel"/>
    <w:tmpl w:val="7390F518"/>
    <w:lvl w:ilvl="0" w:tplc="46D6CF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3EC71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02E36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D9C5B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F242D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192DB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E2009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356EE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EEACE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71231A84"/>
    <w:multiLevelType w:val="multilevel"/>
    <w:tmpl w:val="551A4F1C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Arial Narrow" w:hAnsi="Arial Narrow" w:cs="Arial" w:hint="default"/>
        <w:b w:val="0"/>
        <w:i w:val="0"/>
        <w:sz w:val="40"/>
        <w:szCs w:val="40"/>
      </w:rPr>
    </w:lvl>
    <w:lvl w:ilvl="1">
      <w:start w:val="1"/>
      <w:numFmt w:val="decimal"/>
      <w:pStyle w:val="XFMHeading2"/>
      <w:lvlText w:val="%1.%2"/>
      <w:lvlJc w:val="left"/>
      <w:pPr>
        <w:tabs>
          <w:tab w:val="num" w:pos="567"/>
        </w:tabs>
        <w:ind w:left="567" w:hanging="567"/>
      </w:pPr>
      <w:rPr>
        <w:rFonts w:ascii="Arial Narrow" w:hAnsi="Arial Narrow" w:cs="Times New Roman" w:hint="default"/>
        <w:b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4"/>
        <w:szCs w:val="24"/>
        <w:u w:val="none" w:color="000000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Text w:val="%4)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z w:val="18"/>
        <w:szCs w:val="18"/>
      </w:rPr>
    </w:lvl>
    <w:lvl w:ilvl="4">
      <w:start w:val="1"/>
      <w:numFmt w:val="lowerRoman"/>
      <w:lvlText w:val="%5)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sz w:val="18"/>
        <w:szCs w:val="18"/>
      </w:rPr>
    </w:lvl>
    <w:lvl w:ilvl="5">
      <w:start w:val="1"/>
      <w:numFmt w:val="none"/>
      <w:lvlText w:val="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7D410442"/>
    <w:multiLevelType w:val="hybridMultilevel"/>
    <w:tmpl w:val="0D60628C"/>
    <w:lvl w:ilvl="0" w:tplc="EADA3412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2"/>
  </w:num>
  <w:num w:numId="3">
    <w:abstractNumId w:val="12"/>
  </w:num>
  <w:num w:numId="4">
    <w:abstractNumId w:val="1"/>
  </w:num>
  <w:num w:numId="5">
    <w:abstractNumId w:val="13"/>
  </w:num>
  <w:num w:numId="6">
    <w:abstractNumId w:val="6"/>
  </w:num>
  <w:num w:numId="7">
    <w:abstractNumId w:val="10"/>
  </w:num>
  <w:num w:numId="8">
    <w:abstractNumId w:val="7"/>
  </w:num>
  <w:num w:numId="9">
    <w:abstractNumId w:val="0"/>
  </w:num>
  <w:num w:numId="10">
    <w:abstractNumId w:val="3"/>
  </w:num>
  <w:num w:numId="11">
    <w:abstractNumId w:val="14"/>
  </w:num>
  <w:num w:numId="12">
    <w:abstractNumId w:val="11"/>
  </w:num>
  <w:num w:numId="13">
    <w:abstractNumId w:val="15"/>
  </w:num>
  <w:num w:numId="14">
    <w:abstractNumId w:val="16"/>
  </w:num>
  <w:num w:numId="15">
    <w:abstractNumId w:val="9"/>
  </w:num>
  <w:num w:numId="16">
    <w:abstractNumId w:val="18"/>
  </w:num>
  <w:num w:numId="17">
    <w:abstractNumId w:val="4"/>
  </w:num>
  <w:num w:numId="18">
    <w:abstractNumId w:val="8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A6D"/>
    <w:rsid w:val="000069DF"/>
    <w:rsid w:val="00020628"/>
    <w:rsid w:val="0003625B"/>
    <w:rsid w:val="000448EE"/>
    <w:rsid w:val="000617DE"/>
    <w:rsid w:val="000751F2"/>
    <w:rsid w:val="00093E5E"/>
    <w:rsid w:val="00094542"/>
    <w:rsid w:val="000A0D21"/>
    <w:rsid w:val="000A7553"/>
    <w:rsid w:val="000C7DCA"/>
    <w:rsid w:val="000F6FF6"/>
    <w:rsid w:val="0010262F"/>
    <w:rsid w:val="00124C0A"/>
    <w:rsid w:val="001543CE"/>
    <w:rsid w:val="001671C4"/>
    <w:rsid w:val="00184811"/>
    <w:rsid w:val="001B5453"/>
    <w:rsid w:val="001D552A"/>
    <w:rsid w:val="001E02BB"/>
    <w:rsid w:val="001F380B"/>
    <w:rsid w:val="001F7D95"/>
    <w:rsid w:val="002015B5"/>
    <w:rsid w:val="00202BA3"/>
    <w:rsid w:val="002034F7"/>
    <w:rsid w:val="00223D5C"/>
    <w:rsid w:val="00224198"/>
    <w:rsid w:val="0023577F"/>
    <w:rsid w:val="00240C68"/>
    <w:rsid w:val="002B1477"/>
    <w:rsid w:val="002D738C"/>
    <w:rsid w:val="002F07AC"/>
    <w:rsid w:val="003066A4"/>
    <w:rsid w:val="00336753"/>
    <w:rsid w:val="00352340"/>
    <w:rsid w:val="00352687"/>
    <w:rsid w:val="003603DC"/>
    <w:rsid w:val="00363250"/>
    <w:rsid w:val="003652D0"/>
    <w:rsid w:val="0036714C"/>
    <w:rsid w:val="00380E93"/>
    <w:rsid w:val="003875BF"/>
    <w:rsid w:val="00390CD4"/>
    <w:rsid w:val="00395DEE"/>
    <w:rsid w:val="003975AB"/>
    <w:rsid w:val="003C5C1B"/>
    <w:rsid w:val="003D4FD9"/>
    <w:rsid w:val="00442F04"/>
    <w:rsid w:val="0044367D"/>
    <w:rsid w:val="00453700"/>
    <w:rsid w:val="00454D94"/>
    <w:rsid w:val="0046061D"/>
    <w:rsid w:val="0046699B"/>
    <w:rsid w:val="00471C0A"/>
    <w:rsid w:val="004833CE"/>
    <w:rsid w:val="004961F5"/>
    <w:rsid w:val="00496703"/>
    <w:rsid w:val="00496CFA"/>
    <w:rsid w:val="004A7502"/>
    <w:rsid w:val="004B4FED"/>
    <w:rsid w:val="004B7D09"/>
    <w:rsid w:val="004D0DFF"/>
    <w:rsid w:val="004D29DD"/>
    <w:rsid w:val="004D5FB3"/>
    <w:rsid w:val="00502799"/>
    <w:rsid w:val="00511596"/>
    <w:rsid w:val="0052367C"/>
    <w:rsid w:val="0053555C"/>
    <w:rsid w:val="00541744"/>
    <w:rsid w:val="0054194A"/>
    <w:rsid w:val="00542374"/>
    <w:rsid w:val="00565BD9"/>
    <w:rsid w:val="00566F5F"/>
    <w:rsid w:val="005744F2"/>
    <w:rsid w:val="00582001"/>
    <w:rsid w:val="005943F6"/>
    <w:rsid w:val="005A205E"/>
    <w:rsid w:val="005A2726"/>
    <w:rsid w:val="005C1227"/>
    <w:rsid w:val="005D05B7"/>
    <w:rsid w:val="005E050B"/>
    <w:rsid w:val="005E4730"/>
    <w:rsid w:val="005E6A6D"/>
    <w:rsid w:val="005E7CFC"/>
    <w:rsid w:val="005F172E"/>
    <w:rsid w:val="00600C04"/>
    <w:rsid w:val="0062413D"/>
    <w:rsid w:val="00633A89"/>
    <w:rsid w:val="00635E6C"/>
    <w:rsid w:val="006545A1"/>
    <w:rsid w:val="00655F65"/>
    <w:rsid w:val="00670E3A"/>
    <w:rsid w:val="006D133D"/>
    <w:rsid w:val="006E15F4"/>
    <w:rsid w:val="006F0D0C"/>
    <w:rsid w:val="006F33DD"/>
    <w:rsid w:val="0071479A"/>
    <w:rsid w:val="0072154C"/>
    <w:rsid w:val="007235E2"/>
    <w:rsid w:val="00741C1D"/>
    <w:rsid w:val="00757E58"/>
    <w:rsid w:val="007659EA"/>
    <w:rsid w:val="0078186A"/>
    <w:rsid w:val="00791A89"/>
    <w:rsid w:val="0079283D"/>
    <w:rsid w:val="007932EC"/>
    <w:rsid w:val="007B1001"/>
    <w:rsid w:val="007B15C5"/>
    <w:rsid w:val="007B18DF"/>
    <w:rsid w:val="007B4009"/>
    <w:rsid w:val="007C4412"/>
    <w:rsid w:val="007F18BE"/>
    <w:rsid w:val="007F5336"/>
    <w:rsid w:val="007F6A6D"/>
    <w:rsid w:val="007F797C"/>
    <w:rsid w:val="0080730C"/>
    <w:rsid w:val="0080745D"/>
    <w:rsid w:val="008104AE"/>
    <w:rsid w:val="00823B69"/>
    <w:rsid w:val="0082720D"/>
    <w:rsid w:val="00830C5F"/>
    <w:rsid w:val="008353BB"/>
    <w:rsid w:val="00850F1B"/>
    <w:rsid w:val="00862AD0"/>
    <w:rsid w:val="00863D23"/>
    <w:rsid w:val="00871F11"/>
    <w:rsid w:val="008743FE"/>
    <w:rsid w:val="0088661E"/>
    <w:rsid w:val="00886D7D"/>
    <w:rsid w:val="00895B4D"/>
    <w:rsid w:val="008A1E6F"/>
    <w:rsid w:val="008A4FB8"/>
    <w:rsid w:val="008B4B72"/>
    <w:rsid w:val="008C299B"/>
    <w:rsid w:val="008C45AB"/>
    <w:rsid w:val="008C76EB"/>
    <w:rsid w:val="008D2E28"/>
    <w:rsid w:val="008D2ED5"/>
    <w:rsid w:val="008E26BE"/>
    <w:rsid w:val="009161CB"/>
    <w:rsid w:val="00920803"/>
    <w:rsid w:val="009229CD"/>
    <w:rsid w:val="009256EF"/>
    <w:rsid w:val="009503D7"/>
    <w:rsid w:val="0095501C"/>
    <w:rsid w:val="009552A8"/>
    <w:rsid w:val="009C520E"/>
    <w:rsid w:val="009E4CC0"/>
    <w:rsid w:val="009F1723"/>
    <w:rsid w:val="009F4788"/>
    <w:rsid w:val="00A017F4"/>
    <w:rsid w:val="00A019BD"/>
    <w:rsid w:val="00A03196"/>
    <w:rsid w:val="00A06EF0"/>
    <w:rsid w:val="00A24F2A"/>
    <w:rsid w:val="00A3397A"/>
    <w:rsid w:val="00A33AC8"/>
    <w:rsid w:val="00A45C5B"/>
    <w:rsid w:val="00A4651F"/>
    <w:rsid w:val="00A536E1"/>
    <w:rsid w:val="00A54618"/>
    <w:rsid w:val="00A5548B"/>
    <w:rsid w:val="00A617D1"/>
    <w:rsid w:val="00A61FC8"/>
    <w:rsid w:val="00A83E29"/>
    <w:rsid w:val="00A9597D"/>
    <w:rsid w:val="00AB40AF"/>
    <w:rsid w:val="00AF37EA"/>
    <w:rsid w:val="00AF5910"/>
    <w:rsid w:val="00B04444"/>
    <w:rsid w:val="00B15589"/>
    <w:rsid w:val="00B3007D"/>
    <w:rsid w:val="00B374FA"/>
    <w:rsid w:val="00B70EE4"/>
    <w:rsid w:val="00B728EF"/>
    <w:rsid w:val="00B815E8"/>
    <w:rsid w:val="00BA2826"/>
    <w:rsid w:val="00BB1752"/>
    <w:rsid w:val="00BD0CA9"/>
    <w:rsid w:val="00BE5170"/>
    <w:rsid w:val="00BE750D"/>
    <w:rsid w:val="00C00CA1"/>
    <w:rsid w:val="00C14002"/>
    <w:rsid w:val="00C5136D"/>
    <w:rsid w:val="00C64930"/>
    <w:rsid w:val="00C94315"/>
    <w:rsid w:val="00C96AAD"/>
    <w:rsid w:val="00CA3827"/>
    <w:rsid w:val="00CB2CA1"/>
    <w:rsid w:val="00CC4F3D"/>
    <w:rsid w:val="00CC5E80"/>
    <w:rsid w:val="00CE0406"/>
    <w:rsid w:val="00CE5390"/>
    <w:rsid w:val="00CF0653"/>
    <w:rsid w:val="00D30718"/>
    <w:rsid w:val="00D41AC7"/>
    <w:rsid w:val="00D41F3E"/>
    <w:rsid w:val="00D63BF1"/>
    <w:rsid w:val="00D64F3C"/>
    <w:rsid w:val="00D73CB2"/>
    <w:rsid w:val="00D804D3"/>
    <w:rsid w:val="00D95D85"/>
    <w:rsid w:val="00DA1B09"/>
    <w:rsid w:val="00DA1CC6"/>
    <w:rsid w:val="00DB33EB"/>
    <w:rsid w:val="00DB375B"/>
    <w:rsid w:val="00DB6C25"/>
    <w:rsid w:val="00DB7921"/>
    <w:rsid w:val="00DC113D"/>
    <w:rsid w:val="00DC5158"/>
    <w:rsid w:val="00DC6CE2"/>
    <w:rsid w:val="00DD125B"/>
    <w:rsid w:val="00DE36E0"/>
    <w:rsid w:val="00DE55EF"/>
    <w:rsid w:val="00DE644E"/>
    <w:rsid w:val="00E03AF4"/>
    <w:rsid w:val="00E057DB"/>
    <w:rsid w:val="00E44989"/>
    <w:rsid w:val="00E533B6"/>
    <w:rsid w:val="00E61A74"/>
    <w:rsid w:val="00EA4753"/>
    <w:rsid w:val="00EC05E5"/>
    <w:rsid w:val="00EF0948"/>
    <w:rsid w:val="00F02C84"/>
    <w:rsid w:val="00F0322B"/>
    <w:rsid w:val="00F04042"/>
    <w:rsid w:val="00F07EB2"/>
    <w:rsid w:val="00F34D21"/>
    <w:rsid w:val="00F61DF2"/>
    <w:rsid w:val="00F911E1"/>
    <w:rsid w:val="00F955B2"/>
    <w:rsid w:val="00F96403"/>
    <w:rsid w:val="00F97650"/>
    <w:rsid w:val="00FA2663"/>
    <w:rsid w:val="00FA38EB"/>
    <w:rsid w:val="00FA7B6B"/>
    <w:rsid w:val="00FA7E4A"/>
    <w:rsid w:val="00FB06A2"/>
    <w:rsid w:val="00FB17D2"/>
    <w:rsid w:val="00FB3B4F"/>
    <w:rsid w:val="00FC0D7B"/>
    <w:rsid w:val="00FD5555"/>
    <w:rsid w:val="00FE1137"/>
    <w:rsid w:val="00FE1B23"/>
    <w:rsid w:val="00FF4365"/>
    <w:rsid w:val="00F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docId w15:val="{B1F59DA0-7CFF-41A3-AF4E-A941310C6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1DF2"/>
    <w:pPr>
      <w:spacing w:after="0" w:line="240" w:lineRule="auto"/>
    </w:pPr>
    <w:rPr>
      <w:rFonts w:eastAsia="Times New Roman" w:cs="Times New Roman"/>
      <w:sz w:val="20"/>
      <w:szCs w:val="24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6A6D"/>
    <w:pPr>
      <w:keepNext/>
      <w:outlineLvl w:val="0"/>
    </w:pPr>
    <w:rPr>
      <w:rFonts w:ascii="Calibri" w:hAnsi="Calibri"/>
      <w:b/>
      <w:szCs w:val="2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8E26BE"/>
    <w:pPr>
      <w:keepNext/>
      <w:keepLines/>
      <w:spacing w:before="200"/>
      <w:outlineLvl w:val="1"/>
    </w:pPr>
    <w:rPr>
      <w:rFonts w:ascii="Calibri" w:eastAsiaTheme="majorEastAsia" w:hAnsi="Calibri" w:cstheme="majorBidi"/>
      <w:b/>
      <w:bCs/>
      <w:color w:val="1F497D" w:themeColor="text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E55EF"/>
    <w:pPr>
      <w:keepNext/>
      <w:outlineLvl w:val="2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C5158"/>
    <w:pPr>
      <w:keepNext/>
      <w:outlineLvl w:val="3"/>
    </w:pPr>
    <w:rPr>
      <w:b/>
      <w:i/>
      <w:iCs/>
      <w:szCs w:val="2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057DB"/>
    <w:pPr>
      <w:keepNext/>
      <w:spacing w:line="276" w:lineRule="auto"/>
      <w:outlineLvl w:val="4"/>
    </w:pPr>
    <w:rPr>
      <w:b/>
      <w:color w:val="984806" w:themeColor="accent6" w:themeShade="80"/>
      <w:szCs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017F4"/>
    <w:pPr>
      <w:keepNext/>
      <w:outlineLvl w:val="5"/>
    </w:pPr>
    <w:rPr>
      <w:rFonts w:ascii="Calibri" w:hAnsi="Calibri"/>
      <w:b/>
      <w:color w:val="C00000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833CE"/>
    <w:pPr>
      <w:keepNext/>
      <w:jc w:val="center"/>
      <w:outlineLvl w:val="6"/>
    </w:pPr>
    <w:rPr>
      <w:i/>
      <w:color w:val="E36C0A" w:themeColor="accent6" w:themeShade="BF"/>
      <w:szCs w:val="2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3066A4"/>
    <w:pPr>
      <w:keepNext/>
      <w:shd w:val="clear" w:color="auto" w:fill="FFFFFF"/>
      <w:spacing w:line="276" w:lineRule="auto"/>
      <w:outlineLvl w:val="7"/>
    </w:pPr>
    <w:rPr>
      <w:b/>
      <w:i/>
      <w:iCs/>
      <w:color w:val="E36C0A" w:themeColor="accent6" w:themeShade="BF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3066A4"/>
    <w:pPr>
      <w:keepNext/>
      <w:shd w:val="clear" w:color="auto" w:fill="FFFFFF"/>
      <w:spacing w:line="276" w:lineRule="auto"/>
      <w:outlineLvl w:val="8"/>
    </w:pPr>
    <w:rPr>
      <w:b/>
      <w:color w:val="984806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FMHeading2">
    <w:name w:val="XFM Heading2"/>
    <w:basedOn w:val="Heading2"/>
    <w:autoRedefine/>
    <w:qFormat/>
    <w:rsid w:val="008A4FB8"/>
    <w:pPr>
      <w:keepLines w:val="0"/>
      <w:numPr>
        <w:ilvl w:val="1"/>
        <w:numId w:val="1"/>
      </w:numPr>
      <w:spacing w:before="360" w:after="120"/>
    </w:pPr>
    <w:rPr>
      <w:rFonts w:ascii="Arial" w:eastAsiaTheme="minorHAnsi" w:hAnsi="Arial" w:cstheme="minorBidi"/>
      <w:iCs/>
      <w:color w:val="auto"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E26BE"/>
    <w:rPr>
      <w:rFonts w:ascii="Calibri" w:eastAsiaTheme="majorEastAsia" w:hAnsi="Calibri" w:cstheme="majorBidi"/>
      <w:b/>
      <w:bCs/>
      <w:color w:val="1F497D" w:themeColor="text2"/>
      <w:sz w:val="26"/>
      <w:szCs w:val="26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7F6A6D"/>
    <w:rPr>
      <w:rFonts w:ascii="Calibri" w:eastAsia="Times New Roman" w:hAnsi="Calibri" w:cs="Times New Roman"/>
      <w:b/>
      <w:lang w:eastAsia="en-AU"/>
    </w:rPr>
  </w:style>
  <w:style w:type="paragraph" w:styleId="BalloonText">
    <w:name w:val="Balloon Text"/>
    <w:basedOn w:val="Normal"/>
    <w:link w:val="BalloonTextChar"/>
    <w:uiPriority w:val="99"/>
    <w:unhideWhenUsed/>
    <w:rsid w:val="007F6A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F6A6D"/>
    <w:rPr>
      <w:rFonts w:ascii="Tahoma" w:eastAsia="Times New Roman" w:hAnsi="Tahoma" w:cs="Tahoma"/>
      <w:sz w:val="16"/>
      <w:szCs w:val="16"/>
      <w:lang w:eastAsia="en-AU"/>
    </w:rPr>
  </w:style>
  <w:style w:type="character" w:styleId="CommentReference">
    <w:name w:val="annotation reference"/>
    <w:semiHidden/>
    <w:rsid w:val="00240C6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40C68"/>
    <w:rPr>
      <w:szCs w:val="20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semiHidden/>
    <w:rsid w:val="00240C68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FootnoteText">
    <w:name w:val="footnote text"/>
    <w:basedOn w:val="Normal"/>
    <w:link w:val="FootnoteTextChar"/>
    <w:semiHidden/>
    <w:rsid w:val="00240C68"/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40C6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semiHidden/>
    <w:rsid w:val="00240C68"/>
    <w:rPr>
      <w:vertAlign w:val="superscript"/>
    </w:rPr>
  </w:style>
  <w:style w:type="paragraph" w:styleId="ListParagraph">
    <w:name w:val="List Paragraph"/>
    <w:basedOn w:val="Normal"/>
    <w:uiPriority w:val="34"/>
    <w:unhideWhenUsed/>
    <w:qFormat/>
    <w:rsid w:val="00240C68"/>
    <w:pPr>
      <w:spacing w:before="120" w:line="360" w:lineRule="auto"/>
      <w:ind w:left="720"/>
      <w:contextualSpacing/>
    </w:pPr>
    <w:rPr>
      <w:rFonts w:eastAsiaTheme="minorHAnsi"/>
      <w:kern w:val="24"/>
      <w:sz w:val="18"/>
      <w:szCs w:val="20"/>
      <w:lang w:eastAsia="ja-JP"/>
    </w:rPr>
  </w:style>
  <w:style w:type="paragraph" w:customStyle="1" w:styleId="DF2">
    <w:name w:val="DF2"/>
    <w:basedOn w:val="Normal"/>
    <w:link w:val="DF2Char"/>
    <w:qFormat/>
    <w:rsid w:val="00240C68"/>
    <w:pPr>
      <w:spacing w:line="260" w:lineRule="atLeast"/>
      <w:jc w:val="both"/>
    </w:pPr>
    <w:rPr>
      <w:rFonts w:eastAsiaTheme="minorHAnsi" w:cstheme="minorBidi"/>
      <w:sz w:val="18"/>
      <w:szCs w:val="18"/>
      <w:lang w:eastAsia="en-US"/>
    </w:rPr>
  </w:style>
  <w:style w:type="character" w:customStyle="1" w:styleId="DF2Char">
    <w:name w:val="DF2 Char"/>
    <w:basedOn w:val="DefaultParagraphFont"/>
    <w:link w:val="DF2"/>
    <w:rsid w:val="00240C68"/>
    <w:rPr>
      <w:rFonts w:ascii="Arial" w:hAnsi="Arial"/>
      <w:sz w:val="18"/>
      <w:szCs w:val="18"/>
    </w:rPr>
  </w:style>
  <w:style w:type="table" w:styleId="LightShading">
    <w:name w:val="Light Shading"/>
    <w:basedOn w:val="TableNormal"/>
    <w:uiPriority w:val="60"/>
    <w:rsid w:val="00240C6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BodyText">
    <w:name w:val="Body Text"/>
    <w:basedOn w:val="Normal"/>
    <w:link w:val="BodyTextChar"/>
    <w:uiPriority w:val="99"/>
    <w:unhideWhenUsed/>
    <w:rsid w:val="00240C68"/>
    <w:pPr>
      <w:spacing w:before="120" w:after="60" w:line="260" w:lineRule="atLeast"/>
      <w:jc w:val="both"/>
    </w:pPr>
    <w:rPr>
      <w:rFonts w:eastAsiaTheme="minorHAnsi" w:cstheme="minorBidi"/>
      <w:color w:val="FF0000"/>
      <w:sz w:val="21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240C68"/>
    <w:rPr>
      <w:rFonts w:ascii="Arial" w:hAnsi="Arial"/>
      <w:color w:val="FF0000"/>
      <w:sz w:val="21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DE55EF"/>
    <w:rPr>
      <w:rFonts w:eastAsia="Times New Roman" w:cs="Times New Roman"/>
      <w:b/>
      <w:sz w:val="20"/>
      <w:szCs w:val="20"/>
      <w:lang w:eastAsia="en-AU"/>
    </w:rPr>
  </w:style>
  <w:style w:type="paragraph" w:styleId="BodyText2">
    <w:name w:val="Body Text 2"/>
    <w:basedOn w:val="Normal"/>
    <w:link w:val="BodyText2Char"/>
    <w:uiPriority w:val="99"/>
    <w:unhideWhenUsed/>
    <w:rsid w:val="00DC5158"/>
    <w:rPr>
      <w:rFonts w:cs="Arial"/>
      <w:i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rsid w:val="00DC5158"/>
    <w:rPr>
      <w:rFonts w:eastAsia="Times New Roman" w:cs="Arial"/>
      <w:i/>
      <w:sz w:val="20"/>
      <w:szCs w:val="20"/>
      <w:lang w:eastAsia="en-AU"/>
    </w:rPr>
  </w:style>
  <w:style w:type="character" w:styleId="Emphasis">
    <w:name w:val="Emphasis"/>
    <w:basedOn w:val="DefaultParagraphFont"/>
    <w:uiPriority w:val="20"/>
    <w:qFormat/>
    <w:rsid w:val="00DC5158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rsid w:val="00DC5158"/>
    <w:rPr>
      <w:rFonts w:eastAsia="Times New Roman" w:cs="Times New Roman"/>
      <w:b/>
      <w:i/>
      <w:iCs/>
      <w:sz w:val="20"/>
      <w:szCs w:val="20"/>
      <w:lang w:eastAsia="en-AU"/>
    </w:rPr>
  </w:style>
  <w:style w:type="paragraph" w:styleId="Title">
    <w:name w:val="Title"/>
    <w:basedOn w:val="Normal"/>
    <w:next w:val="Normal"/>
    <w:link w:val="TitleChar"/>
    <w:uiPriority w:val="10"/>
    <w:qFormat/>
    <w:rsid w:val="00DB6C25"/>
    <w:pPr>
      <w:pBdr>
        <w:bottom w:val="single" w:sz="8" w:space="4" w:color="4F81BD" w:themeColor="accent1"/>
      </w:pBdr>
      <w:spacing w:after="300"/>
      <w:contextualSpacing/>
    </w:pPr>
    <w:rPr>
      <w:rFonts w:ascii="Calibri" w:eastAsiaTheme="majorEastAsia" w:hAnsi="Calibr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B6C25"/>
    <w:rPr>
      <w:rFonts w:ascii="Calibri" w:eastAsiaTheme="majorEastAsia" w:hAnsi="Calibri" w:cstheme="majorBidi"/>
      <w:color w:val="17365D" w:themeColor="text2" w:themeShade="BF"/>
      <w:spacing w:val="5"/>
      <w:kern w:val="28"/>
      <w:sz w:val="52"/>
      <w:szCs w:val="52"/>
      <w:lang w:eastAsia="en-AU"/>
    </w:rPr>
  </w:style>
  <w:style w:type="paragraph" w:styleId="BodyText3">
    <w:name w:val="Body Text 3"/>
    <w:basedOn w:val="Normal"/>
    <w:link w:val="BodyText3Char"/>
    <w:uiPriority w:val="99"/>
    <w:unhideWhenUsed/>
    <w:rsid w:val="00471C0A"/>
    <w:rPr>
      <w:b/>
      <w:i/>
    </w:rPr>
  </w:style>
  <w:style w:type="character" w:customStyle="1" w:styleId="BodyText3Char">
    <w:name w:val="Body Text 3 Char"/>
    <w:basedOn w:val="DefaultParagraphFont"/>
    <w:link w:val="BodyText3"/>
    <w:uiPriority w:val="99"/>
    <w:rsid w:val="00471C0A"/>
    <w:rPr>
      <w:rFonts w:eastAsia="Times New Roman" w:cs="Times New Roman"/>
      <w:b/>
      <w:i/>
      <w:sz w:val="20"/>
      <w:szCs w:val="24"/>
      <w:lang w:eastAsia="en-AU"/>
    </w:rPr>
  </w:style>
  <w:style w:type="character" w:customStyle="1" w:styleId="orange2">
    <w:name w:val="orange2"/>
    <w:basedOn w:val="DefaultParagraphFont"/>
    <w:rsid w:val="00471C0A"/>
    <w:rPr>
      <w:b/>
      <w:bCs/>
      <w:color w:val="F06E30"/>
    </w:rPr>
  </w:style>
  <w:style w:type="character" w:customStyle="1" w:styleId="Heading5Char">
    <w:name w:val="Heading 5 Char"/>
    <w:basedOn w:val="DefaultParagraphFont"/>
    <w:link w:val="Heading5"/>
    <w:uiPriority w:val="9"/>
    <w:rsid w:val="00E057DB"/>
    <w:rPr>
      <w:rFonts w:eastAsia="Times New Roman" w:cs="Times New Roman"/>
      <w:b/>
      <w:color w:val="984806" w:themeColor="accent6" w:themeShade="80"/>
      <w:sz w:val="20"/>
      <w:szCs w:val="20"/>
      <w:lang w:eastAsia="en-AU"/>
    </w:rPr>
  </w:style>
  <w:style w:type="character" w:customStyle="1" w:styleId="blue2">
    <w:name w:val="blue2"/>
    <w:basedOn w:val="DefaultParagraphFont"/>
    <w:rsid w:val="00CC4F3D"/>
    <w:rPr>
      <w:b/>
      <w:bCs/>
      <w:color w:val="3A9FD6"/>
    </w:rPr>
  </w:style>
  <w:style w:type="paragraph" w:customStyle="1" w:styleId="big2">
    <w:name w:val="big2"/>
    <w:basedOn w:val="Normal"/>
    <w:rsid w:val="00CC4F3D"/>
    <w:pPr>
      <w:spacing w:before="240" w:after="240"/>
    </w:pPr>
    <w:rPr>
      <w:rFonts w:ascii="Times New Roman" w:hAnsi="Times New Roman"/>
      <w:b/>
      <w:bCs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A017F4"/>
    <w:rPr>
      <w:rFonts w:ascii="Calibri" w:eastAsia="Times New Roman" w:hAnsi="Calibri" w:cs="Times New Roman"/>
      <w:b/>
      <w:color w:val="C00000"/>
      <w:sz w:val="20"/>
      <w:lang w:eastAsia="en-AU"/>
    </w:rPr>
  </w:style>
  <w:style w:type="table" w:styleId="TableGrid">
    <w:name w:val="Table Grid"/>
    <w:basedOn w:val="TableNormal"/>
    <w:rsid w:val="004833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7Char">
    <w:name w:val="Heading 7 Char"/>
    <w:basedOn w:val="DefaultParagraphFont"/>
    <w:link w:val="Heading7"/>
    <w:uiPriority w:val="9"/>
    <w:rsid w:val="004833CE"/>
    <w:rPr>
      <w:rFonts w:eastAsia="Times New Roman" w:cs="Times New Roman"/>
      <w:i/>
      <w:color w:val="E36C0A" w:themeColor="accent6" w:themeShade="BF"/>
      <w:sz w:val="20"/>
      <w:szCs w:val="20"/>
      <w:lang w:eastAsia="en-AU"/>
    </w:rPr>
  </w:style>
  <w:style w:type="character" w:customStyle="1" w:styleId="Heading8Char">
    <w:name w:val="Heading 8 Char"/>
    <w:basedOn w:val="DefaultParagraphFont"/>
    <w:link w:val="Heading8"/>
    <w:uiPriority w:val="9"/>
    <w:rsid w:val="003066A4"/>
    <w:rPr>
      <w:rFonts w:eastAsia="Times New Roman" w:cs="Times New Roman"/>
      <w:b/>
      <w:i/>
      <w:iCs/>
      <w:color w:val="E36C0A" w:themeColor="accent6" w:themeShade="BF"/>
      <w:sz w:val="20"/>
      <w:szCs w:val="20"/>
      <w:shd w:val="clear" w:color="auto" w:fill="FFFFFF"/>
      <w:lang w:eastAsia="en-AU"/>
    </w:rPr>
  </w:style>
  <w:style w:type="character" w:customStyle="1" w:styleId="Heading9Char">
    <w:name w:val="Heading 9 Char"/>
    <w:basedOn w:val="DefaultParagraphFont"/>
    <w:link w:val="Heading9"/>
    <w:uiPriority w:val="9"/>
    <w:rsid w:val="003066A4"/>
    <w:rPr>
      <w:rFonts w:eastAsia="Times New Roman" w:cs="Times New Roman"/>
      <w:b/>
      <w:color w:val="984806" w:themeColor="accent6" w:themeShade="80"/>
      <w:sz w:val="20"/>
      <w:szCs w:val="24"/>
      <w:shd w:val="clear" w:color="auto" w:fill="FFFFFF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5744F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44F2"/>
    <w:rPr>
      <w:rFonts w:eastAsia="Times New Roman" w:cs="Times New Roman"/>
      <w:sz w:val="20"/>
      <w:szCs w:val="24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5744F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44F2"/>
    <w:rPr>
      <w:rFonts w:eastAsia="Times New Roman" w:cs="Times New Roman"/>
      <w:sz w:val="20"/>
      <w:szCs w:val="24"/>
      <w:lang w:eastAsia="en-AU"/>
    </w:rPr>
  </w:style>
  <w:style w:type="paragraph" w:styleId="NoSpacing">
    <w:name w:val="No Spacing"/>
    <w:link w:val="NoSpacingChar"/>
    <w:uiPriority w:val="1"/>
    <w:qFormat/>
    <w:rsid w:val="00502799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502799"/>
    <w:rPr>
      <w:rFonts w:eastAsiaTheme="minorEastAsia"/>
      <w:lang w:val="en-US" w:eastAsia="ja-JP"/>
    </w:rPr>
  </w:style>
  <w:style w:type="character" w:styleId="Hyperlink">
    <w:name w:val="Hyperlink"/>
    <w:basedOn w:val="DefaultParagraphFont"/>
    <w:uiPriority w:val="99"/>
    <w:unhideWhenUsed/>
    <w:rsid w:val="00DB375B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C6CE2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en-US" w:eastAsia="ja-JP"/>
    </w:rPr>
  </w:style>
  <w:style w:type="paragraph" w:styleId="TOC2">
    <w:name w:val="toc 2"/>
    <w:basedOn w:val="Normal"/>
    <w:next w:val="Normal"/>
    <w:autoRedefine/>
    <w:uiPriority w:val="39"/>
    <w:unhideWhenUsed/>
    <w:rsid w:val="00DC6CE2"/>
    <w:pPr>
      <w:spacing w:after="100"/>
      <w:ind w:left="200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03DC"/>
    <w:rPr>
      <w:b/>
      <w:bCs/>
      <w:lang w:val="en-AU" w:eastAsia="en-AU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03DC"/>
    <w:rPr>
      <w:rFonts w:ascii="Arial" w:eastAsia="Times New Roman" w:hAnsi="Arial" w:cs="Times New Roman"/>
      <w:b/>
      <w:bCs/>
      <w:sz w:val="20"/>
      <w:szCs w:val="20"/>
      <w:lang w:val="x-none" w:eastAsia="en-AU"/>
    </w:rPr>
  </w:style>
  <w:style w:type="character" w:customStyle="1" w:styleId="green2">
    <w:name w:val="green2"/>
    <w:basedOn w:val="DefaultParagraphFont"/>
    <w:rsid w:val="00AB40AF"/>
    <w:rPr>
      <w:b/>
      <w:bCs/>
      <w:color w:val="62BCA3"/>
    </w:rPr>
  </w:style>
  <w:style w:type="paragraph" w:customStyle="1" w:styleId="HelpText">
    <w:name w:val="Help Text"/>
    <w:basedOn w:val="Normal"/>
    <w:link w:val="HelpTextChar"/>
    <w:rsid w:val="00FB3B4F"/>
    <w:pPr>
      <w:spacing w:before="40" w:after="120"/>
    </w:pPr>
    <w:rPr>
      <w:rFonts w:ascii="Tahoma" w:hAnsi="Tahoma"/>
      <w:i/>
      <w:color w:val="999999"/>
      <w:sz w:val="18"/>
      <w:szCs w:val="18"/>
      <w:lang w:val="en-US" w:eastAsia="en-US"/>
    </w:rPr>
  </w:style>
  <w:style w:type="character" w:customStyle="1" w:styleId="HelpTextChar">
    <w:name w:val="Help Text Char"/>
    <w:basedOn w:val="DefaultParagraphFont"/>
    <w:link w:val="HelpText"/>
    <w:rsid w:val="00FB3B4F"/>
    <w:rPr>
      <w:rFonts w:ascii="Tahoma" w:eastAsia="Times New Roman" w:hAnsi="Tahoma" w:cs="Times New Roman"/>
      <w:i/>
      <w:color w:val="999999"/>
      <w:sz w:val="18"/>
      <w:szCs w:val="18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5390"/>
    <w:rPr>
      <w:i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CE5390"/>
    <w:rPr>
      <w:rFonts w:eastAsia="Times New Roman" w:cs="Times New Roman"/>
      <w:i/>
      <w:sz w:val="18"/>
      <w:szCs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6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34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74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46031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174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196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934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4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24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0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7746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81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091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506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9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308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47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07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20642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572693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499063">
                      <w:marLeft w:val="0"/>
                      <w:marRight w:val="0"/>
                      <w:marTop w:val="0"/>
                      <w:marBottom w:val="3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773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0" w:color="D5D5D3"/>
                            <w:left w:val="single" w:sz="6" w:space="11" w:color="D5D5D3"/>
                            <w:bottom w:val="single" w:sz="6" w:space="10" w:color="D5D5D3"/>
                            <w:right w:val="single" w:sz="6" w:space="11" w:color="D5D5D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124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50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74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97746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67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872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658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3367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9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652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20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37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3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35939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608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512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163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97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4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54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72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8092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80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720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381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157579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32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9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52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89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8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05615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85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52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55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72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1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59719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96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237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28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572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05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22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58745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09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388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153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79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60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98749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940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688001">
                          <w:marLeft w:val="0"/>
                          <w:marRight w:val="0"/>
                          <w:marTop w:val="2"/>
                          <w:marBottom w:val="2"/>
                          <w:divBdr>
                            <w:top w:val="single" w:sz="6" w:space="12" w:color="000000"/>
                            <w:left w:val="none" w:sz="0" w:space="0" w:color="auto"/>
                            <w:bottom w:val="single" w:sz="6" w:space="12" w:color="000000"/>
                            <w:right w:val="none" w:sz="0" w:space="0" w:color="auto"/>
                          </w:divBdr>
                          <w:divsChild>
                            <w:div w:id="1555628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24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8488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4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2028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diagramDrawing" Target="diagrams/drawing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diagramColors" Target="diagrams/colors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QuickStyle" Target="diagrams/quickStyle1.xm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diagramLayout" Target="diagrams/layout1.xml"/><Relationship Id="rId4" Type="http://schemas.openxmlformats.org/officeDocument/2006/relationships/styles" Target="styles.xml"/><Relationship Id="rId9" Type="http://schemas.openxmlformats.org/officeDocument/2006/relationships/diagramData" Target="diagrams/data1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DBDDDCB-B7EB-4E6D-BC9D-B169FDAA64FD}" type="doc">
      <dgm:prSet loTypeId="urn:microsoft.com/office/officeart/2005/8/layout/hProcess6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AU"/>
        </a:p>
      </dgm:t>
    </dgm:pt>
    <dgm:pt modelId="{3E0C992A-8803-44BB-91C4-9FAD04995350}">
      <dgm:prSet phldrT="[Text]"/>
      <dgm:spPr/>
      <dgm:t>
        <a:bodyPr/>
        <a:lstStyle/>
        <a:p>
          <a:r>
            <a:rPr lang="en-AU"/>
            <a:t>Proposal</a:t>
          </a:r>
        </a:p>
      </dgm:t>
    </dgm:pt>
    <dgm:pt modelId="{0B52A4A1-F36D-4028-BB1C-D4761A28DEE7}" type="parTrans" cxnId="{0C116914-72F2-4B1F-B0CD-7B7242222159}">
      <dgm:prSet/>
      <dgm:spPr/>
      <dgm:t>
        <a:bodyPr/>
        <a:lstStyle/>
        <a:p>
          <a:endParaRPr lang="en-AU"/>
        </a:p>
      </dgm:t>
    </dgm:pt>
    <dgm:pt modelId="{128575B5-B177-435D-90F0-9C5F33B42A07}" type="sibTrans" cxnId="{0C116914-72F2-4B1F-B0CD-7B7242222159}">
      <dgm:prSet/>
      <dgm:spPr/>
      <dgm:t>
        <a:bodyPr/>
        <a:lstStyle/>
        <a:p>
          <a:endParaRPr lang="en-AU"/>
        </a:p>
      </dgm:t>
    </dgm:pt>
    <dgm:pt modelId="{EE367B5E-CB92-4EE2-A051-BCF8CD298BD6}">
      <dgm:prSet phldrT="[Text]"/>
      <dgm:spPr/>
      <dgm:t>
        <a:bodyPr/>
        <a:lstStyle/>
        <a:p>
          <a:r>
            <a:rPr lang="en-AU"/>
            <a:t>Submit</a:t>
          </a:r>
        </a:p>
      </dgm:t>
    </dgm:pt>
    <dgm:pt modelId="{91D254C6-B051-4189-8D65-AA439AFF43B6}" type="parTrans" cxnId="{BD9B4814-F108-4D8A-81DD-9CA39270B4B6}">
      <dgm:prSet/>
      <dgm:spPr/>
      <dgm:t>
        <a:bodyPr/>
        <a:lstStyle/>
        <a:p>
          <a:endParaRPr lang="en-AU"/>
        </a:p>
      </dgm:t>
    </dgm:pt>
    <dgm:pt modelId="{59A61130-E364-43D4-84ED-EF9D11D2CD1E}" type="sibTrans" cxnId="{BD9B4814-F108-4D8A-81DD-9CA39270B4B6}">
      <dgm:prSet/>
      <dgm:spPr/>
      <dgm:t>
        <a:bodyPr/>
        <a:lstStyle/>
        <a:p>
          <a:endParaRPr lang="en-AU"/>
        </a:p>
      </dgm:t>
    </dgm:pt>
    <dgm:pt modelId="{3658030E-5EF2-4CB0-BD2E-86707F34B0AF}">
      <dgm:prSet phldrT="[Text]"/>
      <dgm:spPr/>
      <dgm:t>
        <a:bodyPr/>
        <a:lstStyle/>
        <a:p>
          <a:r>
            <a:rPr lang="en-AU"/>
            <a:t>Submit to your executive</a:t>
          </a:r>
        </a:p>
      </dgm:t>
    </dgm:pt>
    <dgm:pt modelId="{C18C874D-2659-451C-86C6-BEF663DC0B5F}" type="parTrans" cxnId="{0F3C46D8-ABFB-4E2D-A4C6-F34365F3096F}">
      <dgm:prSet/>
      <dgm:spPr/>
      <dgm:t>
        <a:bodyPr/>
        <a:lstStyle/>
        <a:p>
          <a:endParaRPr lang="en-AU"/>
        </a:p>
      </dgm:t>
    </dgm:pt>
    <dgm:pt modelId="{FE601A7F-B70D-40B3-9016-A92901867D0A}" type="sibTrans" cxnId="{0F3C46D8-ABFB-4E2D-A4C6-F34365F3096F}">
      <dgm:prSet/>
      <dgm:spPr/>
      <dgm:t>
        <a:bodyPr/>
        <a:lstStyle/>
        <a:p>
          <a:endParaRPr lang="en-AU"/>
        </a:p>
      </dgm:t>
    </dgm:pt>
    <dgm:pt modelId="{06F867E5-FF84-4B96-873F-851B7B12ED48}">
      <dgm:prSet phldrT="[Text]"/>
      <dgm:spPr/>
      <dgm:t>
        <a:bodyPr/>
        <a:lstStyle/>
        <a:p>
          <a:r>
            <a:rPr lang="en-AU"/>
            <a:t>Write it down</a:t>
          </a:r>
        </a:p>
      </dgm:t>
    </dgm:pt>
    <dgm:pt modelId="{1878A981-D2BD-40C8-BA7F-DA7D5E522A6B}" type="sibTrans" cxnId="{674EBFEE-FF22-4A28-B319-DCACC462A63F}">
      <dgm:prSet/>
      <dgm:spPr/>
      <dgm:t>
        <a:bodyPr/>
        <a:lstStyle/>
        <a:p>
          <a:endParaRPr lang="en-AU"/>
        </a:p>
      </dgm:t>
    </dgm:pt>
    <dgm:pt modelId="{281E43BC-5C7E-4468-ACF0-BD6816C1F094}" type="parTrans" cxnId="{674EBFEE-FF22-4A28-B319-DCACC462A63F}">
      <dgm:prSet/>
      <dgm:spPr/>
      <dgm:t>
        <a:bodyPr/>
        <a:lstStyle/>
        <a:p>
          <a:endParaRPr lang="en-AU"/>
        </a:p>
      </dgm:t>
    </dgm:pt>
    <dgm:pt modelId="{D59078B1-A920-48B0-B27E-C4F3E7B8896A}" type="pres">
      <dgm:prSet presAssocID="{6DBDDDCB-B7EB-4E6D-BC9D-B169FDAA64FD}" presName="theList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en-AU"/>
        </a:p>
      </dgm:t>
    </dgm:pt>
    <dgm:pt modelId="{984E834E-0B77-49F4-91D7-50AA185AC403}" type="pres">
      <dgm:prSet presAssocID="{3E0C992A-8803-44BB-91C4-9FAD04995350}" presName="compNode" presStyleCnt="0"/>
      <dgm:spPr/>
    </dgm:pt>
    <dgm:pt modelId="{55A6577B-5408-4770-91F8-33FEB3EA9F84}" type="pres">
      <dgm:prSet presAssocID="{3E0C992A-8803-44BB-91C4-9FAD04995350}" presName="noGeometry" presStyleCnt="0"/>
      <dgm:spPr/>
    </dgm:pt>
    <dgm:pt modelId="{87E497CB-E7D5-4EF7-8DE6-FBA9B6B9651D}" type="pres">
      <dgm:prSet presAssocID="{3E0C992A-8803-44BB-91C4-9FAD04995350}" presName="childTextVisible" presStyleLbl="bgAccFollowNode1" presStyleIdx="0" presStyleCnt="2">
        <dgm:presLayoutVars>
          <dgm:bulletEnabled val="1"/>
        </dgm:presLayoutVars>
      </dgm:prSet>
      <dgm:spPr/>
      <dgm:t>
        <a:bodyPr/>
        <a:lstStyle/>
        <a:p>
          <a:endParaRPr lang="en-AU"/>
        </a:p>
      </dgm:t>
    </dgm:pt>
    <dgm:pt modelId="{6A44BFD6-D64E-4C19-AE72-8ED2A4F7D8A8}" type="pres">
      <dgm:prSet presAssocID="{3E0C992A-8803-44BB-91C4-9FAD04995350}" presName="childTextHidden" presStyleLbl="bgAccFollowNode1" presStyleIdx="0" presStyleCnt="2"/>
      <dgm:spPr/>
      <dgm:t>
        <a:bodyPr/>
        <a:lstStyle/>
        <a:p>
          <a:endParaRPr lang="en-AU"/>
        </a:p>
      </dgm:t>
    </dgm:pt>
    <dgm:pt modelId="{EE657A2B-80E4-4224-A9BC-3DA02A8F18FD}" type="pres">
      <dgm:prSet presAssocID="{3E0C992A-8803-44BB-91C4-9FAD04995350}" presName="parentText" presStyleLbl="node1" presStyleIdx="0" presStyleCnt="2">
        <dgm:presLayoutVars>
          <dgm:chMax val="1"/>
          <dgm:bulletEnabled val="1"/>
        </dgm:presLayoutVars>
      </dgm:prSet>
      <dgm:spPr/>
      <dgm:t>
        <a:bodyPr/>
        <a:lstStyle/>
        <a:p>
          <a:endParaRPr lang="en-AU"/>
        </a:p>
      </dgm:t>
    </dgm:pt>
    <dgm:pt modelId="{87C0F516-F77A-4F3B-AD8A-D794A5D0719C}" type="pres">
      <dgm:prSet presAssocID="{3E0C992A-8803-44BB-91C4-9FAD04995350}" presName="aSpace" presStyleCnt="0"/>
      <dgm:spPr/>
    </dgm:pt>
    <dgm:pt modelId="{B2FE9A6E-181D-4DFB-8E98-B2B9533E72BE}" type="pres">
      <dgm:prSet presAssocID="{EE367B5E-CB92-4EE2-A051-BCF8CD298BD6}" presName="compNode" presStyleCnt="0"/>
      <dgm:spPr/>
    </dgm:pt>
    <dgm:pt modelId="{E71416A9-3CBC-446D-80C4-A4087DE2358B}" type="pres">
      <dgm:prSet presAssocID="{EE367B5E-CB92-4EE2-A051-BCF8CD298BD6}" presName="noGeometry" presStyleCnt="0"/>
      <dgm:spPr/>
    </dgm:pt>
    <dgm:pt modelId="{A2087771-573E-4938-AD3E-05CDE775CEAD}" type="pres">
      <dgm:prSet presAssocID="{EE367B5E-CB92-4EE2-A051-BCF8CD298BD6}" presName="childTextVisible" presStyleLbl="bgAccFollowNode1" presStyleIdx="1" presStyleCnt="2">
        <dgm:presLayoutVars>
          <dgm:bulletEnabled val="1"/>
        </dgm:presLayoutVars>
      </dgm:prSet>
      <dgm:spPr/>
      <dgm:t>
        <a:bodyPr/>
        <a:lstStyle/>
        <a:p>
          <a:endParaRPr lang="en-AU"/>
        </a:p>
      </dgm:t>
    </dgm:pt>
    <dgm:pt modelId="{C517202B-31C2-4171-B6E6-842F08B74C56}" type="pres">
      <dgm:prSet presAssocID="{EE367B5E-CB92-4EE2-A051-BCF8CD298BD6}" presName="childTextHidden" presStyleLbl="bgAccFollowNode1" presStyleIdx="1" presStyleCnt="2"/>
      <dgm:spPr/>
      <dgm:t>
        <a:bodyPr/>
        <a:lstStyle/>
        <a:p>
          <a:endParaRPr lang="en-AU"/>
        </a:p>
      </dgm:t>
    </dgm:pt>
    <dgm:pt modelId="{1354DC6C-C346-4FD5-A19D-C3DA93C3A875}" type="pres">
      <dgm:prSet presAssocID="{EE367B5E-CB92-4EE2-A051-BCF8CD298BD6}" presName="parentText" presStyleLbl="node1" presStyleIdx="1" presStyleCnt="2">
        <dgm:presLayoutVars>
          <dgm:chMax val="1"/>
          <dgm:bulletEnabled val="1"/>
        </dgm:presLayoutVars>
      </dgm:prSet>
      <dgm:spPr/>
      <dgm:t>
        <a:bodyPr/>
        <a:lstStyle/>
        <a:p>
          <a:endParaRPr lang="en-AU"/>
        </a:p>
      </dgm:t>
    </dgm:pt>
  </dgm:ptLst>
  <dgm:cxnLst>
    <dgm:cxn modelId="{B4AC5C21-5743-4233-85DB-46270D24A5D6}" type="presOf" srcId="{3E0C992A-8803-44BB-91C4-9FAD04995350}" destId="{EE657A2B-80E4-4224-A9BC-3DA02A8F18FD}" srcOrd="0" destOrd="0" presId="urn:microsoft.com/office/officeart/2005/8/layout/hProcess6"/>
    <dgm:cxn modelId="{B42163B5-0F18-4ABB-A622-C6E69AE605F6}" type="presOf" srcId="{EE367B5E-CB92-4EE2-A051-BCF8CD298BD6}" destId="{1354DC6C-C346-4FD5-A19D-C3DA93C3A875}" srcOrd="0" destOrd="0" presId="urn:microsoft.com/office/officeart/2005/8/layout/hProcess6"/>
    <dgm:cxn modelId="{F68123A0-AA81-431B-B678-7682B1DD0BF4}" type="presOf" srcId="{06F867E5-FF84-4B96-873F-851B7B12ED48}" destId="{6A44BFD6-D64E-4C19-AE72-8ED2A4F7D8A8}" srcOrd="1" destOrd="0" presId="urn:microsoft.com/office/officeart/2005/8/layout/hProcess6"/>
    <dgm:cxn modelId="{BD9B4814-F108-4D8A-81DD-9CA39270B4B6}" srcId="{6DBDDDCB-B7EB-4E6D-BC9D-B169FDAA64FD}" destId="{EE367B5E-CB92-4EE2-A051-BCF8CD298BD6}" srcOrd="1" destOrd="0" parTransId="{91D254C6-B051-4189-8D65-AA439AFF43B6}" sibTransId="{59A61130-E364-43D4-84ED-EF9D11D2CD1E}"/>
    <dgm:cxn modelId="{36D66794-1485-4657-8EC2-4BBB35898A76}" type="presOf" srcId="{3658030E-5EF2-4CB0-BD2E-86707F34B0AF}" destId="{C517202B-31C2-4171-B6E6-842F08B74C56}" srcOrd="1" destOrd="0" presId="urn:microsoft.com/office/officeart/2005/8/layout/hProcess6"/>
    <dgm:cxn modelId="{0F3C46D8-ABFB-4E2D-A4C6-F34365F3096F}" srcId="{EE367B5E-CB92-4EE2-A051-BCF8CD298BD6}" destId="{3658030E-5EF2-4CB0-BD2E-86707F34B0AF}" srcOrd="0" destOrd="0" parTransId="{C18C874D-2659-451C-86C6-BEF663DC0B5F}" sibTransId="{FE601A7F-B70D-40B3-9016-A92901867D0A}"/>
    <dgm:cxn modelId="{CFA88E88-41C4-43E9-BAB0-FBA8BEAE887B}" type="presOf" srcId="{3658030E-5EF2-4CB0-BD2E-86707F34B0AF}" destId="{A2087771-573E-4938-AD3E-05CDE775CEAD}" srcOrd="0" destOrd="0" presId="urn:microsoft.com/office/officeart/2005/8/layout/hProcess6"/>
    <dgm:cxn modelId="{674EBFEE-FF22-4A28-B319-DCACC462A63F}" srcId="{3E0C992A-8803-44BB-91C4-9FAD04995350}" destId="{06F867E5-FF84-4B96-873F-851B7B12ED48}" srcOrd="0" destOrd="0" parTransId="{281E43BC-5C7E-4468-ACF0-BD6816C1F094}" sibTransId="{1878A981-D2BD-40C8-BA7F-DA7D5E522A6B}"/>
    <dgm:cxn modelId="{38765993-9D13-46EC-BC1A-6BA298299F06}" type="presOf" srcId="{6DBDDDCB-B7EB-4E6D-BC9D-B169FDAA64FD}" destId="{D59078B1-A920-48B0-B27E-C4F3E7B8896A}" srcOrd="0" destOrd="0" presId="urn:microsoft.com/office/officeart/2005/8/layout/hProcess6"/>
    <dgm:cxn modelId="{955EB104-1AAF-42C9-A30C-8E49F0E0EC46}" type="presOf" srcId="{06F867E5-FF84-4B96-873F-851B7B12ED48}" destId="{87E497CB-E7D5-4EF7-8DE6-FBA9B6B9651D}" srcOrd="0" destOrd="0" presId="urn:microsoft.com/office/officeart/2005/8/layout/hProcess6"/>
    <dgm:cxn modelId="{0C116914-72F2-4B1F-B0CD-7B7242222159}" srcId="{6DBDDDCB-B7EB-4E6D-BC9D-B169FDAA64FD}" destId="{3E0C992A-8803-44BB-91C4-9FAD04995350}" srcOrd="0" destOrd="0" parTransId="{0B52A4A1-F36D-4028-BB1C-D4761A28DEE7}" sibTransId="{128575B5-B177-435D-90F0-9C5F33B42A07}"/>
    <dgm:cxn modelId="{38323CD4-D5BB-49CB-95DF-AB2FD63D1981}" type="presParOf" srcId="{D59078B1-A920-48B0-B27E-C4F3E7B8896A}" destId="{984E834E-0B77-49F4-91D7-50AA185AC403}" srcOrd="0" destOrd="0" presId="urn:microsoft.com/office/officeart/2005/8/layout/hProcess6"/>
    <dgm:cxn modelId="{9317C677-F308-4140-9482-14DE2FB4BD57}" type="presParOf" srcId="{984E834E-0B77-49F4-91D7-50AA185AC403}" destId="{55A6577B-5408-4770-91F8-33FEB3EA9F84}" srcOrd="0" destOrd="0" presId="urn:microsoft.com/office/officeart/2005/8/layout/hProcess6"/>
    <dgm:cxn modelId="{9F18226B-22A0-4FEA-985D-15526B5EDF57}" type="presParOf" srcId="{984E834E-0B77-49F4-91D7-50AA185AC403}" destId="{87E497CB-E7D5-4EF7-8DE6-FBA9B6B9651D}" srcOrd="1" destOrd="0" presId="urn:microsoft.com/office/officeart/2005/8/layout/hProcess6"/>
    <dgm:cxn modelId="{E39C14F5-32EB-4126-BBF5-2BC4DB79794F}" type="presParOf" srcId="{984E834E-0B77-49F4-91D7-50AA185AC403}" destId="{6A44BFD6-D64E-4C19-AE72-8ED2A4F7D8A8}" srcOrd="2" destOrd="0" presId="urn:microsoft.com/office/officeart/2005/8/layout/hProcess6"/>
    <dgm:cxn modelId="{34833598-090F-4717-BAB8-F2D322EC0D4C}" type="presParOf" srcId="{984E834E-0B77-49F4-91D7-50AA185AC403}" destId="{EE657A2B-80E4-4224-A9BC-3DA02A8F18FD}" srcOrd="3" destOrd="0" presId="urn:microsoft.com/office/officeart/2005/8/layout/hProcess6"/>
    <dgm:cxn modelId="{D980EDA4-AC94-4901-B595-9BDD2495A89C}" type="presParOf" srcId="{D59078B1-A920-48B0-B27E-C4F3E7B8896A}" destId="{87C0F516-F77A-4F3B-AD8A-D794A5D0719C}" srcOrd="1" destOrd="0" presId="urn:microsoft.com/office/officeart/2005/8/layout/hProcess6"/>
    <dgm:cxn modelId="{B61D18DA-D3FF-4818-A887-D5E85E6CE534}" type="presParOf" srcId="{D59078B1-A920-48B0-B27E-C4F3E7B8896A}" destId="{B2FE9A6E-181D-4DFB-8E98-B2B9533E72BE}" srcOrd="2" destOrd="0" presId="urn:microsoft.com/office/officeart/2005/8/layout/hProcess6"/>
    <dgm:cxn modelId="{96E77F13-4C78-477B-A030-507DF03B5047}" type="presParOf" srcId="{B2FE9A6E-181D-4DFB-8E98-B2B9533E72BE}" destId="{E71416A9-3CBC-446D-80C4-A4087DE2358B}" srcOrd="0" destOrd="0" presId="urn:microsoft.com/office/officeart/2005/8/layout/hProcess6"/>
    <dgm:cxn modelId="{415074FA-700E-4BC9-A3D6-7B51C6895130}" type="presParOf" srcId="{B2FE9A6E-181D-4DFB-8E98-B2B9533E72BE}" destId="{A2087771-573E-4938-AD3E-05CDE775CEAD}" srcOrd="1" destOrd="0" presId="urn:microsoft.com/office/officeart/2005/8/layout/hProcess6"/>
    <dgm:cxn modelId="{B35D7A06-DE93-4B65-8326-57B173DA74B8}" type="presParOf" srcId="{B2FE9A6E-181D-4DFB-8E98-B2B9533E72BE}" destId="{C517202B-31C2-4171-B6E6-842F08B74C56}" srcOrd="2" destOrd="0" presId="urn:microsoft.com/office/officeart/2005/8/layout/hProcess6"/>
    <dgm:cxn modelId="{EDE2D844-94AA-4C2E-AE10-1FCB2883789B}" type="presParOf" srcId="{B2FE9A6E-181D-4DFB-8E98-B2B9533E72BE}" destId="{1354DC6C-C346-4FD5-A19D-C3DA93C3A875}" srcOrd="3" destOrd="0" presId="urn:microsoft.com/office/officeart/2005/8/layout/hProcess6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7E497CB-E7D5-4EF7-8DE6-FBA9B6B9651D}">
      <dsp:nvSpPr>
        <dsp:cNvPr id="0" name=""/>
        <dsp:cNvSpPr/>
      </dsp:nvSpPr>
      <dsp:spPr>
        <a:xfrm>
          <a:off x="1816339" y="0"/>
          <a:ext cx="993769" cy="868680"/>
        </a:xfrm>
        <a:prstGeom prst="rightArrow">
          <a:avLst>
            <a:gd name="adj1" fmla="val 70000"/>
            <a:gd name="adj2" fmla="val 5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5715" rIns="11430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AU" sz="900" kern="1200"/>
            <a:t>Write it down</a:t>
          </a:r>
        </a:p>
      </dsp:txBody>
      <dsp:txXfrm>
        <a:off x="2064781" y="130302"/>
        <a:ext cx="484463" cy="608076"/>
      </dsp:txXfrm>
    </dsp:sp>
    <dsp:sp modelId="{EE657A2B-80E4-4224-A9BC-3DA02A8F18FD}">
      <dsp:nvSpPr>
        <dsp:cNvPr id="0" name=""/>
        <dsp:cNvSpPr/>
      </dsp:nvSpPr>
      <dsp:spPr>
        <a:xfrm>
          <a:off x="1567896" y="185897"/>
          <a:ext cx="496884" cy="496884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AU" sz="700" kern="1200"/>
            <a:t>Proposal</a:t>
          </a:r>
        </a:p>
      </dsp:txBody>
      <dsp:txXfrm>
        <a:off x="1640663" y="258664"/>
        <a:ext cx="351350" cy="351350"/>
      </dsp:txXfrm>
    </dsp:sp>
    <dsp:sp modelId="{A2087771-573E-4938-AD3E-05CDE775CEAD}">
      <dsp:nvSpPr>
        <dsp:cNvPr id="0" name=""/>
        <dsp:cNvSpPr/>
      </dsp:nvSpPr>
      <dsp:spPr>
        <a:xfrm>
          <a:off x="3199053" y="0"/>
          <a:ext cx="993769" cy="868680"/>
        </a:xfrm>
        <a:prstGeom prst="rightArrow">
          <a:avLst>
            <a:gd name="adj1" fmla="val 70000"/>
            <a:gd name="adj2" fmla="val 5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5715" rIns="11430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AU" sz="900" kern="1200"/>
            <a:t>Submit to your executive</a:t>
          </a:r>
        </a:p>
      </dsp:txBody>
      <dsp:txXfrm>
        <a:off x="3447495" y="130302"/>
        <a:ext cx="484463" cy="608076"/>
      </dsp:txXfrm>
    </dsp:sp>
    <dsp:sp modelId="{1354DC6C-C346-4FD5-A19D-C3DA93C3A875}">
      <dsp:nvSpPr>
        <dsp:cNvPr id="0" name=""/>
        <dsp:cNvSpPr/>
      </dsp:nvSpPr>
      <dsp:spPr>
        <a:xfrm>
          <a:off x="2950610" y="185897"/>
          <a:ext cx="496884" cy="496884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AU" sz="700" kern="1200"/>
            <a:t>Submit</a:t>
          </a:r>
        </a:p>
      </dsp:txBody>
      <dsp:txXfrm>
        <a:off x="3023377" y="258664"/>
        <a:ext cx="351350" cy="35135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Process6">
  <dgm:title val=""/>
  <dgm:desc val=""/>
  <dgm:catLst>
    <dgm:cat type="process" pri="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  <dgm:cxn modelId="33" srcId="3" destId="31" srcOrd="0" destOrd="0"/>
        <dgm:cxn modelId="34" srcId="3" destId="32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theList">
    <dgm:varLst>
      <dgm:dir/>
      <dgm:animLvl val="lvl"/>
      <dgm:resizeHandles val="exact"/>
    </dgm:varLst>
    <dgm:choose name="Name0">
      <dgm:if name="Name1" func="var" arg="dir" op="equ" val="norm">
        <dgm:alg type="lin">
          <dgm:param type="linDir" val="fromL"/>
          <dgm:param type="nodeHorzAlign" val="l"/>
        </dgm:alg>
      </dgm:if>
      <dgm:else name="Name2">
        <dgm:alg type="lin">
          <dgm:param type="linDir" val="fromR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ompNode" refType="w"/>
      <dgm:constr type="h" for="ch" forName="compNode" refType="w" refFor="ch" refForName="compNode" fact="0.7"/>
      <dgm:constr type="ctrY" for="ch" forName="compNode" refType="h" fact="0.5"/>
      <dgm:constr type="w" for="ch" forName="aSpace" refType="w" fact="0.05"/>
      <dgm:constr type="primFontSz" for="des" forName="childTextHidden" op="equ" val="65"/>
      <dgm:constr type="primFontSz" for="des" forName="parentText" op="equ"/>
    </dgm:constrLst>
    <dgm:ruleLst/>
    <dgm:forEach name="aNodeForEach" axis="ch" ptType="node">
      <dgm:layoutNode name="compNode">
        <dgm:alg type="composite">
          <dgm:param type="ar" val="1.43"/>
        </dgm:alg>
        <dgm:shape xmlns:r="http://schemas.openxmlformats.org/officeDocument/2006/relationships" r:blip="">
          <dgm:adjLst/>
        </dgm:shape>
        <dgm:presOf/>
        <dgm:choose name="Name3">
          <dgm:if name="Name4" func="var" arg="dir" op="equ" val="norm">
            <dgm:constrLst>
              <dgm:constr type="w" for="ch" forName="childTextVisible" refType="w" fact="0.8"/>
              <dgm:constr type="h" for="ch" forName="childTextVisible" refType="h"/>
              <dgm:constr type="r" for="ch" forName="childTextVisible" refType="w"/>
              <dgm:constr type="w" for="ch" forName="childTextHidden" refType="w" fact="0.6"/>
              <dgm:constr type="h" for="ch" forName="childTextHidden" refType="h"/>
              <dgm:constr type="r" for="ch" forName="childTextHidden" refType="w"/>
              <dgm:constr type="l" for="ch" forName="parentText"/>
              <dgm:constr type="w" for="ch" forName="parentText" refType="w" fact="0.4"/>
              <dgm:constr type="h" for="ch" forName="parentText" refType="w" refFor="ch" refForName="parentText" op="equ"/>
              <dgm:constr type="ctrY" for="ch" forName="parentText" refType="h" fact="0.5"/>
            </dgm:constrLst>
          </dgm:if>
          <dgm:else name="Name5">
            <dgm:constrLst>
              <dgm:constr type="w" for="ch" forName="childTextVisible" refType="w" fact="0.8"/>
              <dgm:constr type="h" for="ch" forName="childTextVisible" refType="h"/>
              <dgm:constr type="l" for="ch" forName="childTextVisible"/>
              <dgm:constr type="w" for="ch" forName="childTextHidden" refType="w" fact="0.6"/>
              <dgm:constr type="h" for="ch" forName="childTextHidden" refType="h"/>
              <dgm:constr type="l" for="ch" forName="childTextHidden"/>
              <dgm:constr type="r" for="ch" forName="parentText" refType="w"/>
              <dgm:constr type="w" for="ch" forName="parentText" refType="w" fact="0.4"/>
              <dgm:constr type="h" for="ch" forName="parentText" refType="w" refFor="ch" refForName="parentText" op="equ"/>
              <dgm:constr type="ctrY" for="ch" forName="parentText" refType="h" fact="0.5"/>
            </dgm:constrLst>
          </dgm:else>
        </dgm:choose>
        <dgm:ruleLst/>
        <dgm:layoutNode name="noGeometry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  <dgm:layoutNode name="childTextVisible" styleLbl="bgAccFollowNode1">
          <dgm:varLst>
            <dgm:bulletEnabled val="1"/>
          </dgm:varLst>
          <dgm:alg type="sp"/>
          <dgm:choose name="Name6">
            <dgm:if name="Name7" func="var" arg="dir" op="equ" val="norm">
              <dgm:shape xmlns:r="http://schemas.openxmlformats.org/officeDocument/2006/relationships" type="rightArrow" r:blip="">
                <dgm:adjLst>
                  <dgm:adj idx="1" val="0.7"/>
                  <dgm:adj idx="2" val="0.5"/>
                </dgm:adjLst>
              </dgm:shape>
            </dgm:if>
            <dgm:else name="Name8">
              <dgm:shape xmlns:r="http://schemas.openxmlformats.org/officeDocument/2006/relationships" type="leftArrow" r:blip="">
                <dgm:adjLst>
                  <dgm:adj idx="1" val="0.7"/>
                  <dgm:adj idx="2" val="0.5"/>
                </dgm:adjLst>
              </dgm:shape>
            </dgm:else>
          </dgm:choose>
          <dgm:presOf axis="des" ptType="node"/>
          <dgm:constrLst/>
          <dgm:ruleLst/>
        </dgm:layoutNode>
        <dgm:layoutNode name="childTextHidden" styleLbl="bgAccFollowNode1">
          <dgm:choose name="Name9">
            <dgm:if name="Name10" axis="des followSib" ptType="node node" st="1 1" cnt="1 0" func="cnt" op="gte" val="1">
              <dgm:alg type="tx">
                <dgm:param type="stBulletLvl" val="1"/>
                <dgm:param type="txAnchorVertCh" val="mid"/>
              </dgm:alg>
            </dgm:if>
            <dgm:else name="Name11">
              <dgm:alg type="tx">
                <dgm:param type="stBulletLvl" val="2"/>
                <dgm:param type="txAnchorVertCh" val="mid"/>
              </dgm:alg>
            </dgm:else>
          </dgm:choose>
          <dgm:choose name="Name12">
            <dgm:if name="Name13" func="var" arg="dir" op="equ" val="norm">
              <dgm:shape xmlns:r="http://schemas.openxmlformats.org/officeDocument/2006/relationships" type="rightArrow" r:blip="" hideGeom="1">
                <dgm:adjLst>
                  <dgm:adj idx="1" val="0.7"/>
                  <dgm:adj idx="2" val="0.5"/>
                </dgm:adjLst>
              </dgm:shape>
            </dgm:if>
            <dgm:else name="Name14">
              <dgm:shape xmlns:r="http://schemas.openxmlformats.org/officeDocument/2006/relationships" type="leftArrow" r:blip="" hideGeom="1">
                <dgm:adjLst>
                  <dgm:adj idx="1" val="0.7"/>
                  <dgm:adj idx="2" val="0.5"/>
                </dgm:adjLst>
              </dgm:shape>
            </dgm:else>
          </dgm:choose>
          <dgm:presOf axis="des" ptType="node"/>
          <dgm:constrLst>
            <dgm:constr type="secFontSz" refType="primFontSz"/>
            <dgm:constr type="tMarg" refType="primFontSz" fact="0.05"/>
            <dgm:constr type="bMarg" refType="primFontSz" fact="0.05"/>
            <dgm:constr type="rMarg" refType="primFontSz" fact="0.1"/>
            <dgm:constr type="lMarg" refType="primFontSz" fact="0.2"/>
          </dgm:constrLst>
          <dgm:ruleLst>
            <dgm:rule type="primFontSz" val="5" fact="NaN" max="NaN"/>
          </dgm:ruleLst>
        </dgm:layoutNode>
        <dgm:layoutNode name="parentText" styleLbl="node1">
          <dgm:varLst>
            <dgm:chMax val="1"/>
            <dgm:bulletEnabled val="1"/>
          </dgm:varLst>
          <dgm:alg type="tx"/>
          <dgm:shape xmlns:r="http://schemas.openxmlformats.org/officeDocument/2006/relationships" type="ellipse" r:blip="">
            <dgm:adjLst/>
          </dgm:shape>
          <dgm:presOf axis="self"/>
          <dgm:constrLst>
            <dgm:constr type="primFontSz" val="65"/>
            <dgm:constr type="tMarg" refType="primFontSz" fact="0.05"/>
            <dgm:constr type="bMarg" refType="primFontSz" fact="0.05"/>
            <dgm:constr type="lMarg" refType="primFontSz" fact="0.05"/>
            <dgm:constr type="rMarg" refType="primFontSz" fact="0.05"/>
          </dgm:constrLst>
          <dgm:ruleLst>
            <dgm:rule type="primFontSz" val="5" fact="NaN" max="NaN"/>
          </dgm:ruleLst>
        </dgm:layoutNode>
      </dgm:layoutNode>
      <dgm:choose name="Name15">
        <dgm:if name="Name16" axis="self" ptType="node" func="revPos" op="gte" val="2">
          <dgm:layoutNode name="aSpace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17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2013-02-25T00:00:00</PublishDate>
  <Abstract>The purpose of the consultation process is to understand the strategic priorities and how asset solutions can support the Academic Division in achieving its goals.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ACF8862-292D-48D3-92B7-535AE1F2E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Strategic Asset Management Gateway Approval Process Consultation Program</vt:lpstr>
    </vt:vector>
  </TitlesOfParts>
  <Company>University of Newcastle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Strategic Asset Management Gateway Approval Process Consultation Program</dc:title>
  <dc:subject>Understanding the NeW Direction of the Academic Division</dc:subject>
  <dc:creator>Lorraine Linstead</dc:creator>
  <cp:lastModifiedBy>Mark Creagan</cp:lastModifiedBy>
  <cp:revision>2</cp:revision>
  <cp:lastPrinted>2015-09-04T00:56:00Z</cp:lastPrinted>
  <dcterms:created xsi:type="dcterms:W3CDTF">2019-09-24T00:16:00Z</dcterms:created>
  <dcterms:modified xsi:type="dcterms:W3CDTF">2019-09-24T00:16:00Z</dcterms:modified>
</cp:coreProperties>
</file>