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DC4D3" w14:textId="77777777" w:rsidR="00EC694C" w:rsidRDefault="00EC694C" w:rsidP="00EC694C">
      <w:pPr>
        <w:jc w:val="center"/>
        <w:rPr>
          <w:i/>
          <w:sz w:val="28"/>
          <w:szCs w:val="28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920"/>
      </w:tblGrid>
      <w:tr w:rsidR="00EC694C" w14:paraId="64EDBA1E" w14:textId="77777777" w:rsidTr="00F4086D">
        <w:tc>
          <w:tcPr>
            <w:tcW w:w="4656" w:type="dxa"/>
          </w:tcPr>
          <w:p w14:paraId="49119C23" w14:textId="77777777" w:rsidR="00EC694C" w:rsidRDefault="00EC694C" w:rsidP="00F4086D">
            <w:pPr>
              <w:widowControl w:val="0"/>
              <w:jc w:val="center"/>
              <w:outlineLvl w:val="0"/>
              <w:rPr>
                <w:rFonts w:ascii="Calibri Bold Italic" w:hAnsi="Calibri Bold Italic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 Bold Italic" w:hAnsi="Calibri Bold Italic"/>
                <w:b/>
                <w:bCs/>
                <w:i/>
                <w:iCs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0F09EE30" wp14:editId="0B036063">
                  <wp:extent cx="2816921" cy="1171575"/>
                  <wp:effectExtent l="0" t="0" r="2540" b="0"/>
                  <wp:docPr id="3" name="Picture 3" descr="E:\Practicum Experience Office\School of Education Logo\SCHOOL OF EDUCATION LOGO LOCKUP-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racticum Experience Office\School of Education Logo\SCHOOL OF EDUCATION LOGO LOCKUP-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80" cy="117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14:paraId="439FCFA5" w14:textId="77777777" w:rsidR="00EC694C" w:rsidRPr="002A08A7" w:rsidRDefault="00EC694C" w:rsidP="00F4086D">
            <w:pPr>
              <w:widowControl w:val="0"/>
              <w:ind w:right="-149"/>
              <w:outlineLvl w:val="0"/>
              <w:rPr>
                <w:rFonts w:ascii="Calibri Bold Italic" w:hAnsi="Calibri Bold 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30E4800F" w14:textId="77777777" w:rsidR="00EC694C" w:rsidRPr="00391466" w:rsidRDefault="00EC694C" w:rsidP="00CE2364">
      <w:pPr>
        <w:jc w:val="right"/>
        <w:rPr>
          <w:i/>
          <w:sz w:val="28"/>
          <w:szCs w:val="28"/>
          <w:lang w:val="en-AU"/>
        </w:rPr>
      </w:pPr>
    </w:p>
    <w:p w14:paraId="62B79215" w14:textId="77777777" w:rsidR="00EC694C" w:rsidRPr="00F26105" w:rsidRDefault="00EC694C" w:rsidP="00EC694C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376C1A41" w14:textId="77777777" w:rsidR="00EC694C" w:rsidRPr="00347D01" w:rsidRDefault="00EC694C" w:rsidP="00EC694C">
      <w:pPr>
        <w:spacing w:after="120"/>
        <w:jc w:val="center"/>
        <w:rPr>
          <w:b/>
          <w:sz w:val="32"/>
          <w:szCs w:val="32"/>
        </w:rPr>
      </w:pPr>
      <w:r w:rsidRPr="00347D01">
        <w:rPr>
          <w:b/>
          <w:color w:val="000000" w:themeColor="text1"/>
          <w:sz w:val="32"/>
          <w:szCs w:val="32"/>
          <w:lang w:val="en-AU"/>
        </w:rPr>
        <w:t xml:space="preserve">Professional Experience </w:t>
      </w:r>
      <w:r w:rsidRPr="00347D01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>Evidence Log</w:t>
      </w:r>
    </w:p>
    <w:p w14:paraId="4937F54C" w14:textId="67574FB5" w:rsidR="00EC694C" w:rsidRDefault="00EC694C" w:rsidP="00EC694C">
      <w:pPr>
        <w:spacing w:after="12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>EDEC103</w:t>
      </w:r>
      <w:r w:rsidRPr="00FF6CA4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: </w:t>
      </w: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Pedagogy of Play: </w:t>
      </w:r>
      <w:proofErr w:type="spellStart"/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>Prex</w:t>
      </w:r>
      <w:proofErr w:type="spellEnd"/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10 days</w:t>
      </w:r>
      <w:r w:rsidRPr="00FF6CA4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</w:t>
      </w:r>
    </w:p>
    <w:p w14:paraId="02CA3B9B" w14:textId="77777777" w:rsidR="00EC694C" w:rsidRPr="00FF6CA4" w:rsidRDefault="00EC694C" w:rsidP="00EC694C">
      <w:pPr>
        <w:spacing w:after="12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 w:rsidRPr="00FF6CA4">
        <w:rPr>
          <w:rFonts w:eastAsiaTheme="majorEastAsia" w:cstheme="majorBidi"/>
          <w:b/>
          <w:bCs/>
          <w:color w:val="000000" w:themeColor="text1"/>
          <w:sz w:val="32"/>
          <w:szCs w:val="32"/>
        </w:rPr>
        <w:t>(</w:t>
      </w:r>
      <w:proofErr w:type="gramStart"/>
      <w:r w:rsidRPr="00FF6CA4">
        <w:rPr>
          <w:rFonts w:eastAsiaTheme="majorEastAsia" w:cstheme="majorBidi"/>
          <w:b/>
          <w:bCs/>
          <w:color w:val="000000" w:themeColor="text1"/>
          <w:sz w:val="32"/>
          <w:szCs w:val="32"/>
        </w:rPr>
        <w:t>children</w:t>
      </w:r>
      <w:proofErr w:type="gramEnd"/>
      <w:r w:rsidRPr="00FF6CA4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birth - 5 years)</w:t>
      </w:r>
    </w:p>
    <w:p w14:paraId="235D585E" w14:textId="77777777" w:rsidR="00EC694C" w:rsidRPr="00CC3854" w:rsidRDefault="00EC694C" w:rsidP="00EC694C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1C1C79AF" w14:textId="77777777" w:rsidR="00155092" w:rsidRDefault="00155092" w:rsidP="00155092">
      <w:pPr>
        <w:tabs>
          <w:tab w:val="left" w:pos="2400"/>
          <w:tab w:val="left" w:pos="5940"/>
          <w:tab w:val="left" w:pos="7797"/>
          <w:tab w:val="left" w:pos="10065"/>
        </w:tabs>
        <w:spacing w:after="120" w:line="480" w:lineRule="atLeast"/>
        <w:ind w:right="-1130"/>
        <w:rPr>
          <w:b/>
          <w:sz w:val="24"/>
          <w:szCs w:val="24"/>
        </w:rPr>
      </w:pPr>
      <w:r>
        <w:rPr>
          <w:b/>
          <w:sz w:val="24"/>
          <w:szCs w:val="24"/>
        </w:rPr>
        <w:t>TEACHER EDUCATION STUDENTS UNE ID NUMBER: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445F7B25" w14:textId="77777777" w:rsidR="00EC694C" w:rsidRPr="00FF6CA4" w:rsidRDefault="00EC694C" w:rsidP="00EC694C">
      <w:pPr>
        <w:tabs>
          <w:tab w:val="left" w:pos="2400"/>
          <w:tab w:val="left" w:pos="5940"/>
          <w:tab w:val="left" w:pos="6200"/>
          <w:tab w:val="left" w:pos="10065"/>
        </w:tabs>
        <w:spacing w:after="120" w:line="480" w:lineRule="atLeast"/>
        <w:ind w:right="412"/>
        <w:rPr>
          <w:b/>
          <w:sz w:val="24"/>
          <w:szCs w:val="24"/>
        </w:rPr>
      </w:pPr>
      <w:bookmarkStart w:id="0" w:name="_GoBack"/>
      <w:bookmarkEnd w:id="0"/>
      <w:r w:rsidRPr="00FF6CA4">
        <w:rPr>
          <w:b/>
          <w:sz w:val="24"/>
          <w:szCs w:val="24"/>
        </w:rPr>
        <w:t>EARLY CHILDHOOD CENTRE: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1E040FDD" w14:textId="77777777" w:rsidR="00EC694C" w:rsidRPr="00FF6CA4" w:rsidRDefault="00EC694C" w:rsidP="00EC694C">
      <w:pPr>
        <w:tabs>
          <w:tab w:val="left" w:pos="1160"/>
          <w:tab w:val="left" w:pos="3119"/>
          <w:tab w:val="left" w:pos="3686"/>
          <w:tab w:val="left" w:pos="6237"/>
          <w:tab w:val="left" w:pos="6804"/>
          <w:tab w:val="left" w:pos="7088"/>
          <w:tab w:val="left" w:pos="10065"/>
        </w:tabs>
        <w:spacing w:after="120" w:line="480" w:lineRule="atLeast"/>
        <w:ind w:right="-8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DATES OF PLACEMENT:</w:t>
      </w:r>
      <w:r w:rsidRPr="00FF6CA4">
        <w:rPr>
          <w:b/>
          <w:sz w:val="24"/>
          <w:szCs w:val="24"/>
        </w:rPr>
        <w:tab/>
        <w:t>from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</w:rPr>
        <w:tab/>
        <w:t>to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1CE14776" w14:textId="77777777" w:rsidR="00EC694C" w:rsidRPr="00FF6CA4" w:rsidRDefault="00EC694C" w:rsidP="00EC694C">
      <w:pPr>
        <w:tabs>
          <w:tab w:val="left" w:pos="1160"/>
          <w:tab w:val="left" w:pos="3100"/>
          <w:tab w:val="left" w:pos="10065"/>
        </w:tabs>
        <w:spacing w:after="120" w:line="480" w:lineRule="atLeast"/>
        <w:ind w:right="32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SUPERVISING TEACHER(S):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097F39DC" w14:textId="77777777" w:rsidR="00EC694C" w:rsidRDefault="00EC694C" w:rsidP="00EC694C">
      <w:pPr>
        <w:tabs>
          <w:tab w:val="left" w:pos="1560"/>
          <w:tab w:val="left" w:pos="3828"/>
          <w:tab w:val="left" w:pos="10065"/>
        </w:tabs>
        <w:spacing w:after="120" w:line="480" w:lineRule="atLeast"/>
        <w:ind w:right="34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AGE GROUP: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70DB650A" w14:textId="77777777" w:rsidR="00EC694C" w:rsidRDefault="00EC694C" w:rsidP="00EC694C">
      <w:pPr>
        <w:spacing w:before="240" w:after="0"/>
        <w:jc w:val="center"/>
        <w:rPr>
          <w:b/>
        </w:rPr>
      </w:pPr>
      <w:r w:rsidRPr="00013CA8">
        <w:rPr>
          <w:b/>
          <w:sz w:val="24"/>
        </w:rPr>
        <w:t xml:space="preserve">PROGRAM: Bachelor of Education (Early Childhood </w:t>
      </w:r>
      <w:r>
        <w:rPr>
          <w:b/>
          <w:sz w:val="24"/>
        </w:rPr>
        <w:t>P</w:t>
      </w:r>
      <w:r w:rsidRPr="00013CA8">
        <w:rPr>
          <w:b/>
          <w:sz w:val="24"/>
        </w:rPr>
        <w:t>rimary)</w:t>
      </w:r>
      <w:r w:rsidRPr="00FF6CA4">
        <w:rPr>
          <w:b/>
        </w:rPr>
        <w:t xml:space="preserve"> </w:t>
      </w:r>
      <w:r w:rsidRPr="001434CD">
        <w:rPr>
          <w:b/>
        </w:rPr>
        <w:t>(please tick):</w:t>
      </w:r>
    </w:p>
    <w:p w14:paraId="2BC032B6" w14:textId="77777777" w:rsidR="00EC694C" w:rsidRPr="00FF6CA4" w:rsidRDefault="00EC694C" w:rsidP="00EC694C">
      <w:pPr>
        <w:spacing w:after="0"/>
        <w:jc w:val="center"/>
        <w:rPr>
          <w:b/>
        </w:rPr>
      </w:pPr>
      <w:r w:rsidRPr="001434CD">
        <w:rPr>
          <w:b/>
          <w:sz w:val="56"/>
          <w:szCs w:val="56"/>
        </w:rPr>
        <w:sym w:font="Wingdings 2" w:char="F02A"/>
      </w:r>
      <w:r w:rsidRPr="001434CD">
        <w:rPr>
          <w:sz w:val="48"/>
          <w:szCs w:val="48"/>
        </w:rPr>
        <w:tab/>
      </w:r>
      <w:r w:rsidRPr="0016773B">
        <w:rPr>
          <w:b/>
          <w:sz w:val="24"/>
          <w:szCs w:val="24"/>
        </w:rPr>
        <w:t>INTERNAL</w:t>
      </w:r>
      <w:r w:rsidRPr="0016773B">
        <w:rPr>
          <w:b/>
          <w:sz w:val="24"/>
          <w:szCs w:val="24"/>
        </w:rPr>
        <w:tab/>
        <w:t>or</w:t>
      </w:r>
      <w:r w:rsidRPr="001434CD">
        <w:rPr>
          <w:b/>
        </w:rPr>
        <w:tab/>
      </w:r>
      <w:r w:rsidRPr="001434CD">
        <w:rPr>
          <w:sz w:val="48"/>
          <w:szCs w:val="48"/>
        </w:rPr>
        <w:tab/>
      </w:r>
      <w:r w:rsidRPr="001434CD">
        <w:rPr>
          <w:b/>
          <w:sz w:val="56"/>
          <w:szCs w:val="56"/>
        </w:rPr>
        <w:sym w:font="Wingdings 2" w:char="F02A"/>
      </w:r>
      <w:r w:rsidRPr="001434CD">
        <w:rPr>
          <w:sz w:val="48"/>
          <w:szCs w:val="48"/>
        </w:rPr>
        <w:tab/>
      </w:r>
      <w:r w:rsidRPr="0016773B">
        <w:rPr>
          <w:b/>
          <w:sz w:val="24"/>
          <w:szCs w:val="24"/>
        </w:rPr>
        <w:t>EXTERNAL</w:t>
      </w:r>
    </w:p>
    <w:p w14:paraId="657EF5AD" w14:textId="77777777" w:rsidR="00CE2364" w:rsidRDefault="00CE2364" w:rsidP="00CE2364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eastAsia="x-none"/>
        </w:rPr>
        <w:sectPr w:rsidR="00CE236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A3E056" w14:textId="77777777" w:rsidR="00CE2364" w:rsidRPr="00BE26E1" w:rsidRDefault="00CE236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Generic PREX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213"/>
      </w:tblGrid>
      <w:tr w:rsidR="00CE2364" w:rsidRPr="001135A0" w14:paraId="501CAD87" w14:textId="77777777" w:rsidTr="00300341">
        <w:trPr>
          <w:trHeight w:val="764"/>
        </w:trPr>
        <w:tc>
          <w:tcPr>
            <w:tcW w:w="5029" w:type="dxa"/>
            <w:tcBorders>
              <w:bottom w:val="single" w:sz="4" w:space="0" w:color="auto"/>
            </w:tcBorders>
            <w:shd w:val="clear" w:color="auto" w:fill="auto"/>
          </w:tcPr>
          <w:p w14:paraId="73E2320F" w14:textId="77777777" w:rsidR="00CE2364" w:rsidRPr="001135A0" w:rsidRDefault="00CE2364" w:rsidP="00300341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One:</w:t>
            </w:r>
          </w:p>
          <w:p w14:paraId="47A75C17" w14:textId="77777777" w:rsidR="00CE2364" w:rsidRPr="001135A0" w:rsidRDefault="00CE2364" w:rsidP="00300341">
            <w:pPr>
              <w:keepNext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/>
              </w:rPr>
              <w:t>1. Psychology and child development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7A84B4E5" w14:textId="77777777" w:rsidR="00CE2364" w:rsidRPr="001135A0" w:rsidRDefault="00CE2364" w:rsidP="00300341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CE2364" w:rsidRPr="001135A0" w14:paraId="44A937DB" w14:textId="77777777" w:rsidTr="00300341">
        <w:trPr>
          <w:trHeight w:val="782"/>
        </w:trPr>
        <w:tc>
          <w:tcPr>
            <w:tcW w:w="5029" w:type="dxa"/>
            <w:shd w:val="clear" w:color="auto" w:fill="auto"/>
          </w:tcPr>
          <w:p w14:paraId="7739E317" w14:textId="77777777" w:rsidR="00CE2364" w:rsidRPr="001135A0" w:rsidRDefault="00CE2364" w:rsidP="00300341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learning, development and care</w:t>
            </w:r>
          </w:p>
          <w:p w14:paraId="02C9DB67" w14:textId="77777777" w:rsidR="00CE2364" w:rsidRPr="001135A0" w:rsidRDefault="00CE2364" w:rsidP="0030034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Recognise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and respond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to children’s learning and development</w:t>
            </w:r>
          </w:p>
        </w:tc>
        <w:tc>
          <w:tcPr>
            <w:tcW w:w="4213" w:type="dxa"/>
          </w:tcPr>
          <w:p w14:paraId="14F29D37" w14:textId="77777777" w:rsidR="00CE2364" w:rsidRPr="001135A0" w:rsidRDefault="00CE2364" w:rsidP="00300341">
            <w:pPr>
              <w:rPr>
                <w:sz w:val="20"/>
                <w:szCs w:val="20"/>
                <w:lang w:val="en-AU"/>
              </w:rPr>
            </w:pPr>
          </w:p>
          <w:p w14:paraId="3A86138F" w14:textId="77777777" w:rsidR="00CE2364" w:rsidRPr="001135A0" w:rsidRDefault="00CE2364" w:rsidP="00300341">
            <w:pPr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7BFA3DB0" w14:textId="77777777" w:rsidTr="00300341">
        <w:tc>
          <w:tcPr>
            <w:tcW w:w="5029" w:type="dxa"/>
            <w:shd w:val="clear" w:color="auto" w:fill="auto"/>
          </w:tcPr>
          <w:p w14:paraId="2AD09D68" w14:textId="77777777" w:rsidR="00CE2364" w:rsidRPr="001135A0" w:rsidRDefault="00CE2364" w:rsidP="00300341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1.3 social and emotional development</w:t>
            </w:r>
          </w:p>
          <w:p w14:paraId="2033783F" w14:textId="77777777" w:rsidR="00CE2364" w:rsidRPr="001135A0" w:rsidRDefault="00CE2364" w:rsidP="00300341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Responds in appropriate ways to the social and emotional needs of children.</w:t>
            </w:r>
          </w:p>
        </w:tc>
        <w:tc>
          <w:tcPr>
            <w:tcW w:w="4213" w:type="dxa"/>
          </w:tcPr>
          <w:p w14:paraId="7198DE14" w14:textId="77777777" w:rsidR="00CE2364" w:rsidRPr="001135A0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</w:p>
          <w:p w14:paraId="108C9343" w14:textId="77777777" w:rsidR="00CE2364" w:rsidRPr="001135A0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678CC175" w14:textId="77777777" w:rsidTr="00300341">
        <w:trPr>
          <w:trHeight w:val="1934"/>
        </w:trPr>
        <w:tc>
          <w:tcPr>
            <w:tcW w:w="5029" w:type="dxa"/>
            <w:shd w:val="clear" w:color="auto" w:fill="auto"/>
          </w:tcPr>
          <w:p w14:paraId="4A1D8CA9" w14:textId="77777777" w:rsidR="00CE2364" w:rsidRPr="001135A0" w:rsidRDefault="00CE2364" w:rsidP="00300341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1.4 child health, wellbeing and safety</w:t>
            </w:r>
          </w:p>
          <w:p w14:paraId="6AAA15D2" w14:textId="77777777" w:rsidR="00CE2364" w:rsidRPr="001135A0" w:rsidRDefault="00CE2364" w:rsidP="00300341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Create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 healthy and safe supporting environment</w:t>
            </w:r>
          </w:p>
          <w:p w14:paraId="1A13FEBF" w14:textId="77777777" w:rsidR="00CE2364" w:rsidRPr="001135A0" w:rsidRDefault="00CE2364" w:rsidP="00300341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Support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each child’s health needs</w:t>
            </w:r>
          </w:p>
          <w:p w14:paraId="0C20969E" w14:textId="77777777" w:rsidR="00CE2364" w:rsidRPr="001135A0" w:rsidRDefault="00CE2364" w:rsidP="00300341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Implement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effective hygiene and health practices</w:t>
            </w:r>
          </w:p>
          <w:p w14:paraId="593EEBD6" w14:textId="77777777" w:rsidR="00CE2364" w:rsidRPr="001135A0" w:rsidRDefault="00CE2364" w:rsidP="00300341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Supervise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children to ensure safety </w:t>
            </w:r>
          </w:p>
          <w:p w14:paraId="5DEA52AC" w14:textId="77777777" w:rsidR="00CE2364" w:rsidRPr="001135A0" w:rsidRDefault="00CE2364" w:rsidP="00300341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Minimize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risks </w:t>
            </w:r>
          </w:p>
        </w:tc>
        <w:tc>
          <w:tcPr>
            <w:tcW w:w="4213" w:type="dxa"/>
          </w:tcPr>
          <w:p w14:paraId="017279D6" w14:textId="77777777" w:rsidR="00CE2364" w:rsidRPr="001135A0" w:rsidRDefault="00CE2364" w:rsidP="00300341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4FC5DEA0" w14:textId="77777777" w:rsidR="008B313D" w:rsidRPr="001135A0" w:rsidRDefault="008B313D" w:rsidP="008B313D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For example, nappy change, follow hygiene procedures 21.11.2014</w:t>
            </w:r>
          </w:p>
          <w:p w14:paraId="74FA91CA" w14:textId="77777777" w:rsidR="008B313D" w:rsidRPr="001135A0" w:rsidRDefault="008B313D" w:rsidP="008B313D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0F05EE6A" w14:textId="77777777" w:rsidR="00CE2364" w:rsidRPr="001135A0" w:rsidRDefault="00CE2364" w:rsidP="00300341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71980CB1" w14:textId="77777777" w:rsidR="00CE2364" w:rsidRPr="001135A0" w:rsidRDefault="00CE2364" w:rsidP="00300341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712BE2FD" w14:textId="77777777" w:rsidR="00CE2364" w:rsidRPr="001135A0" w:rsidRDefault="00CE2364" w:rsidP="00300341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3BAFEFBC" w14:textId="77777777" w:rsidR="00CE2364" w:rsidRPr="001135A0" w:rsidRDefault="00CE2364" w:rsidP="00300341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0FA0839A" w14:textId="77777777" w:rsidTr="00300341">
        <w:trPr>
          <w:trHeight w:val="1636"/>
        </w:trPr>
        <w:tc>
          <w:tcPr>
            <w:tcW w:w="5029" w:type="dxa"/>
            <w:shd w:val="clear" w:color="auto" w:fill="auto"/>
          </w:tcPr>
          <w:p w14:paraId="1DE68E42" w14:textId="77777777" w:rsidR="00CE2364" w:rsidRPr="001135A0" w:rsidRDefault="00CE2364" w:rsidP="00300341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1.6 diversity, difference and inclusivity</w:t>
            </w:r>
          </w:p>
          <w:p w14:paraId="30EC2AE8" w14:textId="77777777" w:rsidR="00CE2364" w:rsidRPr="001135A0" w:rsidRDefault="00CE2364" w:rsidP="00300341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Communicate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effectively with culturally diverse persons </w:t>
            </w:r>
          </w:p>
          <w:p w14:paraId="6F36D135" w14:textId="77777777" w:rsidR="00CE2364" w:rsidRPr="001135A0" w:rsidRDefault="00CE2364" w:rsidP="00300341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Promote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inclusion </w:t>
            </w:r>
          </w:p>
          <w:p w14:paraId="2504D0AC" w14:textId="77777777" w:rsidR="00CE2364" w:rsidRPr="001135A0" w:rsidRDefault="00CE2364" w:rsidP="00300341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Respect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diversity</w:t>
            </w:r>
          </w:p>
        </w:tc>
        <w:tc>
          <w:tcPr>
            <w:tcW w:w="4213" w:type="dxa"/>
          </w:tcPr>
          <w:p w14:paraId="44C6180C" w14:textId="77777777" w:rsidR="00CE2364" w:rsidRPr="001135A0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</w:p>
          <w:p w14:paraId="7E955BB9" w14:textId="77777777" w:rsidR="00CE2364" w:rsidRPr="001135A0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</w:p>
          <w:p w14:paraId="42ECC078" w14:textId="77777777" w:rsidR="00CE2364" w:rsidRPr="001135A0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2265BD80" w14:textId="77777777" w:rsidTr="00300341">
        <w:trPr>
          <w:trHeight w:val="791"/>
        </w:trPr>
        <w:tc>
          <w:tcPr>
            <w:tcW w:w="5029" w:type="dxa"/>
            <w:shd w:val="clear" w:color="auto" w:fill="auto"/>
          </w:tcPr>
          <w:p w14:paraId="1BE573C7" w14:textId="77777777" w:rsidR="00CE2364" w:rsidRPr="001135A0" w:rsidRDefault="00CE2364" w:rsidP="00300341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Two:</w:t>
            </w:r>
          </w:p>
          <w:p w14:paraId="4C97620C" w14:textId="77777777" w:rsidR="00CE2364" w:rsidRPr="001135A0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 w:eastAsia="ja-JP"/>
              </w:rPr>
              <w:t>2. Education and curriculum studies</w:t>
            </w:r>
          </w:p>
        </w:tc>
        <w:tc>
          <w:tcPr>
            <w:tcW w:w="4213" w:type="dxa"/>
          </w:tcPr>
          <w:p w14:paraId="66994E82" w14:textId="77777777" w:rsidR="00CE2364" w:rsidRPr="001135A0" w:rsidRDefault="00CE2364" w:rsidP="00300341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CE2364" w:rsidRPr="001135A0" w14:paraId="548432E7" w14:textId="77777777" w:rsidTr="00300341">
        <w:tc>
          <w:tcPr>
            <w:tcW w:w="5029" w:type="dxa"/>
            <w:shd w:val="clear" w:color="auto" w:fill="auto"/>
          </w:tcPr>
          <w:p w14:paraId="34239D09" w14:textId="77777777" w:rsidR="00CE2364" w:rsidRPr="001135A0" w:rsidRDefault="00CE2364" w:rsidP="00300341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2.1 Early Years Learning Framework</w:t>
            </w:r>
          </w:p>
          <w:p w14:paraId="554C2B53" w14:textId="77777777" w:rsidR="00CE2364" w:rsidRPr="001135A0" w:rsidRDefault="00CE2364" w:rsidP="00300341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Ap</w:t>
            </w:r>
            <w:r>
              <w:rPr>
                <w:sz w:val="20"/>
                <w:szCs w:val="20"/>
                <w:lang w:val="en-AU"/>
              </w:rPr>
              <w:t>plies</w:t>
            </w:r>
            <w:r w:rsidRPr="001135A0">
              <w:rPr>
                <w:sz w:val="20"/>
                <w:szCs w:val="20"/>
                <w:lang w:val="en-AU"/>
              </w:rPr>
              <w:t xml:space="preserve"> the principles, practices and outcomes of the EYLF </w:t>
            </w:r>
          </w:p>
        </w:tc>
        <w:tc>
          <w:tcPr>
            <w:tcW w:w="4213" w:type="dxa"/>
          </w:tcPr>
          <w:p w14:paraId="6626ECD0" w14:textId="77777777" w:rsidR="00CE2364" w:rsidRPr="001135A0" w:rsidRDefault="00CE2364" w:rsidP="00300341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7E57C359" w14:textId="77777777" w:rsidR="00CE2364" w:rsidRPr="001135A0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</w:p>
          <w:p w14:paraId="07EE1ABB" w14:textId="77777777" w:rsidR="00CE2364" w:rsidRPr="001135A0" w:rsidRDefault="00CE2364" w:rsidP="00300341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20F4F526" w14:textId="77777777" w:rsidTr="00300341">
        <w:trPr>
          <w:trHeight w:val="2305"/>
        </w:trPr>
        <w:tc>
          <w:tcPr>
            <w:tcW w:w="5029" w:type="dxa"/>
            <w:shd w:val="clear" w:color="auto" w:fill="auto"/>
          </w:tcPr>
          <w:p w14:paraId="6EA19FE2" w14:textId="77777777" w:rsidR="00CE2364" w:rsidRPr="001135A0" w:rsidRDefault="00CE2364" w:rsidP="00300341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2.9 curriculum planning, programming and evaluation.</w:t>
            </w:r>
          </w:p>
          <w:p w14:paraId="497F8462" w14:textId="77777777" w:rsidR="00CE2364" w:rsidRPr="001135A0" w:rsidRDefault="00CE2364" w:rsidP="00300341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ability to link observations and their interpretation to curriculum planning, </w:t>
            </w:r>
          </w:p>
          <w:p w14:paraId="3C067101" w14:textId="77777777" w:rsidR="00CE2364" w:rsidRPr="001135A0" w:rsidRDefault="00CE2364" w:rsidP="00300341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implementation of a planning and assessment cycle</w:t>
            </w:r>
          </w:p>
          <w:p w14:paraId="5E29FF30" w14:textId="77777777" w:rsidR="00CE2364" w:rsidRPr="001135A0" w:rsidRDefault="00CE2364" w:rsidP="00300341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ability to evaluate overall</w:t>
            </w:r>
            <w:r>
              <w:rPr>
                <w:sz w:val="20"/>
                <w:szCs w:val="20"/>
                <w:lang w:val="en-AU"/>
              </w:rPr>
              <w:t xml:space="preserve"> planning</w:t>
            </w:r>
          </w:p>
        </w:tc>
        <w:tc>
          <w:tcPr>
            <w:tcW w:w="4213" w:type="dxa"/>
          </w:tcPr>
          <w:p w14:paraId="0C2FCDC0" w14:textId="77777777" w:rsidR="00CE2364" w:rsidRPr="001135A0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706D87B2" w14:textId="77777777" w:rsidR="00CE2364" w:rsidRPr="001135A0" w:rsidRDefault="00CE2364" w:rsidP="00CE2364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CE2364" w:rsidRPr="001135A0" w14:paraId="2702FE0E" w14:textId="77777777" w:rsidTr="00300341">
        <w:trPr>
          <w:trHeight w:val="836"/>
        </w:trPr>
        <w:tc>
          <w:tcPr>
            <w:tcW w:w="5058" w:type="dxa"/>
            <w:shd w:val="clear" w:color="auto" w:fill="auto"/>
          </w:tcPr>
          <w:p w14:paraId="34FBB026" w14:textId="77777777" w:rsidR="00CE2364" w:rsidRPr="001135A0" w:rsidRDefault="00CE2364" w:rsidP="00300341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lastRenderedPageBreak/>
              <w:t>ACECQA Specification Three:</w:t>
            </w:r>
          </w:p>
          <w:p w14:paraId="36A17EA4" w14:textId="77777777" w:rsidR="00CE2364" w:rsidRPr="001135A0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3. Early Childhood pedagogies</w:t>
            </w:r>
          </w:p>
        </w:tc>
        <w:tc>
          <w:tcPr>
            <w:tcW w:w="4184" w:type="dxa"/>
          </w:tcPr>
          <w:p w14:paraId="6C843570" w14:textId="77777777" w:rsidR="00CE2364" w:rsidRPr="001135A0" w:rsidRDefault="00CE2364" w:rsidP="00300341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CE2364" w:rsidRPr="001135A0" w14:paraId="63607E97" w14:textId="77777777" w:rsidTr="00300341">
        <w:trPr>
          <w:trHeight w:val="1133"/>
        </w:trPr>
        <w:tc>
          <w:tcPr>
            <w:tcW w:w="5058" w:type="dxa"/>
            <w:shd w:val="clear" w:color="auto" w:fill="auto"/>
          </w:tcPr>
          <w:p w14:paraId="38D91602" w14:textId="77777777" w:rsidR="00CE2364" w:rsidRPr="001135A0" w:rsidRDefault="00CE2364" w:rsidP="00300341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3.2 play based pedagogies</w:t>
            </w:r>
          </w:p>
          <w:p w14:paraId="7B2E2A08" w14:textId="77777777" w:rsidR="00CE2364" w:rsidRPr="001135A0" w:rsidRDefault="00CE2364" w:rsidP="00300341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Create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 environment for play </w:t>
            </w:r>
          </w:p>
          <w:p w14:paraId="350F76E8" w14:textId="77777777" w:rsidR="00CE2364" w:rsidRPr="001135A0" w:rsidRDefault="00CE2364" w:rsidP="00300341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Support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and facilitate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children’s play and learning </w:t>
            </w:r>
          </w:p>
          <w:p w14:paraId="2D5181D1" w14:textId="77777777" w:rsidR="00CE2364" w:rsidRPr="001135A0" w:rsidRDefault="00CE2364" w:rsidP="00300341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2AEDF91B" w14:textId="77777777" w:rsidR="00CE2364" w:rsidRPr="001135A0" w:rsidRDefault="00CE2364" w:rsidP="00300341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684A3409" w14:textId="77777777" w:rsidR="008B313D" w:rsidRPr="001135A0" w:rsidRDefault="008B313D" w:rsidP="008B313D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For example, </w:t>
            </w:r>
            <w:r>
              <w:rPr>
                <w:sz w:val="20"/>
                <w:szCs w:val="20"/>
                <w:lang w:val="en-AU"/>
              </w:rPr>
              <w:t xml:space="preserve">provided </w:t>
            </w:r>
            <w:r w:rsidRPr="001135A0">
              <w:rPr>
                <w:sz w:val="20"/>
                <w:szCs w:val="20"/>
                <w:lang w:val="en-AU"/>
              </w:rPr>
              <w:t>a range of natural resources in sand pit 19.11.2014</w:t>
            </w:r>
          </w:p>
          <w:p w14:paraId="067A53E8" w14:textId="77777777" w:rsidR="00CE2364" w:rsidRPr="001135A0" w:rsidRDefault="00CE2364" w:rsidP="00300341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1DF1AF9E" w14:textId="77777777" w:rsidR="00CE2364" w:rsidRPr="001135A0" w:rsidRDefault="00CE2364" w:rsidP="00300341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5BEB0D0C" w14:textId="77777777" w:rsidR="00CE2364" w:rsidRPr="001135A0" w:rsidRDefault="00CE2364" w:rsidP="00300341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5D60C05E" w14:textId="77777777" w:rsidTr="00C05C16">
        <w:trPr>
          <w:trHeight w:val="1637"/>
        </w:trPr>
        <w:tc>
          <w:tcPr>
            <w:tcW w:w="5058" w:type="dxa"/>
            <w:shd w:val="clear" w:color="auto" w:fill="auto"/>
          </w:tcPr>
          <w:p w14:paraId="07E56304" w14:textId="77777777" w:rsidR="00CE2364" w:rsidRPr="001135A0" w:rsidRDefault="00CE2364" w:rsidP="00300341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3.3 guiding behaviour /</w:t>
            </w:r>
            <w:r w:rsidRPr="001135A0">
              <w:rPr>
                <w:lang w:val="en-AU"/>
              </w:rPr>
              <w:t xml:space="preserve"> </w:t>
            </w:r>
            <w:r w:rsidRPr="001135A0">
              <w:rPr>
                <w:sz w:val="20"/>
                <w:szCs w:val="20"/>
                <w:lang w:val="en-AU"/>
              </w:rPr>
              <w:t>engaging young learners</w:t>
            </w:r>
          </w:p>
          <w:p w14:paraId="0614431C" w14:textId="77777777" w:rsidR="00CE2364" w:rsidRPr="001135A0" w:rsidRDefault="00CE2364" w:rsidP="00300341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Communicate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positively with children </w:t>
            </w:r>
          </w:p>
          <w:p w14:paraId="525F348E" w14:textId="77777777" w:rsidR="00CE2364" w:rsidRPr="001135A0" w:rsidRDefault="00CE2364" w:rsidP="00300341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Interact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positively with children </w:t>
            </w:r>
          </w:p>
          <w:p w14:paraId="29700BF2" w14:textId="77777777" w:rsidR="00CE2364" w:rsidRPr="001135A0" w:rsidRDefault="00CE2364" w:rsidP="00300341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Support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and respect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children </w:t>
            </w:r>
          </w:p>
          <w:p w14:paraId="4A870D05" w14:textId="77777777" w:rsidR="00CE2364" w:rsidRPr="001135A0" w:rsidRDefault="00CE2364" w:rsidP="00300341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Maintain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the dignity and rights of children </w:t>
            </w:r>
          </w:p>
        </w:tc>
        <w:tc>
          <w:tcPr>
            <w:tcW w:w="4184" w:type="dxa"/>
          </w:tcPr>
          <w:p w14:paraId="3A0B44F2" w14:textId="77777777" w:rsidR="00CE2364" w:rsidRPr="001135A0" w:rsidRDefault="00CE2364" w:rsidP="00300341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2F2B3069" w14:textId="77777777" w:rsidTr="00300341">
        <w:trPr>
          <w:trHeight w:val="432"/>
        </w:trPr>
        <w:tc>
          <w:tcPr>
            <w:tcW w:w="5058" w:type="dxa"/>
            <w:shd w:val="clear" w:color="auto" w:fill="auto"/>
          </w:tcPr>
          <w:p w14:paraId="63C0C8C9" w14:textId="77777777" w:rsidR="00CE2364" w:rsidRPr="001135A0" w:rsidRDefault="00CE2364" w:rsidP="00300341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3.4 teaching methods and strategies</w:t>
            </w:r>
          </w:p>
          <w:p w14:paraId="75E3C3C6" w14:textId="77777777" w:rsidR="00CE2364" w:rsidRPr="001135A0" w:rsidRDefault="00CE2364" w:rsidP="00300341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Foster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 environment for holistic learning and development</w:t>
            </w:r>
          </w:p>
        </w:tc>
        <w:tc>
          <w:tcPr>
            <w:tcW w:w="4184" w:type="dxa"/>
          </w:tcPr>
          <w:p w14:paraId="3DDA6D54" w14:textId="77777777" w:rsidR="00CE2364" w:rsidRPr="001135A0" w:rsidRDefault="00CE2364" w:rsidP="00300341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7FA106A7" w14:textId="77777777" w:rsidR="00CE2364" w:rsidRPr="001135A0" w:rsidRDefault="00CE2364" w:rsidP="00300341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5F893E62" w14:textId="77777777" w:rsidR="00CE2364" w:rsidRPr="001135A0" w:rsidRDefault="00CE2364" w:rsidP="00300341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60F29E3D" w14:textId="77777777" w:rsidTr="00300341">
        <w:trPr>
          <w:trHeight w:val="432"/>
        </w:trPr>
        <w:tc>
          <w:tcPr>
            <w:tcW w:w="5058" w:type="dxa"/>
            <w:shd w:val="clear" w:color="auto" w:fill="auto"/>
          </w:tcPr>
          <w:p w14:paraId="26ECFAD2" w14:textId="77777777" w:rsidR="00CE2364" w:rsidRPr="001135A0" w:rsidRDefault="00CE2364" w:rsidP="00300341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3.5 catering to children with diverse needs and backgrounds</w:t>
            </w:r>
          </w:p>
          <w:p w14:paraId="6C5F197C" w14:textId="77777777" w:rsidR="00CE2364" w:rsidRPr="001135A0" w:rsidRDefault="00CE2364" w:rsidP="00300341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Reflect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cultural awareness in work practice </w:t>
            </w:r>
          </w:p>
        </w:tc>
        <w:tc>
          <w:tcPr>
            <w:tcW w:w="4184" w:type="dxa"/>
          </w:tcPr>
          <w:p w14:paraId="1761AA07" w14:textId="77777777" w:rsidR="00CE2364" w:rsidRPr="001135A0" w:rsidRDefault="00CE2364" w:rsidP="00300341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18C48B50" w14:textId="77777777" w:rsidR="00CE2364" w:rsidRPr="001135A0" w:rsidRDefault="00CE2364" w:rsidP="00300341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47213B74" w14:textId="77777777" w:rsidR="00CE2364" w:rsidRPr="001135A0" w:rsidRDefault="00CE2364" w:rsidP="00300341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674DDDE2" w14:textId="77777777" w:rsidTr="00300341">
        <w:trPr>
          <w:trHeight w:val="836"/>
        </w:trPr>
        <w:tc>
          <w:tcPr>
            <w:tcW w:w="5058" w:type="dxa"/>
            <w:shd w:val="clear" w:color="auto" w:fill="auto"/>
          </w:tcPr>
          <w:p w14:paraId="56AD86D7" w14:textId="77777777" w:rsidR="00CE2364" w:rsidRPr="001135A0" w:rsidRDefault="00CE2364" w:rsidP="00300341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Four:</w:t>
            </w:r>
          </w:p>
          <w:p w14:paraId="5A1AC989" w14:textId="77777777" w:rsidR="00CE2364" w:rsidRPr="001135A0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4. Family and community context</w:t>
            </w:r>
          </w:p>
        </w:tc>
        <w:tc>
          <w:tcPr>
            <w:tcW w:w="4184" w:type="dxa"/>
          </w:tcPr>
          <w:p w14:paraId="50B26808" w14:textId="77777777" w:rsidR="00CE2364" w:rsidRPr="001135A0" w:rsidRDefault="00CE2364" w:rsidP="00300341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CE2364" w:rsidRPr="001135A0" w14:paraId="3EF36586" w14:textId="77777777" w:rsidTr="00300341">
        <w:trPr>
          <w:trHeight w:val="972"/>
        </w:trPr>
        <w:tc>
          <w:tcPr>
            <w:tcW w:w="5058" w:type="dxa"/>
            <w:shd w:val="clear" w:color="auto" w:fill="auto"/>
          </w:tcPr>
          <w:p w14:paraId="31462548" w14:textId="77777777" w:rsidR="00CE2364" w:rsidRDefault="00C05C16" w:rsidP="00C05C16">
            <w:pPr>
              <w:keepNext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4.2</w:t>
            </w:r>
          </w:p>
          <w:p w14:paraId="6B11107F" w14:textId="67744037" w:rsidR="00C05C16" w:rsidRPr="001135A0" w:rsidRDefault="00C05C16" w:rsidP="00C05C16">
            <w:pPr>
              <w:keepNext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Demonstrate a developing knowledge, respect and understanding of children’s social, ethnic, cultural, linguistic and religious </w:t>
            </w:r>
            <w:r w:rsidR="00253747">
              <w:rPr>
                <w:sz w:val="20"/>
                <w:szCs w:val="20"/>
                <w:lang w:val="en-AU"/>
              </w:rPr>
              <w:t>backgrounds</w:t>
            </w:r>
            <w:r>
              <w:rPr>
                <w:sz w:val="20"/>
                <w:szCs w:val="20"/>
                <w:lang w:val="en-AU"/>
              </w:rPr>
              <w:t xml:space="preserve"> and how these factors may affect learning</w:t>
            </w:r>
          </w:p>
        </w:tc>
        <w:tc>
          <w:tcPr>
            <w:tcW w:w="4184" w:type="dxa"/>
          </w:tcPr>
          <w:p w14:paraId="08B2D412" w14:textId="77777777" w:rsidR="00CE2364" w:rsidRPr="001135A0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</w:p>
          <w:p w14:paraId="4F7E7ACC" w14:textId="77777777" w:rsidR="00CE2364" w:rsidRPr="001135A0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</w:p>
          <w:p w14:paraId="4239D028" w14:textId="77777777" w:rsidR="00CE2364" w:rsidRPr="001135A0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1B8AC53D" w14:textId="77777777" w:rsidTr="00300341">
        <w:trPr>
          <w:trHeight w:val="836"/>
        </w:trPr>
        <w:tc>
          <w:tcPr>
            <w:tcW w:w="5058" w:type="dxa"/>
            <w:shd w:val="clear" w:color="auto" w:fill="auto"/>
          </w:tcPr>
          <w:p w14:paraId="1A8A9B1A" w14:textId="77777777" w:rsidR="00CE2364" w:rsidRPr="001135A0" w:rsidRDefault="00CE2364" w:rsidP="00300341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Five:</w:t>
            </w:r>
          </w:p>
          <w:p w14:paraId="526CEA9E" w14:textId="77777777" w:rsidR="00CE2364" w:rsidRPr="001135A0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5. History and philosophy of early childhood</w:t>
            </w:r>
          </w:p>
        </w:tc>
        <w:tc>
          <w:tcPr>
            <w:tcW w:w="4184" w:type="dxa"/>
          </w:tcPr>
          <w:p w14:paraId="377195C0" w14:textId="77777777" w:rsidR="00CE2364" w:rsidRPr="001135A0" w:rsidRDefault="00CE2364" w:rsidP="00300341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CE2364" w:rsidRPr="001135A0" w14:paraId="4A541091" w14:textId="77777777" w:rsidTr="00300341">
        <w:trPr>
          <w:trHeight w:val="462"/>
        </w:trPr>
        <w:tc>
          <w:tcPr>
            <w:tcW w:w="5058" w:type="dxa"/>
            <w:shd w:val="clear" w:color="auto" w:fill="auto"/>
          </w:tcPr>
          <w:p w14:paraId="35BD6A83" w14:textId="77777777" w:rsidR="00CE2364" w:rsidRPr="001135A0" w:rsidRDefault="00CE2364" w:rsidP="00300341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5.2 contemporary theories and practice</w:t>
            </w:r>
          </w:p>
          <w:p w14:paraId="3EABE3A7" w14:textId="77777777" w:rsidR="00CE2364" w:rsidRPr="001135A0" w:rsidRDefault="00CE2364" w:rsidP="00300341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understandings of contemporary early childhood theories  </w:t>
            </w:r>
          </w:p>
        </w:tc>
        <w:tc>
          <w:tcPr>
            <w:tcW w:w="4184" w:type="dxa"/>
          </w:tcPr>
          <w:p w14:paraId="6349631E" w14:textId="77777777" w:rsidR="00CE2364" w:rsidRPr="001135A0" w:rsidRDefault="00CE2364" w:rsidP="00300341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116C73DB" w14:textId="77777777" w:rsidR="00CE2364" w:rsidRPr="001135A0" w:rsidRDefault="00CE2364" w:rsidP="00300341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08A55900" w14:textId="77777777" w:rsidR="00CE2364" w:rsidRPr="001135A0" w:rsidRDefault="00CE2364" w:rsidP="00300341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65401F89" w14:textId="77777777" w:rsidTr="00300341">
        <w:trPr>
          <w:trHeight w:val="1759"/>
        </w:trPr>
        <w:tc>
          <w:tcPr>
            <w:tcW w:w="5058" w:type="dxa"/>
            <w:shd w:val="clear" w:color="auto" w:fill="auto"/>
          </w:tcPr>
          <w:p w14:paraId="160C7407" w14:textId="77777777" w:rsidR="00CE2364" w:rsidRPr="001135A0" w:rsidRDefault="00CE2364" w:rsidP="00300341">
            <w:pPr>
              <w:keepNext/>
              <w:ind w:left="454" w:hanging="454"/>
              <w:rPr>
                <w:sz w:val="20"/>
                <w:szCs w:val="20"/>
                <w:highlight w:val="green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lastRenderedPageBreak/>
              <w:t>5.3 ethics and professional practice</w:t>
            </w:r>
          </w:p>
          <w:p w14:paraId="76CBF2DA" w14:textId="77777777" w:rsidR="00CE2364" w:rsidRPr="001135A0" w:rsidRDefault="00CE2364" w:rsidP="00300341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 understanding of legislation and common law relevant to work role </w:t>
            </w:r>
          </w:p>
          <w:p w14:paraId="09308BE3" w14:textId="77777777" w:rsidR="00CE2364" w:rsidRPr="001135A0" w:rsidRDefault="00CE2364" w:rsidP="00300341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Follow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identified policies and practices </w:t>
            </w:r>
          </w:p>
          <w:p w14:paraId="26732C27" w14:textId="77777777" w:rsidR="00CE2364" w:rsidRPr="00804FCD" w:rsidRDefault="00CE2364" w:rsidP="00300341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Work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ethically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2B719FD9" w14:textId="77777777" w:rsidR="00CE2364" w:rsidRPr="001135A0" w:rsidRDefault="00CE2364" w:rsidP="00300341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Demonstrates responsibility and professional standards of communication and literacy</w:t>
            </w:r>
          </w:p>
        </w:tc>
        <w:tc>
          <w:tcPr>
            <w:tcW w:w="4184" w:type="dxa"/>
          </w:tcPr>
          <w:p w14:paraId="410E0CD7" w14:textId="77777777" w:rsidR="00CE2364" w:rsidRPr="001135A0" w:rsidRDefault="00CE2364" w:rsidP="00300341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530F791C" w14:textId="77777777" w:rsidR="00CE2364" w:rsidRPr="001135A0" w:rsidRDefault="00CE2364" w:rsidP="00300341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13A5FB52" w14:textId="77777777" w:rsidR="00CE2364" w:rsidRPr="001135A0" w:rsidRDefault="00CE2364" w:rsidP="00300341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61A72B97" w14:textId="77777777" w:rsidR="00CE2364" w:rsidRPr="001135A0" w:rsidRDefault="00CE2364" w:rsidP="00300341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</w:tbl>
    <w:p w14:paraId="6806C93F" w14:textId="77777777" w:rsidR="00CE2364" w:rsidRDefault="00CE2364" w:rsidP="00CE2364"/>
    <w:p w14:paraId="6763671A" w14:textId="77777777" w:rsidR="00CE2364" w:rsidRDefault="00CE236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6B773BE4" w14:textId="77777777" w:rsidR="00CE2364" w:rsidRDefault="00CE236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584185CC" w14:textId="77777777" w:rsidR="00CE2364" w:rsidRDefault="00CE236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64B6D992" w14:textId="77777777" w:rsidR="00CE2364" w:rsidRDefault="00CE236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55C5968C" w14:textId="77777777" w:rsidR="00CE2364" w:rsidRDefault="00CE236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182D50E7" w14:textId="77777777" w:rsidR="00CE2364" w:rsidRDefault="00CE236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1D8571CE" w14:textId="77777777" w:rsidR="00CE2364" w:rsidRDefault="00CE236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236BB50B" w14:textId="77777777" w:rsidR="00CE2364" w:rsidRDefault="00CE236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760D2C3A" w14:textId="77777777" w:rsidR="004D55D4" w:rsidRDefault="004D55D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7266A6FA" w14:textId="77777777" w:rsidR="004D55D4" w:rsidRDefault="004D55D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6720B30A" w14:textId="77777777" w:rsidR="004D55D4" w:rsidRDefault="004D55D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6C8167F6" w14:textId="77777777" w:rsidR="004D55D4" w:rsidRDefault="004D55D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3B7E46B2" w14:textId="77777777" w:rsidR="004D55D4" w:rsidRDefault="004D55D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766AFE17" w14:textId="77777777" w:rsidR="004D55D4" w:rsidRDefault="004D55D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01A2B9FC" w14:textId="77777777" w:rsidR="004D55D4" w:rsidRDefault="004D55D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5AC5B550" w14:textId="77777777" w:rsidR="004D55D4" w:rsidRDefault="004D55D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6DC9A3D0" w14:textId="77777777" w:rsidR="004D55D4" w:rsidRDefault="004D55D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6B9E617D" w14:textId="77777777" w:rsidR="004D55D4" w:rsidRDefault="004D55D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360EED39" w14:textId="77777777" w:rsidR="004D55D4" w:rsidRDefault="004D55D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75AF8470" w14:textId="77777777" w:rsidR="004D55D4" w:rsidRDefault="004D55D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6978A9A2" w14:textId="77777777" w:rsidR="00CE2364" w:rsidRDefault="00CE236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Unit Specific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300341" w:rsidRPr="001135A0" w14:paraId="1D86AB7D" w14:textId="77777777" w:rsidTr="00300341">
        <w:trPr>
          <w:trHeight w:val="413"/>
        </w:trPr>
        <w:tc>
          <w:tcPr>
            <w:tcW w:w="5058" w:type="dxa"/>
            <w:shd w:val="clear" w:color="auto" w:fill="auto"/>
          </w:tcPr>
          <w:p w14:paraId="551089E3" w14:textId="77777777" w:rsidR="00300341" w:rsidRPr="001135A0" w:rsidRDefault="00300341" w:rsidP="00300341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Two:</w:t>
            </w:r>
          </w:p>
          <w:p w14:paraId="7686A1BA" w14:textId="77777777" w:rsidR="00300341" w:rsidRPr="001135A0" w:rsidRDefault="00300341" w:rsidP="00300341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 w:eastAsia="ja-JP"/>
              </w:rPr>
              <w:t>2. Education and curriculum studies</w:t>
            </w:r>
          </w:p>
        </w:tc>
        <w:tc>
          <w:tcPr>
            <w:tcW w:w="4184" w:type="dxa"/>
          </w:tcPr>
          <w:p w14:paraId="25F75BBA" w14:textId="77777777" w:rsidR="00300341" w:rsidRPr="001135A0" w:rsidRDefault="00300341" w:rsidP="00300341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00341" w:rsidRPr="001135A0" w14:paraId="647DB853" w14:textId="77777777" w:rsidTr="00300341">
        <w:trPr>
          <w:trHeight w:val="413"/>
        </w:trPr>
        <w:tc>
          <w:tcPr>
            <w:tcW w:w="5058" w:type="dxa"/>
            <w:shd w:val="clear" w:color="auto" w:fill="auto"/>
          </w:tcPr>
          <w:p w14:paraId="526DA7BC" w14:textId="77777777" w:rsidR="00300341" w:rsidRPr="001135A0" w:rsidRDefault="00300341" w:rsidP="00300341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2.9 curriculum planning, programming and evaluation.</w:t>
            </w:r>
          </w:p>
          <w:p w14:paraId="53C8C285" w14:textId="77777777" w:rsidR="00300341" w:rsidRDefault="00300341" w:rsidP="00C05C16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ability to evaluate overall</w:t>
            </w:r>
            <w:r>
              <w:rPr>
                <w:sz w:val="20"/>
                <w:szCs w:val="20"/>
                <w:lang w:val="en-AU"/>
              </w:rPr>
              <w:t xml:space="preserve"> plann</w:t>
            </w:r>
            <w:r w:rsidR="00C05C16">
              <w:rPr>
                <w:sz w:val="20"/>
                <w:szCs w:val="20"/>
                <w:lang w:val="en-AU"/>
              </w:rPr>
              <w:t>ed play project.</w:t>
            </w:r>
          </w:p>
          <w:p w14:paraId="57DB3F62" w14:textId="77777777" w:rsidR="00C05C16" w:rsidRPr="001135A0" w:rsidRDefault="00C05C16" w:rsidP="00C05C16">
            <w:pPr>
              <w:keepNext/>
              <w:spacing w:after="0" w:line="240" w:lineRule="auto"/>
              <w:ind w:left="72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111B6EFE" w14:textId="77777777" w:rsidR="00300341" w:rsidRPr="001135A0" w:rsidRDefault="00300341" w:rsidP="00300341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5AC53870" w14:textId="77777777" w:rsidTr="00300341">
        <w:trPr>
          <w:trHeight w:val="413"/>
        </w:trPr>
        <w:tc>
          <w:tcPr>
            <w:tcW w:w="5058" w:type="dxa"/>
            <w:shd w:val="clear" w:color="auto" w:fill="auto"/>
          </w:tcPr>
          <w:p w14:paraId="46152EE1" w14:textId="77777777" w:rsidR="00CE2364" w:rsidRPr="00A34BCC" w:rsidRDefault="00CE2364" w:rsidP="00300341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 xml:space="preserve">ACECQA Specification </w:t>
            </w:r>
            <w:r>
              <w:rPr>
                <w:b/>
                <w:sz w:val="20"/>
                <w:szCs w:val="20"/>
                <w:u w:val="single"/>
              </w:rPr>
              <w:t>Three</w:t>
            </w:r>
            <w:r w:rsidRPr="00A34BCC">
              <w:rPr>
                <w:b/>
                <w:sz w:val="20"/>
                <w:szCs w:val="20"/>
                <w:u w:val="single"/>
              </w:rPr>
              <w:t>:</w:t>
            </w:r>
          </w:p>
          <w:p w14:paraId="35B448B4" w14:textId="77777777" w:rsidR="00CE2364" w:rsidRPr="00804FCD" w:rsidRDefault="00CE2364" w:rsidP="00300341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  <w:r w:rsidRPr="00A34BC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20C4D">
              <w:rPr>
                <w:b/>
                <w:bCs/>
                <w:i/>
                <w:iCs/>
                <w:sz w:val="20"/>
                <w:szCs w:val="20"/>
              </w:rPr>
              <w:t>Teaching pedagogies</w:t>
            </w:r>
          </w:p>
        </w:tc>
        <w:tc>
          <w:tcPr>
            <w:tcW w:w="4184" w:type="dxa"/>
          </w:tcPr>
          <w:p w14:paraId="6055E87F" w14:textId="77777777" w:rsidR="00CE2364" w:rsidRPr="001135A0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CE2364" w:rsidRPr="001135A0" w14:paraId="183DD63D" w14:textId="77777777" w:rsidTr="00300341">
        <w:trPr>
          <w:trHeight w:val="413"/>
        </w:trPr>
        <w:tc>
          <w:tcPr>
            <w:tcW w:w="5058" w:type="dxa"/>
            <w:shd w:val="clear" w:color="auto" w:fill="auto"/>
          </w:tcPr>
          <w:p w14:paraId="5B12F488" w14:textId="77777777" w:rsidR="00CE2364" w:rsidRDefault="00CE2364" w:rsidP="0030034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A34BCC">
              <w:rPr>
                <w:sz w:val="20"/>
                <w:szCs w:val="20"/>
              </w:rPr>
              <w:t xml:space="preserve"> </w:t>
            </w:r>
            <w:r w:rsidR="00E95B1F">
              <w:rPr>
                <w:sz w:val="20"/>
                <w:szCs w:val="20"/>
              </w:rPr>
              <w:t>a</w:t>
            </w:r>
            <w:r w:rsidRPr="00CF35AB">
              <w:rPr>
                <w:sz w:val="20"/>
                <w:szCs w:val="20"/>
              </w:rPr>
              <w:t>lternative pedagogies and curriculum approaches</w:t>
            </w:r>
          </w:p>
          <w:p w14:paraId="013BE911" w14:textId="77777777" w:rsidR="00E95B1F" w:rsidRDefault="00C05C16" w:rsidP="00E95B1F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and implement the play project</w:t>
            </w:r>
          </w:p>
          <w:p w14:paraId="7268D49D" w14:textId="77777777" w:rsidR="00E95B1F" w:rsidRPr="00A34BCC" w:rsidRDefault="00E95B1F" w:rsidP="00C05C16">
            <w:pPr>
              <w:keepNext/>
              <w:spacing w:after="0" w:line="240" w:lineRule="auto"/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3AB18804" w14:textId="77777777" w:rsidR="00CE2364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</w:p>
          <w:p w14:paraId="47BBE5EF" w14:textId="77777777" w:rsidR="00CE2364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</w:p>
          <w:p w14:paraId="0E70CB8F" w14:textId="77777777" w:rsidR="00CE2364" w:rsidRPr="001135A0" w:rsidRDefault="00CE2364" w:rsidP="00300341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C05C16" w:rsidRPr="001135A0" w14:paraId="00373AB8" w14:textId="77777777" w:rsidTr="00300341">
        <w:trPr>
          <w:trHeight w:val="413"/>
        </w:trPr>
        <w:tc>
          <w:tcPr>
            <w:tcW w:w="5058" w:type="dxa"/>
            <w:shd w:val="clear" w:color="auto" w:fill="auto"/>
          </w:tcPr>
          <w:p w14:paraId="175098DC" w14:textId="77777777" w:rsidR="00C05C16" w:rsidRPr="001135A0" w:rsidRDefault="00C05C16" w:rsidP="00C05C16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3.3 guiding behaviour /</w:t>
            </w:r>
            <w:r w:rsidRPr="001135A0">
              <w:rPr>
                <w:lang w:val="en-AU"/>
              </w:rPr>
              <w:t xml:space="preserve"> </w:t>
            </w:r>
            <w:r w:rsidRPr="001135A0">
              <w:rPr>
                <w:sz w:val="20"/>
                <w:szCs w:val="20"/>
                <w:lang w:val="en-AU"/>
              </w:rPr>
              <w:t>engaging young learners</w:t>
            </w:r>
          </w:p>
          <w:p w14:paraId="0A04FA54" w14:textId="77777777" w:rsidR="00C05C16" w:rsidRDefault="00C05C16" w:rsidP="00C05C16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Demonstrate responsive approaches to planning the play project</w:t>
            </w:r>
          </w:p>
          <w:p w14:paraId="7C042A26" w14:textId="77777777" w:rsidR="00C05C16" w:rsidRPr="001135A0" w:rsidRDefault="00C05C16" w:rsidP="00C05C16">
            <w:pPr>
              <w:keepNext/>
              <w:spacing w:after="0" w:line="240" w:lineRule="auto"/>
              <w:ind w:left="720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184" w:type="dxa"/>
          </w:tcPr>
          <w:p w14:paraId="46D1F881" w14:textId="77777777" w:rsidR="00C05C16" w:rsidRPr="001135A0" w:rsidRDefault="00C05C16" w:rsidP="00C05C16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C05C16" w:rsidRPr="001135A0" w14:paraId="52733E31" w14:textId="77777777" w:rsidTr="00300341">
        <w:trPr>
          <w:trHeight w:val="413"/>
        </w:trPr>
        <w:tc>
          <w:tcPr>
            <w:tcW w:w="5058" w:type="dxa"/>
            <w:shd w:val="clear" w:color="auto" w:fill="auto"/>
          </w:tcPr>
          <w:p w14:paraId="61D44DC1" w14:textId="77777777" w:rsidR="00C05C16" w:rsidRPr="001135A0" w:rsidRDefault="00C05C16" w:rsidP="00C05C16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</w:t>
            </w:r>
            <w:r>
              <w:rPr>
                <w:sz w:val="20"/>
                <w:szCs w:val="20"/>
                <w:lang w:val="en-AU"/>
              </w:rPr>
              <w:t>6</w:t>
            </w:r>
            <w:r w:rsidRPr="001135A0">
              <w:rPr>
                <w:sz w:val="20"/>
                <w:szCs w:val="20"/>
                <w:lang w:val="en-AU"/>
              </w:rPr>
              <w:t xml:space="preserve"> </w:t>
            </w:r>
            <w:r>
              <w:rPr>
                <w:sz w:val="20"/>
                <w:szCs w:val="20"/>
                <w:lang w:val="en-AU"/>
              </w:rPr>
              <w:t>Contemporary society and pedagogy</w:t>
            </w:r>
          </w:p>
          <w:p w14:paraId="28B7C5B3" w14:textId="77777777" w:rsidR="00C05C16" w:rsidRPr="001135A0" w:rsidRDefault="00C05C16" w:rsidP="00C05C16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Demonstrate and understand the value of play and its pedagogy</w:t>
            </w:r>
            <w:r w:rsidRPr="001135A0">
              <w:rPr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184" w:type="dxa"/>
          </w:tcPr>
          <w:p w14:paraId="2D282B10" w14:textId="77777777" w:rsidR="00C05C16" w:rsidRPr="001135A0" w:rsidRDefault="00C05C16" w:rsidP="00C05C16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7908BFC7" w14:textId="77777777" w:rsidR="00C05C16" w:rsidRPr="001135A0" w:rsidRDefault="00C05C16" w:rsidP="00C05C16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5FB2339F" w14:textId="77777777" w:rsidR="00C05C16" w:rsidRPr="001135A0" w:rsidRDefault="00C05C16" w:rsidP="00C05C16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C05C16" w:rsidRPr="001135A0" w14:paraId="6B37E5A7" w14:textId="77777777" w:rsidTr="00300341">
        <w:trPr>
          <w:trHeight w:val="413"/>
        </w:trPr>
        <w:tc>
          <w:tcPr>
            <w:tcW w:w="5058" w:type="dxa"/>
            <w:shd w:val="clear" w:color="auto" w:fill="auto"/>
          </w:tcPr>
          <w:p w14:paraId="2A25B911" w14:textId="77777777" w:rsidR="00C05C16" w:rsidRPr="001135A0" w:rsidRDefault="00C05C16" w:rsidP="00C05C16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Four:</w:t>
            </w:r>
          </w:p>
          <w:p w14:paraId="04397DCC" w14:textId="77777777" w:rsidR="00C05C16" w:rsidRPr="001135A0" w:rsidRDefault="00C05C16" w:rsidP="00C05C16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4. Family and community context</w:t>
            </w:r>
          </w:p>
        </w:tc>
        <w:tc>
          <w:tcPr>
            <w:tcW w:w="4184" w:type="dxa"/>
          </w:tcPr>
          <w:p w14:paraId="2C9BAC90" w14:textId="77777777" w:rsidR="00C05C16" w:rsidRPr="001135A0" w:rsidRDefault="00C05C16" w:rsidP="00C05C16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C05C16" w:rsidRPr="001135A0" w14:paraId="32686A08" w14:textId="77777777" w:rsidTr="00300341">
        <w:trPr>
          <w:trHeight w:val="413"/>
        </w:trPr>
        <w:tc>
          <w:tcPr>
            <w:tcW w:w="5058" w:type="dxa"/>
            <w:shd w:val="clear" w:color="auto" w:fill="auto"/>
          </w:tcPr>
          <w:p w14:paraId="5A723399" w14:textId="09CE60A0" w:rsidR="00C05C16" w:rsidRPr="001135A0" w:rsidRDefault="00C05C16" w:rsidP="00C05C16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4.4 </w:t>
            </w:r>
            <w:r w:rsidR="00253747"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>ocially inclusive practice</w:t>
            </w:r>
            <w:r w:rsidR="00253747">
              <w:rPr>
                <w:sz w:val="20"/>
                <w:szCs w:val="20"/>
                <w:lang w:val="en-AU"/>
              </w:rPr>
              <w:t xml:space="preserve"> culture, diversity and inclusion</w:t>
            </w:r>
          </w:p>
          <w:p w14:paraId="6A325F34" w14:textId="77777777" w:rsidR="00C05C16" w:rsidRPr="001135A0" w:rsidRDefault="00C05C16" w:rsidP="00C05C16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Promote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inclusion </w:t>
            </w:r>
            <w:r>
              <w:rPr>
                <w:sz w:val="20"/>
                <w:szCs w:val="20"/>
                <w:lang w:val="en-AU"/>
              </w:rPr>
              <w:t>throughout planning and implementation of the play project</w:t>
            </w:r>
          </w:p>
          <w:p w14:paraId="297B39F0" w14:textId="77777777" w:rsidR="00C05C16" w:rsidRPr="001135A0" w:rsidRDefault="00C05C16" w:rsidP="00C05C16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Respect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diversity</w:t>
            </w:r>
            <w:r>
              <w:rPr>
                <w:sz w:val="20"/>
                <w:szCs w:val="20"/>
                <w:lang w:val="en-AU"/>
              </w:rPr>
              <w:t xml:space="preserve"> throughout planning and implementation of the play project</w:t>
            </w:r>
          </w:p>
        </w:tc>
        <w:tc>
          <w:tcPr>
            <w:tcW w:w="4184" w:type="dxa"/>
          </w:tcPr>
          <w:p w14:paraId="776A832D" w14:textId="77777777" w:rsidR="00C05C16" w:rsidRPr="001135A0" w:rsidRDefault="00C05C16" w:rsidP="00C05C16">
            <w:pPr>
              <w:keepNext/>
              <w:rPr>
                <w:sz w:val="20"/>
                <w:szCs w:val="20"/>
                <w:lang w:val="en-AU"/>
              </w:rPr>
            </w:pPr>
          </w:p>
          <w:p w14:paraId="4C375121" w14:textId="77777777" w:rsidR="00C05C16" w:rsidRPr="001135A0" w:rsidRDefault="00C05C16" w:rsidP="00C05C16">
            <w:pPr>
              <w:keepNext/>
              <w:rPr>
                <w:sz w:val="20"/>
                <w:szCs w:val="20"/>
                <w:lang w:val="en-AU"/>
              </w:rPr>
            </w:pPr>
          </w:p>
          <w:p w14:paraId="01303B87" w14:textId="77777777" w:rsidR="00C05C16" w:rsidRPr="001135A0" w:rsidRDefault="00C05C16" w:rsidP="00C05C16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4D55D4" w:rsidRPr="001135A0" w14:paraId="226CB830" w14:textId="77777777" w:rsidTr="00300341">
        <w:trPr>
          <w:trHeight w:val="413"/>
        </w:trPr>
        <w:tc>
          <w:tcPr>
            <w:tcW w:w="5058" w:type="dxa"/>
            <w:shd w:val="clear" w:color="auto" w:fill="auto"/>
          </w:tcPr>
          <w:p w14:paraId="6AB89364" w14:textId="77777777" w:rsidR="004D55D4" w:rsidRPr="001135A0" w:rsidRDefault="004D55D4" w:rsidP="002C7B12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Five:</w:t>
            </w:r>
          </w:p>
          <w:p w14:paraId="45FB4A8B" w14:textId="77777777" w:rsidR="004D55D4" w:rsidRPr="001135A0" w:rsidRDefault="004D55D4" w:rsidP="002C7B12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5. History and philosophy of early childhood</w:t>
            </w:r>
          </w:p>
        </w:tc>
        <w:tc>
          <w:tcPr>
            <w:tcW w:w="4184" w:type="dxa"/>
          </w:tcPr>
          <w:p w14:paraId="5467852B" w14:textId="77777777" w:rsidR="004D55D4" w:rsidRPr="001135A0" w:rsidRDefault="004D55D4" w:rsidP="002C7B12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4D55D4" w:rsidRPr="001135A0" w14:paraId="5966BCB3" w14:textId="77777777" w:rsidTr="00300341">
        <w:trPr>
          <w:trHeight w:val="413"/>
        </w:trPr>
        <w:tc>
          <w:tcPr>
            <w:tcW w:w="5058" w:type="dxa"/>
            <w:shd w:val="clear" w:color="auto" w:fill="auto"/>
          </w:tcPr>
          <w:p w14:paraId="3FE2BCB0" w14:textId="77777777" w:rsidR="004D55D4" w:rsidRPr="001135A0" w:rsidRDefault="004D55D4" w:rsidP="002C7B12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</w:t>
            </w:r>
            <w:r>
              <w:rPr>
                <w:sz w:val="20"/>
                <w:szCs w:val="20"/>
                <w:lang w:val="en-AU"/>
              </w:rPr>
              <w:t>1</w:t>
            </w:r>
            <w:r w:rsidRPr="001135A0">
              <w:rPr>
                <w:sz w:val="20"/>
                <w:szCs w:val="20"/>
                <w:lang w:val="en-AU"/>
              </w:rPr>
              <w:t xml:space="preserve"> </w:t>
            </w:r>
            <w:r>
              <w:rPr>
                <w:sz w:val="20"/>
                <w:szCs w:val="20"/>
                <w:lang w:val="en-AU"/>
              </w:rPr>
              <w:t>historical and comparative perspectives</w:t>
            </w:r>
          </w:p>
          <w:p w14:paraId="786D8F11" w14:textId="71D06587" w:rsidR="004D55D4" w:rsidRPr="001135A0" w:rsidRDefault="004D55D4" w:rsidP="004D55D4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</w:t>
            </w:r>
            <w:r>
              <w:rPr>
                <w:sz w:val="20"/>
                <w:szCs w:val="20"/>
                <w:lang w:val="en-AU"/>
              </w:rPr>
              <w:t>understanding of historic and comparative perspectives of play</w:t>
            </w:r>
            <w:r w:rsidRPr="001135A0">
              <w:rPr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184" w:type="dxa"/>
          </w:tcPr>
          <w:p w14:paraId="1E1664EE" w14:textId="77777777" w:rsidR="004D55D4" w:rsidRPr="001135A0" w:rsidRDefault="004D55D4" w:rsidP="002C7B12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5C2ACBB6" w14:textId="77777777" w:rsidR="004D55D4" w:rsidRPr="001135A0" w:rsidRDefault="004D55D4" w:rsidP="002C7B12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70D5E95E" w14:textId="77777777" w:rsidR="004D55D4" w:rsidRPr="001135A0" w:rsidRDefault="004D55D4" w:rsidP="002C7B12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</w:tbl>
    <w:p w14:paraId="5561FB1D" w14:textId="77777777" w:rsidR="001154C1" w:rsidRDefault="001154C1"/>
    <w:sectPr w:rsidR="00115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AA4"/>
    <w:multiLevelType w:val="hybridMultilevel"/>
    <w:tmpl w:val="5852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48C"/>
    <w:multiLevelType w:val="hybridMultilevel"/>
    <w:tmpl w:val="C450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B48"/>
    <w:multiLevelType w:val="hybridMultilevel"/>
    <w:tmpl w:val="1FDC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44D6"/>
    <w:multiLevelType w:val="hybridMultilevel"/>
    <w:tmpl w:val="949C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79BA"/>
    <w:multiLevelType w:val="hybridMultilevel"/>
    <w:tmpl w:val="5510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79F2"/>
    <w:multiLevelType w:val="hybridMultilevel"/>
    <w:tmpl w:val="4528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E64F0"/>
    <w:multiLevelType w:val="multilevel"/>
    <w:tmpl w:val="4BC05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9C4D04"/>
    <w:multiLevelType w:val="hybridMultilevel"/>
    <w:tmpl w:val="D2BE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44D2"/>
    <w:multiLevelType w:val="hybridMultilevel"/>
    <w:tmpl w:val="FE40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64"/>
    <w:rsid w:val="001154C1"/>
    <w:rsid w:val="00155092"/>
    <w:rsid w:val="00253747"/>
    <w:rsid w:val="00300341"/>
    <w:rsid w:val="004D55D4"/>
    <w:rsid w:val="007210B1"/>
    <w:rsid w:val="008B313D"/>
    <w:rsid w:val="00C05C16"/>
    <w:rsid w:val="00CE2364"/>
    <w:rsid w:val="00E95B1F"/>
    <w:rsid w:val="00EC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601A6E"/>
  <w15:docId w15:val="{817EAB74-8E7A-4636-92A1-C6AE7E33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B1F"/>
  </w:style>
  <w:style w:type="paragraph" w:styleId="Heading1">
    <w:name w:val="heading 1"/>
    <w:basedOn w:val="Normal"/>
    <w:next w:val="Normal"/>
    <w:link w:val="Heading1Char"/>
    <w:uiPriority w:val="9"/>
    <w:qFormat/>
    <w:rsid w:val="00CE2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7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74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C694C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B03CA9-CAB4-423B-A22B-EDB632C4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JULIEMAY</dc:creator>
  <cp:lastModifiedBy>Sue Haydon</cp:lastModifiedBy>
  <cp:revision>4</cp:revision>
  <cp:lastPrinted>2015-08-27T05:08:00Z</cp:lastPrinted>
  <dcterms:created xsi:type="dcterms:W3CDTF">2015-08-27T05:08:00Z</dcterms:created>
  <dcterms:modified xsi:type="dcterms:W3CDTF">2017-02-20T23:45:00Z</dcterms:modified>
</cp:coreProperties>
</file>