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B7843" w14:textId="77777777" w:rsidR="001013DD" w:rsidRPr="00E97278" w:rsidRDefault="001013DD" w:rsidP="001013DD">
      <w:pPr>
        <w:pStyle w:val="Title"/>
        <w:tabs>
          <w:tab w:val="left" w:pos="0"/>
        </w:tabs>
        <w:spacing w:after="0"/>
        <w:jc w:val="center"/>
        <w:rPr>
          <w:rFonts w:asciiTheme="majorHAnsi" w:hAnsiTheme="majorHAnsi"/>
          <w:color w:val="000000" w:themeColor="text1"/>
          <w:sz w:val="32"/>
          <w:szCs w:val="28"/>
        </w:rPr>
      </w:pPr>
      <w:bookmarkStart w:id="0" w:name="_Toc154625902"/>
      <w:bookmarkStart w:id="1" w:name="_Toc185322173"/>
      <w:bookmarkStart w:id="2" w:name="_GoBack"/>
      <w:bookmarkEnd w:id="2"/>
      <w:r>
        <w:rPr>
          <w:rFonts w:asciiTheme="majorHAnsi" w:hAnsiTheme="majorHAnsi"/>
          <w:color w:val="000000" w:themeColor="text1"/>
          <w:sz w:val="32"/>
          <w:szCs w:val="28"/>
        </w:rPr>
        <w:t>Pre-Placement Goal Setting Sheet</w:t>
      </w:r>
    </w:p>
    <w:p w14:paraId="0D415931" w14:textId="77777777" w:rsidR="001013DD" w:rsidRPr="00E97278" w:rsidRDefault="001013DD" w:rsidP="001013DD">
      <w:pPr>
        <w:pStyle w:val="Title"/>
        <w:spacing w:after="0"/>
        <w:jc w:val="center"/>
        <w:rPr>
          <w:rFonts w:asciiTheme="majorHAnsi" w:hAnsiTheme="majorHAnsi"/>
          <w:b w:val="0"/>
          <w:color w:val="000000" w:themeColor="text1"/>
          <w:sz w:val="22"/>
          <w:szCs w:val="18"/>
        </w:rPr>
      </w:pPr>
      <w:r w:rsidRPr="00E97278">
        <w:rPr>
          <w:rFonts w:asciiTheme="majorHAnsi" w:hAnsiTheme="majorHAnsi"/>
          <w:i/>
          <w:noProof/>
          <w:color w:val="FF0000"/>
          <w:sz w:val="22"/>
          <w:szCs w:val="21"/>
        </w:rPr>
        <w:drawing>
          <wp:anchor distT="0" distB="0" distL="114300" distR="114300" simplePos="0" relativeHeight="251659264" behindDoc="1" locked="0" layoutInCell="1" allowOverlap="1" wp14:anchorId="2D09CDDF" wp14:editId="6C2BA220">
            <wp:simplePos x="0" y="0"/>
            <wp:positionH relativeFrom="margin">
              <wp:posOffset>-384810</wp:posOffset>
            </wp:positionH>
            <wp:positionV relativeFrom="margin">
              <wp:posOffset>134620</wp:posOffset>
            </wp:positionV>
            <wp:extent cx="2106930" cy="876300"/>
            <wp:effectExtent l="0" t="0" r="7620" b="0"/>
            <wp:wrapTight wrapText="bothSides">
              <wp:wrapPolygon edited="0">
                <wp:start x="0" y="0"/>
                <wp:lineTo x="0" y="21130"/>
                <wp:lineTo x="21483" y="21130"/>
                <wp:lineTo x="21483" y="0"/>
                <wp:lineTo x="0" y="0"/>
              </wp:wrapPolygon>
            </wp:wrapTight>
            <wp:docPr id="1" name="Picture 3" descr="SCHOOL OF EDUCATION LOGO LOCKUP-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OF EDUCATION LOGO LOCKUP-01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278">
        <w:rPr>
          <w:rFonts w:asciiTheme="majorHAnsi" w:hAnsiTheme="majorHAnsi"/>
          <w:b w:val="0"/>
          <w:color w:val="000000" w:themeColor="text1"/>
          <w:sz w:val="22"/>
          <w:szCs w:val="18"/>
        </w:rPr>
        <w:t xml:space="preserve">This form </w:t>
      </w:r>
      <w:r>
        <w:rPr>
          <w:rFonts w:asciiTheme="majorHAnsi" w:hAnsiTheme="majorHAnsi"/>
          <w:b w:val="0"/>
          <w:color w:val="000000" w:themeColor="text1"/>
          <w:sz w:val="22"/>
          <w:szCs w:val="18"/>
        </w:rPr>
        <w:t>is used to review the placement weekly and to set goals for the following week.</w:t>
      </w:r>
    </w:p>
    <w:bookmarkEnd w:id="0"/>
    <w:bookmarkEnd w:id="1"/>
    <w:p w14:paraId="1F075EC8" w14:textId="77777777" w:rsidR="001013DD" w:rsidRDefault="001013DD" w:rsidP="001013DD">
      <w:pPr>
        <w:spacing w:before="0" w:after="0"/>
        <w:ind w:left="-425"/>
        <w:jc w:val="center"/>
        <w:rPr>
          <w:rFonts w:asciiTheme="majorHAnsi" w:hAnsiTheme="majorHAnsi"/>
          <w:b/>
          <w:color w:val="000000" w:themeColor="text1"/>
          <w:sz w:val="22"/>
          <w:szCs w:val="20"/>
        </w:rPr>
      </w:pPr>
    </w:p>
    <w:p w14:paraId="78CBD80C" w14:textId="77777777" w:rsidR="001013DD" w:rsidRDefault="001013DD" w:rsidP="001013DD">
      <w:pPr>
        <w:spacing w:before="0" w:after="0"/>
        <w:ind w:left="-425"/>
        <w:rPr>
          <w:rFonts w:asciiTheme="minorHAnsi" w:hAnsiTheme="minorHAnsi"/>
          <w:b/>
          <w:color w:val="000000" w:themeColor="text1"/>
          <w:sz w:val="22"/>
          <w:szCs w:val="20"/>
        </w:rPr>
      </w:pPr>
    </w:p>
    <w:p w14:paraId="3F2C49CF" w14:textId="4AEF8203" w:rsidR="001013DD" w:rsidRPr="001013DD" w:rsidRDefault="001013DD" w:rsidP="008F5444">
      <w:pPr>
        <w:spacing w:before="0" w:after="0"/>
        <w:ind w:left="-425"/>
        <w:jc w:val="both"/>
        <w:rPr>
          <w:rFonts w:asciiTheme="minorHAnsi" w:hAnsiTheme="minorHAnsi"/>
          <w:b/>
          <w:color w:val="000000" w:themeColor="text1"/>
          <w:sz w:val="22"/>
          <w:szCs w:val="20"/>
        </w:rPr>
      </w:pPr>
      <w:r>
        <w:rPr>
          <w:rFonts w:asciiTheme="minorHAnsi" w:hAnsiTheme="minorHAnsi"/>
          <w:b/>
          <w:color w:val="000000" w:themeColor="text1"/>
          <w:sz w:val="22"/>
          <w:szCs w:val="20"/>
        </w:rPr>
        <w:t>The Pre-Placement Goal Setting S</w:t>
      </w:r>
      <w:r w:rsidR="00A53C9D">
        <w:rPr>
          <w:rFonts w:asciiTheme="minorHAnsi" w:hAnsiTheme="minorHAnsi"/>
          <w:b/>
          <w:color w:val="000000" w:themeColor="text1"/>
          <w:sz w:val="22"/>
          <w:szCs w:val="20"/>
        </w:rPr>
        <w:t>heet has been designed for the teacher education s</w:t>
      </w:r>
      <w:r>
        <w:rPr>
          <w:rFonts w:asciiTheme="minorHAnsi" w:hAnsiTheme="minorHAnsi"/>
          <w:b/>
          <w:color w:val="000000" w:themeColor="text1"/>
          <w:sz w:val="22"/>
          <w:szCs w:val="20"/>
        </w:rPr>
        <w:t>tudent to use to set goals</w:t>
      </w:r>
      <w:r w:rsidR="00A53C9D">
        <w:rPr>
          <w:rFonts w:asciiTheme="minorHAnsi" w:hAnsiTheme="minorHAnsi"/>
          <w:b/>
          <w:color w:val="000000" w:themeColor="text1"/>
          <w:sz w:val="22"/>
          <w:szCs w:val="20"/>
        </w:rPr>
        <w:t xml:space="preserve"> with the supervising t</w:t>
      </w:r>
      <w:r w:rsidR="007076F7">
        <w:rPr>
          <w:rFonts w:asciiTheme="minorHAnsi" w:hAnsiTheme="minorHAnsi"/>
          <w:b/>
          <w:color w:val="000000" w:themeColor="text1"/>
          <w:sz w:val="22"/>
          <w:szCs w:val="20"/>
        </w:rPr>
        <w:t>eacher</w:t>
      </w:r>
      <w:r>
        <w:rPr>
          <w:rFonts w:asciiTheme="minorHAnsi" w:hAnsiTheme="minorHAnsi"/>
          <w:b/>
          <w:color w:val="000000" w:themeColor="text1"/>
          <w:sz w:val="22"/>
          <w:szCs w:val="20"/>
        </w:rPr>
        <w:t xml:space="preserve"> before</w:t>
      </w:r>
      <w:r w:rsidR="00F93C2B">
        <w:rPr>
          <w:rFonts w:asciiTheme="minorHAnsi" w:hAnsiTheme="minorHAnsi"/>
          <w:b/>
          <w:color w:val="000000" w:themeColor="text1"/>
          <w:sz w:val="22"/>
          <w:szCs w:val="20"/>
        </w:rPr>
        <w:t xml:space="preserve"> the placement begins. Teacher education s</w:t>
      </w:r>
      <w:r>
        <w:rPr>
          <w:rFonts w:asciiTheme="minorHAnsi" w:hAnsiTheme="minorHAnsi"/>
          <w:b/>
          <w:color w:val="000000" w:themeColor="text1"/>
          <w:sz w:val="22"/>
          <w:szCs w:val="20"/>
        </w:rPr>
        <w:t xml:space="preserve">tudents are asked to read through the </w:t>
      </w:r>
      <w:r w:rsidRPr="00E04FCE">
        <w:rPr>
          <w:rFonts w:asciiTheme="minorHAnsi" w:hAnsiTheme="minorHAnsi"/>
          <w:b/>
          <w:i/>
          <w:color w:val="000000" w:themeColor="text1"/>
          <w:sz w:val="22"/>
          <w:szCs w:val="20"/>
        </w:rPr>
        <w:t>Australian Professional Standards for Teachers</w:t>
      </w:r>
      <w:r>
        <w:rPr>
          <w:rFonts w:asciiTheme="minorHAnsi" w:hAnsiTheme="minorHAnsi"/>
          <w:b/>
          <w:color w:val="000000" w:themeColor="text1"/>
          <w:sz w:val="22"/>
          <w:szCs w:val="20"/>
        </w:rPr>
        <w:t xml:space="preserve"> and</w:t>
      </w:r>
      <w:r w:rsidR="006D026C">
        <w:rPr>
          <w:rFonts w:asciiTheme="minorHAnsi" w:hAnsiTheme="minorHAnsi"/>
          <w:b/>
          <w:color w:val="000000" w:themeColor="text1"/>
          <w:sz w:val="22"/>
          <w:szCs w:val="20"/>
        </w:rPr>
        <w:t xml:space="preserve"> the placement’s </w:t>
      </w:r>
      <w:r w:rsidR="006D026C" w:rsidRPr="006D026C">
        <w:rPr>
          <w:rFonts w:asciiTheme="minorHAnsi" w:hAnsiTheme="minorHAnsi"/>
          <w:b/>
          <w:i/>
          <w:color w:val="000000" w:themeColor="text1"/>
          <w:sz w:val="22"/>
          <w:szCs w:val="20"/>
        </w:rPr>
        <w:t>Specific Requirements</w:t>
      </w:r>
      <w:r w:rsidR="006D026C">
        <w:rPr>
          <w:rFonts w:asciiTheme="minorHAnsi" w:hAnsiTheme="minorHAnsi"/>
          <w:b/>
          <w:color w:val="000000" w:themeColor="text1"/>
          <w:sz w:val="22"/>
          <w:szCs w:val="20"/>
        </w:rPr>
        <w:t xml:space="preserve"> </w:t>
      </w:r>
      <w:r w:rsidR="007B7687">
        <w:rPr>
          <w:rFonts w:asciiTheme="minorHAnsi" w:hAnsiTheme="minorHAnsi"/>
          <w:b/>
          <w:color w:val="000000" w:themeColor="text1"/>
          <w:sz w:val="22"/>
          <w:szCs w:val="20"/>
        </w:rPr>
        <w:t xml:space="preserve">and </w:t>
      </w:r>
      <w:r>
        <w:rPr>
          <w:rFonts w:asciiTheme="minorHAnsi" w:hAnsiTheme="minorHAnsi"/>
          <w:b/>
          <w:color w:val="000000" w:themeColor="text1"/>
          <w:sz w:val="22"/>
          <w:szCs w:val="20"/>
        </w:rPr>
        <w:t xml:space="preserve">set themselves goals around any of the </w:t>
      </w:r>
      <w:r w:rsidR="00FD708C">
        <w:rPr>
          <w:rFonts w:asciiTheme="minorHAnsi" w:hAnsiTheme="minorHAnsi"/>
          <w:b/>
          <w:color w:val="000000" w:themeColor="text1"/>
          <w:sz w:val="22"/>
          <w:szCs w:val="20"/>
        </w:rPr>
        <w:t>S</w:t>
      </w:r>
      <w:r>
        <w:rPr>
          <w:rFonts w:asciiTheme="minorHAnsi" w:hAnsiTheme="minorHAnsi"/>
          <w:b/>
          <w:color w:val="000000" w:themeColor="text1"/>
          <w:sz w:val="22"/>
          <w:szCs w:val="20"/>
        </w:rPr>
        <w:t xml:space="preserve">tandard </w:t>
      </w:r>
      <w:r w:rsidR="00FD708C">
        <w:rPr>
          <w:rFonts w:asciiTheme="minorHAnsi" w:hAnsiTheme="minorHAnsi"/>
          <w:b/>
          <w:color w:val="000000" w:themeColor="text1"/>
          <w:sz w:val="22"/>
          <w:szCs w:val="20"/>
        </w:rPr>
        <w:t xml:space="preserve">Descriptors (1.1.1, </w:t>
      </w:r>
      <w:r w:rsidR="007B7687">
        <w:rPr>
          <w:rFonts w:asciiTheme="minorHAnsi" w:hAnsiTheme="minorHAnsi"/>
          <w:b/>
          <w:color w:val="000000" w:themeColor="text1"/>
          <w:sz w:val="22"/>
          <w:szCs w:val="20"/>
        </w:rPr>
        <w:t>etc.</w:t>
      </w:r>
      <w:r w:rsidR="00FD708C">
        <w:rPr>
          <w:rFonts w:asciiTheme="minorHAnsi" w:hAnsiTheme="minorHAnsi"/>
          <w:b/>
          <w:color w:val="000000" w:themeColor="text1"/>
          <w:sz w:val="22"/>
          <w:szCs w:val="20"/>
        </w:rPr>
        <w:t>)</w:t>
      </w:r>
      <w:r>
        <w:rPr>
          <w:rFonts w:asciiTheme="minorHAnsi" w:hAnsiTheme="minorHAnsi"/>
          <w:b/>
          <w:color w:val="000000" w:themeColor="text1"/>
          <w:sz w:val="22"/>
          <w:szCs w:val="20"/>
        </w:rPr>
        <w:t xml:space="preserve"> </w:t>
      </w:r>
      <w:r w:rsidR="006D026C">
        <w:rPr>
          <w:rFonts w:asciiTheme="minorHAnsi" w:hAnsiTheme="minorHAnsi"/>
          <w:b/>
          <w:color w:val="000000" w:themeColor="text1"/>
          <w:sz w:val="22"/>
          <w:szCs w:val="20"/>
        </w:rPr>
        <w:t>which they feel requires work during the placement</w:t>
      </w:r>
      <w:r w:rsidR="0071613B">
        <w:rPr>
          <w:rFonts w:asciiTheme="minorHAnsi" w:hAnsiTheme="minorHAnsi"/>
          <w:b/>
          <w:color w:val="000000" w:themeColor="text1"/>
          <w:sz w:val="22"/>
          <w:szCs w:val="20"/>
        </w:rPr>
        <w:t>. Teacher education s</w:t>
      </w:r>
      <w:r>
        <w:rPr>
          <w:rFonts w:asciiTheme="minorHAnsi" w:hAnsiTheme="minorHAnsi"/>
          <w:b/>
          <w:color w:val="000000" w:themeColor="text1"/>
          <w:sz w:val="22"/>
          <w:szCs w:val="20"/>
        </w:rPr>
        <w:t xml:space="preserve">tudents who have previously undertaken a placement will be able to use the </w:t>
      </w:r>
      <w:r w:rsidRPr="001013DD">
        <w:rPr>
          <w:rFonts w:asciiTheme="minorHAnsi" w:hAnsiTheme="minorHAnsi"/>
          <w:b/>
          <w:i/>
          <w:color w:val="000000" w:themeColor="text1"/>
          <w:sz w:val="22"/>
          <w:szCs w:val="20"/>
        </w:rPr>
        <w:t>Post-Placement Goal Setting Sheet</w:t>
      </w:r>
      <w:r>
        <w:rPr>
          <w:rFonts w:asciiTheme="minorHAnsi" w:hAnsiTheme="minorHAnsi"/>
          <w:b/>
          <w:color w:val="000000" w:themeColor="text1"/>
          <w:sz w:val="22"/>
          <w:szCs w:val="20"/>
        </w:rPr>
        <w:t xml:space="preserve"> from the previous placement to guide them </w:t>
      </w:r>
      <w:r w:rsidR="0071613B">
        <w:rPr>
          <w:rFonts w:asciiTheme="minorHAnsi" w:hAnsiTheme="minorHAnsi"/>
          <w:b/>
          <w:color w:val="000000" w:themeColor="text1"/>
          <w:sz w:val="22"/>
          <w:szCs w:val="20"/>
        </w:rPr>
        <w:t>in selecting</w:t>
      </w:r>
      <w:r>
        <w:rPr>
          <w:rFonts w:asciiTheme="minorHAnsi" w:hAnsiTheme="minorHAnsi"/>
          <w:b/>
          <w:color w:val="000000" w:themeColor="text1"/>
          <w:sz w:val="22"/>
          <w:szCs w:val="20"/>
        </w:rPr>
        <w:t xml:space="preserve"> which Standards</w:t>
      </w:r>
      <w:r w:rsidR="00FD708C">
        <w:rPr>
          <w:rFonts w:asciiTheme="minorHAnsi" w:hAnsiTheme="minorHAnsi"/>
          <w:b/>
          <w:color w:val="000000" w:themeColor="text1"/>
          <w:sz w:val="22"/>
          <w:szCs w:val="20"/>
        </w:rPr>
        <w:t xml:space="preserve">, </w:t>
      </w:r>
      <w:r>
        <w:rPr>
          <w:rFonts w:asciiTheme="minorHAnsi" w:hAnsiTheme="minorHAnsi"/>
          <w:b/>
          <w:color w:val="000000" w:themeColor="text1"/>
          <w:sz w:val="22"/>
          <w:szCs w:val="20"/>
        </w:rPr>
        <w:t xml:space="preserve">Focus Areas </w:t>
      </w:r>
      <w:r w:rsidR="000728C6">
        <w:rPr>
          <w:rFonts w:asciiTheme="minorHAnsi" w:hAnsiTheme="minorHAnsi"/>
          <w:b/>
          <w:color w:val="000000" w:themeColor="text1"/>
          <w:sz w:val="22"/>
          <w:szCs w:val="20"/>
        </w:rPr>
        <w:t>or Standard</w:t>
      </w:r>
      <w:r w:rsidR="00FD708C">
        <w:rPr>
          <w:rFonts w:asciiTheme="minorHAnsi" w:hAnsiTheme="minorHAnsi"/>
          <w:b/>
          <w:color w:val="000000" w:themeColor="text1"/>
          <w:sz w:val="22"/>
          <w:szCs w:val="20"/>
        </w:rPr>
        <w:t xml:space="preserve"> Descriptors </w:t>
      </w:r>
      <w:r>
        <w:rPr>
          <w:rFonts w:asciiTheme="minorHAnsi" w:hAnsiTheme="minorHAnsi"/>
          <w:b/>
          <w:color w:val="000000" w:themeColor="text1"/>
          <w:sz w:val="22"/>
          <w:szCs w:val="20"/>
        </w:rPr>
        <w:t xml:space="preserve">to target. </w:t>
      </w:r>
    </w:p>
    <w:p w14:paraId="21185102" w14:textId="77777777" w:rsidR="001013DD" w:rsidRPr="00E97278" w:rsidRDefault="001013DD" w:rsidP="001013DD">
      <w:pPr>
        <w:spacing w:before="0" w:after="0"/>
        <w:ind w:left="-425"/>
        <w:jc w:val="center"/>
        <w:rPr>
          <w:rFonts w:asciiTheme="majorHAnsi" w:hAnsiTheme="majorHAnsi"/>
          <w:b/>
          <w:color w:val="000000" w:themeColor="text1"/>
          <w:sz w:val="22"/>
          <w:szCs w:val="20"/>
        </w:rPr>
      </w:pPr>
    </w:p>
    <w:tbl>
      <w:tblPr>
        <w:tblStyle w:val="TableGrid"/>
        <w:tblW w:w="10784" w:type="dxa"/>
        <w:tblInd w:w="-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807"/>
      </w:tblGrid>
      <w:tr w:rsidR="001013DD" w:rsidRPr="00DE4FF5" w14:paraId="30556C4B" w14:textId="77777777" w:rsidTr="006D026C">
        <w:trPr>
          <w:trHeight w:val="448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88627" w14:textId="77777777" w:rsidR="001013DD" w:rsidRPr="001013DD" w:rsidRDefault="001013DD" w:rsidP="004B78F1">
            <w:pPr>
              <w:spacing w:before="0" w:after="0"/>
              <w:ind w:left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1013D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Name of Teacher Education Student</w:t>
            </w:r>
          </w:p>
        </w:tc>
        <w:tc>
          <w:tcPr>
            <w:tcW w:w="78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6F6A7F" w14:textId="77777777" w:rsidR="001013DD" w:rsidRPr="00BA56B8" w:rsidRDefault="001013DD" w:rsidP="004B78F1">
            <w:pPr>
              <w:ind w:left="0"/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1013DD" w:rsidRPr="00DE4FF5" w14:paraId="0B1845FE" w14:textId="77777777" w:rsidTr="006D026C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85123" w14:textId="77777777" w:rsidR="001013DD" w:rsidRPr="001013DD" w:rsidRDefault="001013DD" w:rsidP="004B78F1">
            <w:pPr>
              <w:spacing w:before="0" w:after="0"/>
              <w:ind w:left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1013D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Name of Supervising Teacher</w:t>
            </w:r>
          </w:p>
        </w:tc>
        <w:tc>
          <w:tcPr>
            <w:tcW w:w="78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BD8807" w14:textId="77777777" w:rsidR="001013DD" w:rsidRPr="00BA56B8" w:rsidRDefault="001013DD" w:rsidP="004B78F1">
            <w:pPr>
              <w:ind w:left="0"/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1013DD" w:rsidRPr="00DE4FF5" w14:paraId="4C463CCE" w14:textId="77777777" w:rsidTr="006D026C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1E5C2" w14:textId="6287D682" w:rsidR="001013DD" w:rsidRPr="001013DD" w:rsidRDefault="001013DD" w:rsidP="004B78F1">
            <w:pPr>
              <w:spacing w:before="0" w:after="0" w:line="240" w:lineRule="atLeast"/>
              <w:ind w:left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1013D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Name of School</w:t>
            </w:r>
            <w:r w:rsidR="006D5E8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1013D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Centre</w:t>
            </w:r>
            <w:r w:rsidR="006D5E8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or Agency</w:t>
            </w:r>
          </w:p>
        </w:tc>
        <w:tc>
          <w:tcPr>
            <w:tcW w:w="78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181E11" w14:textId="77777777" w:rsidR="001013DD" w:rsidRPr="006E14FF" w:rsidRDefault="001013DD" w:rsidP="004B78F1">
            <w:pPr>
              <w:pStyle w:val="ListParagraph"/>
              <w:spacing w:line="240" w:lineRule="atLeast"/>
              <w:ind w:left="313"/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1013DD" w:rsidRPr="00DE4FF5" w14:paraId="78B83E83" w14:textId="77777777" w:rsidTr="006D026C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978161" w14:textId="77777777" w:rsidR="001013DD" w:rsidRPr="001013DD" w:rsidRDefault="001013DD" w:rsidP="004B78F1">
            <w:pPr>
              <w:spacing w:before="0" w:after="0" w:line="240" w:lineRule="atLeast"/>
              <w:ind w:left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1013D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Date of Review</w:t>
            </w:r>
          </w:p>
        </w:tc>
        <w:tc>
          <w:tcPr>
            <w:tcW w:w="780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4B3835" w14:textId="77777777" w:rsidR="001013DD" w:rsidRPr="006E14FF" w:rsidRDefault="001013DD" w:rsidP="004B78F1">
            <w:pPr>
              <w:pStyle w:val="ListParagraph"/>
              <w:spacing w:line="240" w:lineRule="atLeast"/>
              <w:ind w:left="313"/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EE6A96" w:rsidRPr="00DE4FF5" w14:paraId="5FE716A5" w14:textId="77777777" w:rsidTr="006D026C">
        <w:tc>
          <w:tcPr>
            <w:tcW w:w="107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433222" w14:textId="77777777" w:rsidR="00EE6A96" w:rsidRPr="00EE6A96" w:rsidRDefault="00EE6A96" w:rsidP="00EE6A96">
            <w:pPr>
              <w:spacing w:before="0" w:after="0" w:line="240" w:lineRule="auto"/>
              <w:ind w:left="0"/>
              <w:jc w:val="both"/>
              <w:rPr>
                <w:rFonts w:asciiTheme="minorHAnsi" w:hAnsiTheme="minorHAnsi"/>
                <w:color w:val="000000" w:themeColor="text1"/>
                <w:sz w:val="8"/>
                <w:szCs w:val="22"/>
              </w:rPr>
            </w:pPr>
          </w:p>
        </w:tc>
      </w:tr>
      <w:tr w:rsidR="001013DD" w:rsidRPr="00DE4FF5" w14:paraId="5F4E4070" w14:textId="77777777" w:rsidTr="006D026C">
        <w:tc>
          <w:tcPr>
            <w:tcW w:w="107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C9F0B" w14:textId="77777777" w:rsidR="001013DD" w:rsidRPr="00E04FCE" w:rsidRDefault="007076F7" w:rsidP="001013DD">
            <w:pPr>
              <w:spacing w:line="240" w:lineRule="atLeast"/>
              <w:ind w:left="0"/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E04FC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Areas</w:t>
            </w:r>
            <w:r w:rsidR="00EE6A96" w:rsidRPr="00E04FC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to work on from previous placement (if applicable)</w:t>
            </w:r>
          </w:p>
        </w:tc>
      </w:tr>
      <w:tr w:rsidR="001013DD" w:rsidRPr="00DE4FF5" w14:paraId="347BC866" w14:textId="77777777" w:rsidTr="006D026C">
        <w:trPr>
          <w:trHeight w:val="3118"/>
        </w:trPr>
        <w:tc>
          <w:tcPr>
            <w:tcW w:w="107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AE18D" w14:textId="2BEE5090" w:rsidR="001013DD" w:rsidRPr="001013DD" w:rsidRDefault="003F2643" w:rsidP="006D026C">
            <w:pPr>
              <w:spacing w:line="240" w:lineRule="atLeast"/>
              <w:ind w:left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Example:</w:t>
            </w:r>
            <w:r w:rsidR="008F544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Demonstrate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effective and well-structured</w:t>
            </w:r>
            <w:r w:rsidR="008F544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classroom behavio</w:t>
            </w:r>
            <w:r w:rsidR="0089004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r plans. </w:t>
            </w:r>
            <w:r w:rsidR="00E34F44" w:rsidRPr="00043603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(Remove this example when adding your own text</w:t>
            </w:r>
            <w:r w:rsidR="005F592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.</w:t>
            </w:r>
            <w:r w:rsidR="00E34F44" w:rsidRPr="00043603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)</w:t>
            </w:r>
            <w:r w:rsidR="00AC61C5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866AC" w:rsidRPr="00DE4FF5" w14:paraId="17DC452F" w14:textId="77777777" w:rsidTr="006D026C">
        <w:tc>
          <w:tcPr>
            <w:tcW w:w="107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D24CE1" w14:textId="77777777" w:rsidR="007866AC" w:rsidRPr="007866AC" w:rsidRDefault="007866AC" w:rsidP="007866AC">
            <w:pPr>
              <w:spacing w:before="0" w:after="0" w:line="240" w:lineRule="auto"/>
              <w:ind w:left="0"/>
              <w:jc w:val="both"/>
              <w:rPr>
                <w:rFonts w:asciiTheme="minorHAnsi" w:hAnsiTheme="minorHAnsi"/>
                <w:b/>
                <w:color w:val="000000" w:themeColor="text1"/>
                <w:sz w:val="8"/>
                <w:szCs w:val="22"/>
              </w:rPr>
            </w:pPr>
          </w:p>
        </w:tc>
      </w:tr>
      <w:tr w:rsidR="001013DD" w:rsidRPr="00DE4FF5" w14:paraId="6DC20D99" w14:textId="77777777" w:rsidTr="006D026C">
        <w:tc>
          <w:tcPr>
            <w:tcW w:w="107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3B34B" w14:textId="709574DC" w:rsidR="001013DD" w:rsidRPr="00E04FCE" w:rsidRDefault="00EE6A96" w:rsidP="0058415C">
            <w:pPr>
              <w:spacing w:line="240" w:lineRule="atLeast"/>
              <w:ind w:left="0"/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E04FC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Targets </w:t>
            </w:r>
            <w:r w:rsidR="0058415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from</w:t>
            </w:r>
            <w:r w:rsidR="0058415C" w:rsidRPr="00E04FC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04FC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the Australian Professional Standards for Teachers</w:t>
            </w:r>
          </w:p>
        </w:tc>
      </w:tr>
      <w:tr w:rsidR="001013DD" w:rsidRPr="00DE4FF5" w14:paraId="6F5B6A59" w14:textId="77777777" w:rsidTr="006D026C">
        <w:trPr>
          <w:trHeight w:val="3230"/>
        </w:trPr>
        <w:tc>
          <w:tcPr>
            <w:tcW w:w="107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0A01E" w14:textId="11551A35" w:rsidR="001013DD" w:rsidRPr="001013DD" w:rsidRDefault="00043603" w:rsidP="00DB5436">
            <w:pPr>
              <w:spacing w:line="240" w:lineRule="atLeast"/>
              <w:ind w:left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Example: </w:t>
            </w:r>
            <w:r w:rsidR="003F264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3F2643" w:rsidRPr="00043603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Standard 4</w:t>
            </w:r>
            <w:r w:rsidR="003F264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– Aim to be able to demonstrate classroom management strategies by understanding the students</w:t>
            </w:r>
            <w:r w:rsidR="00DB543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’</w:t>
            </w:r>
            <w:r w:rsidR="003F264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learning needs and outlining clear classroom </w:t>
            </w:r>
            <w:r w:rsidR="00DB543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expectations</w:t>
            </w:r>
            <w:r w:rsidR="003F264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.  </w:t>
            </w:r>
            <w:r w:rsidR="00E34F44" w:rsidRPr="00043603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(Remove this example when adding your own text</w:t>
            </w:r>
            <w:r w:rsidR="00DB543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.</w:t>
            </w:r>
            <w:r w:rsidR="00E34F44" w:rsidRPr="00043603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210BD52A" w14:textId="77777777" w:rsidR="00EE6A96" w:rsidRDefault="00EE6A96"/>
    <w:p w14:paraId="5DFD7769" w14:textId="77777777" w:rsidR="00EE6A96" w:rsidRDefault="00EE6A96">
      <w:pPr>
        <w:spacing w:before="0" w:after="160" w:line="259" w:lineRule="auto"/>
        <w:ind w:left="0"/>
      </w:pPr>
      <w:r>
        <w:br w:type="page"/>
      </w:r>
    </w:p>
    <w:p w14:paraId="5FDAD81A" w14:textId="77777777" w:rsidR="00EE6A96" w:rsidRPr="00E97278" w:rsidRDefault="00EE6A96" w:rsidP="00EE6A96">
      <w:pPr>
        <w:pStyle w:val="Title"/>
        <w:tabs>
          <w:tab w:val="left" w:pos="0"/>
        </w:tabs>
        <w:spacing w:after="0"/>
        <w:jc w:val="center"/>
        <w:rPr>
          <w:rFonts w:asciiTheme="majorHAnsi" w:hAnsiTheme="majorHAnsi"/>
          <w:color w:val="000000" w:themeColor="text1"/>
          <w:sz w:val="32"/>
          <w:szCs w:val="28"/>
        </w:rPr>
      </w:pPr>
      <w:r>
        <w:rPr>
          <w:rFonts w:asciiTheme="majorHAnsi" w:hAnsiTheme="majorHAnsi"/>
          <w:color w:val="000000" w:themeColor="text1"/>
          <w:sz w:val="32"/>
          <w:szCs w:val="28"/>
        </w:rPr>
        <w:lastRenderedPageBreak/>
        <w:t>Post-Placement Goal Setting Sheet</w:t>
      </w:r>
    </w:p>
    <w:p w14:paraId="69A138EE" w14:textId="172E9EF2" w:rsidR="00EE6A96" w:rsidRPr="00E97278" w:rsidRDefault="00EE6A96" w:rsidP="00EE6A96">
      <w:pPr>
        <w:pStyle w:val="Title"/>
        <w:spacing w:after="0"/>
        <w:jc w:val="center"/>
        <w:rPr>
          <w:rFonts w:asciiTheme="majorHAnsi" w:hAnsiTheme="majorHAnsi"/>
          <w:b w:val="0"/>
          <w:color w:val="000000" w:themeColor="text1"/>
          <w:sz w:val="22"/>
          <w:szCs w:val="18"/>
        </w:rPr>
      </w:pPr>
      <w:r w:rsidRPr="00E97278">
        <w:rPr>
          <w:rFonts w:asciiTheme="majorHAnsi" w:hAnsiTheme="majorHAnsi"/>
          <w:i/>
          <w:noProof/>
          <w:color w:val="FF0000"/>
          <w:sz w:val="22"/>
          <w:szCs w:val="21"/>
        </w:rPr>
        <w:drawing>
          <wp:anchor distT="0" distB="0" distL="114300" distR="114300" simplePos="0" relativeHeight="251661312" behindDoc="1" locked="0" layoutInCell="1" allowOverlap="1" wp14:anchorId="60F795B7" wp14:editId="1537837F">
            <wp:simplePos x="0" y="0"/>
            <wp:positionH relativeFrom="margin">
              <wp:posOffset>-384810</wp:posOffset>
            </wp:positionH>
            <wp:positionV relativeFrom="margin">
              <wp:posOffset>134620</wp:posOffset>
            </wp:positionV>
            <wp:extent cx="2106930" cy="876300"/>
            <wp:effectExtent l="0" t="0" r="7620" b="0"/>
            <wp:wrapTight wrapText="bothSides">
              <wp:wrapPolygon edited="0">
                <wp:start x="0" y="0"/>
                <wp:lineTo x="0" y="21130"/>
                <wp:lineTo x="21483" y="21130"/>
                <wp:lineTo x="21483" y="0"/>
                <wp:lineTo x="0" y="0"/>
              </wp:wrapPolygon>
            </wp:wrapTight>
            <wp:docPr id="2" name="Picture 3" descr="SCHOOL OF EDUCATION LOGO LOCKUP-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OF EDUCATION LOGO LOCKUP-01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278">
        <w:rPr>
          <w:rFonts w:asciiTheme="majorHAnsi" w:hAnsiTheme="majorHAnsi"/>
          <w:b w:val="0"/>
          <w:color w:val="000000" w:themeColor="text1"/>
          <w:sz w:val="22"/>
          <w:szCs w:val="18"/>
        </w:rPr>
        <w:t xml:space="preserve">This form </w:t>
      </w:r>
      <w:r>
        <w:rPr>
          <w:rFonts w:asciiTheme="majorHAnsi" w:hAnsiTheme="majorHAnsi"/>
          <w:b w:val="0"/>
          <w:color w:val="000000" w:themeColor="text1"/>
          <w:sz w:val="22"/>
          <w:szCs w:val="18"/>
        </w:rPr>
        <w:t xml:space="preserve">is used to review the placement to set goals for the following </w:t>
      </w:r>
      <w:r w:rsidR="002A0B65">
        <w:rPr>
          <w:rFonts w:asciiTheme="majorHAnsi" w:hAnsiTheme="majorHAnsi"/>
          <w:b w:val="0"/>
          <w:color w:val="000000" w:themeColor="text1"/>
          <w:sz w:val="22"/>
          <w:szCs w:val="18"/>
        </w:rPr>
        <w:t>professional experience</w:t>
      </w:r>
      <w:r>
        <w:rPr>
          <w:rFonts w:asciiTheme="majorHAnsi" w:hAnsiTheme="majorHAnsi"/>
          <w:b w:val="0"/>
          <w:color w:val="000000" w:themeColor="text1"/>
          <w:sz w:val="22"/>
          <w:szCs w:val="18"/>
        </w:rPr>
        <w:t>.</w:t>
      </w:r>
    </w:p>
    <w:p w14:paraId="6911FA58" w14:textId="77777777" w:rsidR="00EE6A96" w:rsidRDefault="00EE6A96" w:rsidP="00EE6A96">
      <w:pPr>
        <w:spacing w:before="0" w:after="0"/>
        <w:ind w:left="-425"/>
        <w:jc w:val="center"/>
        <w:rPr>
          <w:rFonts w:asciiTheme="majorHAnsi" w:hAnsiTheme="majorHAnsi"/>
          <w:b/>
          <w:color w:val="000000" w:themeColor="text1"/>
          <w:sz w:val="22"/>
          <w:szCs w:val="20"/>
        </w:rPr>
      </w:pPr>
    </w:p>
    <w:p w14:paraId="71BDF3C8" w14:textId="77777777" w:rsidR="00EE6A96" w:rsidRDefault="00EE6A96" w:rsidP="00EE6A96">
      <w:pPr>
        <w:spacing w:before="0" w:after="0"/>
        <w:ind w:left="-425"/>
        <w:rPr>
          <w:rFonts w:asciiTheme="minorHAnsi" w:hAnsiTheme="minorHAnsi"/>
          <w:b/>
          <w:color w:val="000000" w:themeColor="text1"/>
          <w:sz w:val="22"/>
          <w:szCs w:val="20"/>
        </w:rPr>
      </w:pPr>
    </w:p>
    <w:p w14:paraId="1F3E3C7D" w14:textId="68DFBA2C" w:rsidR="00EE6A96" w:rsidRDefault="00EE6A96" w:rsidP="00F02404">
      <w:pPr>
        <w:spacing w:before="0" w:after="0"/>
        <w:ind w:left="-425"/>
        <w:jc w:val="both"/>
        <w:rPr>
          <w:rFonts w:asciiTheme="minorHAnsi" w:hAnsiTheme="minorHAnsi"/>
          <w:b/>
          <w:color w:val="000000" w:themeColor="text1"/>
          <w:sz w:val="22"/>
          <w:szCs w:val="20"/>
        </w:rPr>
      </w:pPr>
      <w:r>
        <w:rPr>
          <w:rFonts w:asciiTheme="minorHAnsi" w:hAnsiTheme="minorHAnsi"/>
          <w:b/>
          <w:color w:val="000000" w:themeColor="text1"/>
          <w:sz w:val="22"/>
          <w:szCs w:val="20"/>
        </w:rPr>
        <w:t xml:space="preserve">The </w:t>
      </w:r>
      <w:r w:rsidRPr="00EE6A96">
        <w:rPr>
          <w:rFonts w:asciiTheme="minorHAnsi" w:hAnsiTheme="minorHAnsi"/>
          <w:b/>
          <w:i/>
          <w:color w:val="000000" w:themeColor="text1"/>
          <w:sz w:val="22"/>
          <w:szCs w:val="20"/>
        </w:rPr>
        <w:t>Post-Placement Goal Setting</w:t>
      </w:r>
      <w:r w:rsidR="006D2FF9">
        <w:rPr>
          <w:rFonts w:asciiTheme="minorHAnsi" w:hAnsiTheme="minorHAnsi"/>
          <w:b/>
          <w:color w:val="000000" w:themeColor="text1"/>
          <w:sz w:val="22"/>
          <w:szCs w:val="20"/>
        </w:rPr>
        <w:t xml:space="preserve"> Sheet is for the teacher education s</w:t>
      </w:r>
      <w:r>
        <w:rPr>
          <w:rFonts w:asciiTheme="minorHAnsi" w:hAnsiTheme="minorHAnsi"/>
          <w:b/>
          <w:color w:val="000000" w:themeColor="text1"/>
          <w:sz w:val="22"/>
          <w:szCs w:val="20"/>
        </w:rPr>
        <w:t xml:space="preserve">tudent to </w:t>
      </w:r>
      <w:r w:rsidR="007076F7">
        <w:rPr>
          <w:rFonts w:asciiTheme="minorHAnsi" w:hAnsiTheme="minorHAnsi"/>
          <w:b/>
          <w:color w:val="000000" w:themeColor="text1"/>
          <w:sz w:val="22"/>
          <w:szCs w:val="20"/>
        </w:rPr>
        <w:t xml:space="preserve">set goals for their next placement. </w:t>
      </w:r>
      <w:r w:rsidR="00B87BB9">
        <w:rPr>
          <w:rFonts w:asciiTheme="minorHAnsi" w:hAnsiTheme="minorHAnsi"/>
          <w:b/>
          <w:color w:val="000000" w:themeColor="text1"/>
          <w:sz w:val="22"/>
          <w:szCs w:val="20"/>
        </w:rPr>
        <w:t xml:space="preserve">This form has been created as an opportunity to consider specific areas of interest, or to critically analyse </w:t>
      </w:r>
      <w:r w:rsidR="007968A7">
        <w:rPr>
          <w:rFonts w:asciiTheme="minorHAnsi" w:hAnsiTheme="minorHAnsi"/>
          <w:b/>
          <w:color w:val="000000" w:themeColor="text1"/>
          <w:sz w:val="22"/>
          <w:szCs w:val="20"/>
        </w:rPr>
        <w:t xml:space="preserve">and reflect </w:t>
      </w:r>
      <w:r w:rsidR="006D2FF9">
        <w:rPr>
          <w:rFonts w:asciiTheme="minorHAnsi" w:hAnsiTheme="minorHAnsi"/>
          <w:b/>
          <w:color w:val="000000" w:themeColor="text1"/>
          <w:sz w:val="22"/>
          <w:szCs w:val="20"/>
        </w:rPr>
        <w:t xml:space="preserve">on </w:t>
      </w:r>
      <w:r w:rsidR="00B87BB9">
        <w:rPr>
          <w:rFonts w:asciiTheme="minorHAnsi" w:hAnsiTheme="minorHAnsi"/>
          <w:b/>
          <w:color w:val="000000" w:themeColor="text1"/>
          <w:sz w:val="22"/>
          <w:szCs w:val="20"/>
        </w:rPr>
        <w:t>areas which</w:t>
      </w:r>
      <w:r w:rsidR="005514FC">
        <w:rPr>
          <w:rFonts w:asciiTheme="minorHAnsi" w:hAnsiTheme="minorHAnsi"/>
          <w:b/>
          <w:color w:val="000000" w:themeColor="text1"/>
          <w:sz w:val="22"/>
          <w:szCs w:val="20"/>
        </w:rPr>
        <w:t xml:space="preserve"> may </w:t>
      </w:r>
      <w:r w:rsidR="00BD2F06">
        <w:rPr>
          <w:rFonts w:asciiTheme="minorHAnsi" w:hAnsiTheme="minorHAnsi"/>
          <w:b/>
          <w:color w:val="000000" w:themeColor="text1"/>
          <w:sz w:val="22"/>
          <w:szCs w:val="20"/>
        </w:rPr>
        <w:t xml:space="preserve">require </w:t>
      </w:r>
      <w:r w:rsidR="00C87DD0">
        <w:rPr>
          <w:rFonts w:asciiTheme="minorHAnsi" w:hAnsiTheme="minorHAnsi"/>
          <w:b/>
          <w:color w:val="000000" w:themeColor="text1"/>
          <w:sz w:val="22"/>
          <w:szCs w:val="20"/>
        </w:rPr>
        <w:t>some attention</w:t>
      </w:r>
      <w:r w:rsidR="005514FC">
        <w:rPr>
          <w:rFonts w:asciiTheme="minorHAnsi" w:hAnsiTheme="minorHAnsi"/>
          <w:b/>
          <w:color w:val="000000" w:themeColor="text1"/>
          <w:sz w:val="22"/>
          <w:szCs w:val="20"/>
        </w:rPr>
        <w:t>. It i</w:t>
      </w:r>
      <w:r w:rsidR="00B87BB9">
        <w:rPr>
          <w:rFonts w:asciiTheme="minorHAnsi" w:hAnsiTheme="minorHAnsi"/>
          <w:b/>
          <w:color w:val="000000" w:themeColor="text1"/>
          <w:sz w:val="22"/>
          <w:szCs w:val="20"/>
        </w:rPr>
        <w:t xml:space="preserve">s important to consider </w:t>
      </w:r>
      <w:r w:rsidR="00F02404">
        <w:rPr>
          <w:rFonts w:asciiTheme="minorHAnsi" w:hAnsiTheme="minorHAnsi"/>
          <w:b/>
          <w:color w:val="000000" w:themeColor="text1"/>
          <w:sz w:val="22"/>
          <w:szCs w:val="20"/>
        </w:rPr>
        <w:t xml:space="preserve">these goals prior to </w:t>
      </w:r>
      <w:r w:rsidR="006F4110">
        <w:rPr>
          <w:rFonts w:asciiTheme="minorHAnsi" w:hAnsiTheme="minorHAnsi"/>
          <w:b/>
          <w:color w:val="000000" w:themeColor="text1"/>
          <w:sz w:val="22"/>
          <w:szCs w:val="20"/>
        </w:rPr>
        <w:t xml:space="preserve">the </w:t>
      </w:r>
      <w:r w:rsidR="00F02404">
        <w:rPr>
          <w:rFonts w:asciiTheme="minorHAnsi" w:hAnsiTheme="minorHAnsi"/>
          <w:b/>
          <w:color w:val="000000" w:themeColor="text1"/>
          <w:sz w:val="22"/>
          <w:szCs w:val="20"/>
        </w:rPr>
        <w:t xml:space="preserve">next </w:t>
      </w:r>
      <w:r w:rsidR="005514FC">
        <w:rPr>
          <w:rFonts w:asciiTheme="minorHAnsi" w:hAnsiTheme="minorHAnsi"/>
          <w:b/>
          <w:color w:val="000000" w:themeColor="text1"/>
          <w:sz w:val="22"/>
          <w:szCs w:val="20"/>
        </w:rPr>
        <w:t>professional experience</w:t>
      </w:r>
      <w:r w:rsidR="005E57CA">
        <w:rPr>
          <w:rFonts w:asciiTheme="minorHAnsi" w:hAnsiTheme="minorHAnsi"/>
          <w:b/>
          <w:color w:val="000000" w:themeColor="text1"/>
          <w:sz w:val="22"/>
          <w:szCs w:val="20"/>
        </w:rPr>
        <w:t xml:space="preserve"> </w:t>
      </w:r>
      <w:r w:rsidR="00534609">
        <w:rPr>
          <w:rFonts w:asciiTheme="minorHAnsi" w:hAnsiTheme="minorHAnsi"/>
          <w:b/>
          <w:color w:val="000000" w:themeColor="text1"/>
          <w:sz w:val="22"/>
          <w:szCs w:val="20"/>
        </w:rPr>
        <w:t xml:space="preserve">placement </w:t>
      </w:r>
      <w:r w:rsidR="005E57CA">
        <w:rPr>
          <w:rFonts w:asciiTheme="minorHAnsi" w:hAnsiTheme="minorHAnsi"/>
          <w:b/>
          <w:color w:val="000000" w:themeColor="text1"/>
          <w:sz w:val="22"/>
          <w:szCs w:val="20"/>
        </w:rPr>
        <w:t xml:space="preserve">to allow </w:t>
      </w:r>
      <w:r w:rsidR="00A70506">
        <w:rPr>
          <w:rFonts w:asciiTheme="minorHAnsi" w:hAnsiTheme="minorHAnsi"/>
          <w:b/>
          <w:color w:val="000000" w:themeColor="text1"/>
          <w:sz w:val="22"/>
          <w:szCs w:val="20"/>
        </w:rPr>
        <w:t xml:space="preserve">time </w:t>
      </w:r>
      <w:r w:rsidR="005E57CA">
        <w:rPr>
          <w:rFonts w:asciiTheme="minorHAnsi" w:hAnsiTheme="minorHAnsi"/>
          <w:b/>
          <w:color w:val="000000" w:themeColor="text1"/>
          <w:sz w:val="22"/>
          <w:szCs w:val="20"/>
        </w:rPr>
        <w:t xml:space="preserve">for relevant preparation, e.g., </w:t>
      </w:r>
      <w:r w:rsidR="005514FC">
        <w:rPr>
          <w:rFonts w:asciiTheme="minorHAnsi" w:hAnsiTheme="minorHAnsi"/>
          <w:b/>
          <w:color w:val="000000" w:themeColor="text1"/>
          <w:sz w:val="22"/>
          <w:szCs w:val="20"/>
        </w:rPr>
        <w:t>by seeking appropriate resources or developing strategies and then work</w:t>
      </w:r>
      <w:r w:rsidR="00A70506">
        <w:rPr>
          <w:rFonts w:asciiTheme="minorHAnsi" w:hAnsiTheme="minorHAnsi"/>
          <w:b/>
          <w:color w:val="000000" w:themeColor="text1"/>
          <w:sz w:val="22"/>
          <w:szCs w:val="20"/>
        </w:rPr>
        <w:t>ing</w:t>
      </w:r>
      <w:r w:rsidR="005514FC">
        <w:rPr>
          <w:rFonts w:asciiTheme="minorHAnsi" w:hAnsiTheme="minorHAnsi"/>
          <w:b/>
          <w:color w:val="000000" w:themeColor="text1"/>
          <w:sz w:val="22"/>
          <w:szCs w:val="20"/>
        </w:rPr>
        <w:t xml:space="preserve"> with these goals o</w:t>
      </w:r>
      <w:r w:rsidR="00F02404">
        <w:rPr>
          <w:rFonts w:asciiTheme="minorHAnsi" w:hAnsiTheme="minorHAnsi"/>
          <w:b/>
          <w:color w:val="000000" w:themeColor="text1"/>
          <w:sz w:val="22"/>
          <w:szCs w:val="20"/>
        </w:rPr>
        <w:t xml:space="preserve">n </w:t>
      </w:r>
      <w:r w:rsidR="00A70506">
        <w:rPr>
          <w:rFonts w:asciiTheme="minorHAnsi" w:hAnsiTheme="minorHAnsi"/>
          <w:b/>
          <w:color w:val="000000" w:themeColor="text1"/>
          <w:sz w:val="22"/>
          <w:szCs w:val="20"/>
        </w:rPr>
        <w:t xml:space="preserve">the </w:t>
      </w:r>
      <w:r w:rsidR="00F02404">
        <w:rPr>
          <w:rFonts w:asciiTheme="minorHAnsi" w:hAnsiTheme="minorHAnsi"/>
          <w:b/>
          <w:color w:val="000000" w:themeColor="text1"/>
          <w:sz w:val="22"/>
          <w:szCs w:val="20"/>
        </w:rPr>
        <w:t>next placement. If you would like to specifically address some of these areas, we suggest you speak to your supervising teacher prior to the placement, and formulate a plan to enable you to action those areas.</w:t>
      </w:r>
    </w:p>
    <w:p w14:paraId="31A35290" w14:textId="77777777" w:rsidR="008F5444" w:rsidRPr="001013DD" w:rsidRDefault="008F5444" w:rsidP="00EE6A96">
      <w:pPr>
        <w:spacing w:before="0" w:after="0"/>
        <w:ind w:left="-425"/>
        <w:rPr>
          <w:rFonts w:asciiTheme="minorHAnsi" w:hAnsiTheme="minorHAnsi"/>
          <w:b/>
          <w:color w:val="000000" w:themeColor="text1"/>
          <w:sz w:val="22"/>
          <w:szCs w:val="20"/>
        </w:rPr>
      </w:pPr>
    </w:p>
    <w:tbl>
      <w:tblPr>
        <w:tblStyle w:val="TableGrid"/>
        <w:tblW w:w="10773" w:type="dxa"/>
        <w:tblInd w:w="-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796"/>
      </w:tblGrid>
      <w:tr w:rsidR="00EE6A96" w:rsidRPr="00BA56B8" w14:paraId="13AABA1C" w14:textId="77777777" w:rsidTr="007866AC">
        <w:trPr>
          <w:trHeight w:val="448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33F45" w14:textId="77777777" w:rsidR="00EE6A96" w:rsidRPr="001013DD" w:rsidRDefault="00EE6A96" w:rsidP="004B78F1">
            <w:pPr>
              <w:spacing w:before="0" w:after="0"/>
              <w:ind w:left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1013D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Name of Teacher Education Student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BF158E" w14:textId="77777777" w:rsidR="00EE6A96" w:rsidRPr="00BA56B8" w:rsidRDefault="00EE6A96" w:rsidP="004B78F1">
            <w:pPr>
              <w:ind w:left="0"/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EE6A96" w:rsidRPr="00BA56B8" w14:paraId="0E28693A" w14:textId="77777777" w:rsidTr="007866AC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28FA1" w14:textId="77777777" w:rsidR="00EE6A96" w:rsidRPr="001013DD" w:rsidRDefault="00EE6A96" w:rsidP="004B78F1">
            <w:pPr>
              <w:spacing w:before="0" w:after="0"/>
              <w:ind w:left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1013D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Name of Supervising Teacher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3CC398" w14:textId="77777777" w:rsidR="00EE6A96" w:rsidRPr="00BA56B8" w:rsidRDefault="00EE6A96" w:rsidP="004B78F1">
            <w:pPr>
              <w:ind w:left="0"/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EE6A96" w:rsidRPr="006E14FF" w14:paraId="561A43BF" w14:textId="77777777" w:rsidTr="007866AC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982BA" w14:textId="77777777" w:rsidR="00EE6A96" w:rsidRPr="001013DD" w:rsidRDefault="00EE6A96" w:rsidP="004B78F1">
            <w:pPr>
              <w:spacing w:before="0" w:after="0" w:line="240" w:lineRule="atLeast"/>
              <w:ind w:left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1013D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Name of School/Centre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F8FD4C" w14:textId="77777777" w:rsidR="00EE6A96" w:rsidRPr="006E14FF" w:rsidRDefault="00EE6A96" w:rsidP="004B78F1">
            <w:pPr>
              <w:pStyle w:val="ListParagraph"/>
              <w:spacing w:line="240" w:lineRule="atLeast"/>
              <w:ind w:left="313"/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EE6A96" w:rsidRPr="006E14FF" w14:paraId="11115322" w14:textId="77777777" w:rsidTr="007866AC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A5C8E2" w14:textId="77777777" w:rsidR="00EE6A96" w:rsidRPr="001013DD" w:rsidRDefault="00EE6A96" w:rsidP="004B78F1">
            <w:pPr>
              <w:spacing w:before="0" w:after="0" w:line="240" w:lineRule="atLeast"/>
              <w:ind w:left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1013D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Date of Review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185F6B" w14:textId="77777777" w:rsidR="00EE6A96" w:rsidRPr="006E14FF" w:rsidRDefault="00EE6A96" w:rsidP="004B78F1">
            <w:pPr>
              <w:pStyle w:val="ListParagraph"/>
              <w:spacing w:line="240" w:lineRule="atLeast"/>
              <w:ind w:left="313"/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7076F7" w:rsidRPr="001013DD" w14:paraId="312831E4" w14:textId="77777777" w:rsidTr="007866AC"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AEE8DC" w14:textId="77777777" w:rsidR="007076F7" w:rsidRPr="007076F7" w:rsidRDefault="007076F7" w:rsidP="007076F7">
            <w:pPr>
              <w:spacing w:before="0" w:after="0" w:line="240" w:lineRule="auto"/>
              <w:ind w:left="0"/>
              <w:jc w:val="both"/>
              <w:rPr>
                <w:rFonts w:asciiTheme="minorHAnsi" w:hAnsiTheme="minorHAnsi"/>
                <w:b/>
                <w:color w:val="000000" w:themeColor="text1"/>
                <w:sz w:val="10"/>
                <w:szCs w:val="22"/>
              </w:rPr>
            </w:pPr>
          </w:p>
        </w:tc>
      </w:tr>
      <w:tr w:rsidR="00EE6A96" w:rsidRPr="001013DD" w14:paraId="25CBF5C7" w14:textId="77777777" w:rsidTr="007866AC">
        <w:trPr>
          <w:trHeight w:val="432"/>
        </w:trPr>
        <w:tc>
          <w:tcPr>
            <w:tcW w:w="10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3EEC6" w14:textId="6B7C81AD" w:rsidR="00043603" w:rsidRPr="007866AC" w:rsidRDefault="00EE6A96" w:rsidP="007866AC">
            <w:pPr>
              <w:spacing w:line="240" w:lineRule="atLeast"/>
              <w:ind w:left="0"/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7076F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Goals to </w:t>
            </w:r>
            <w:r w:rsidR="007866A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set</w:t>
            </w:r>
            <w:r w:rsidRPr="007076F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866AC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for next</w:t>
            </w:r>
            <w:r w:rsidRPr="007076F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placement (if applicable)</w:t>
            </w:r>
          </w:p>
        </w:tc>
      </w:tr>
      <w:tr w:rsidR="007866AC" w:rsidRPr="001013DD" w14:paraId="674995B4" w14:textId="77777777" w:rsidTr="007866AC">
        <w:trPr>
          <w:trHeight w:val="3118"/>
        </w:trPr>
        <w:tc>
          <w:tcPr>
            <w:tcW w:w="10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0DDCC" w14:textId="0E951006" w:rsidR="007866AC" w:rsidRPr="007076F7" w:rsidRDefault="007866AC" w:rsidP="006D026C">
            <w:pPr>
              <w:spacing w:line="240" w:lineRule="atLeast"/>
              <w:ind w:left="0"/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04360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Example: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Plan the placement in advance and feel confident in the material. </w:t>
            </w:r>
            <w:r w:rsidRPr="00043603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(Remove this example when adding your own text</w:t>
            </w:r>
            <w:r w:rsidR="001B2339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.</w:t>
            </w:r>
            <w:r w:rsidRPr="00043603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7866AC" w:rsidRPr="001013DD" w14:paraId="53D95F15" w14:textId="77777777" w:rsidTr="007866AC">
        <w:trPr>
          <w:trHeight w:val="20"/>
        </w:trPr>
        <w:tc>
          <w:tcPr>
            <w:tcW w:w="1077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32454E2" w14:textId="77777777" w:rsidR="007866AC" w:rsidRPr="007866AC" w:rsidRDefault="007866AC" w:rsidP="007866AC">
            <w:pPr>
              <w:spacing w:before="0" w:after="0" w:line="240" w:lineRule="auto"/>
              <w:ind w:left="0"/>
              <w:rPr>
                <w:rFonts w:asciiTheme="minorHAnsi" w:hAnsiTheme="minorHAnsi"/>
                <w:b/>
                <w:color w:val="000000" w:themeColor="text1"/>
                <w:sz w:val="4"/>
                <w:szCs w:val="22"/>
              </w:rPr>
            </w:pPr>
          </w:p>
        </w:tc>
      </w:tr>
      <w:tr w:rsidR="00EE6A96" w:rsidRPr="001013DD" w14:paraId="2760FE3A" w14:textId="77777777" w:rsidTr="007866AC">
        <w:trPr>
          <w:trHeight w:val="431"/>
        </w:trPr>
        <w:tc>
          <w:tcPr>
            <w:tcW w:w="10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7944C" w14:textId="705626FF" w:rsidR="00043603" w:rsidRPr="007866AC" w:rsidRDefault="00043603" w:rsidP="004B78F1">
            <w:pPr>
              <w:spacing w:line="240" w:lineRule="atLeast"/>
              <w:ind w:left="0"/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043603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How can I implement this goal?</w:t>
            </w:r>
          </w:p>
        </w:tc>
      </w:tr>
      <w:tr w:rsidR="007866AC" w:rsidRPr="001013DD" w14:paraId="45113B7A" w14:textId="77777777" w:rsidTr="007866AC">
        <w:trPr>
          <w:trHeight w:val="3115"/>
        </w:trPr>
        <w:tc>
          <w:tcPr>
            <w:tcW w:w="10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5AE6B" w14:textId="006BD8C4" w:rsidR="007866AC" w:rsidRPr="00043603" w:rsidRDefault="007866AC" w:rsidP="004B78F1">
            <w:pPr>
              <w:spacing w:line="240" w:lineRule="atLeast"/>
              <w:ind w:left="0"/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Example: </w:t>
            </w:r>
            <w:r w:rsidRPr="0004360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Ensure I have communicated with the supervising teacher before the placement has commenced, and spend time learning the syllabus outcomes, and how they relate to the teaching material.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Document a time management plan and stick to the plan. </w:t>
            </w:r>
            <w:proofErr w:type="spellStart"/>
            <w:r w:rsidR="00B3291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Practis</w:t>
            </w:r>
            <w:r w:rsidR="006D026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the lesson at home and consider the students</w:t>
            </w:r>
            <w:r w:rsidR="001B233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’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learning abilities and the allocated time for each part of the lesson</w:t>
            </w:r>
            <w:r w:rsidRPr="00043603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. (Remove this example when adding your own text</w:t>
            </w:r>
            <w:r w:rsidR="001B2339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.</w:t>
            </w:r>
            <w:r w:rsidRPr="00043603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4F05D002" w14:textId="77777777" w:rsidR="0047515E" w:rsidRDefault="0047515E"/>
    <w:sectPr w:rsidR="0047515E" w:rsidSect="001013DD">
      <w:pgSz w:w="11906" w:h="16838"/>
      <w:pgMar w:top="567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DD"/>
    <w:rsid w:val="00043603"/>
    <w:rsid w:val="0005307C"/>
    <w:rsid w:val="000728C6"/>
    <w:rsid w:val="001013DD"/>
    <w:rsid w:val="00182F9E"/>
    <w:rsid w:val="001B2339"/>
    <w:rsid w:val="002A0B65"/>
    <w:rsid w:val="003201DD"/>
    <w:rsid w:val="003F2643"/>
    <w:rsid w:val="0047515E"/>
    <w:rsid w:val="004C2E56"/>
    <w:rsid w:val="00534609"/>
    <w:rsid w:val="005514FC"/>
    <w:rsid w:val="0058415C"/>
    <w:rsid w:val="00591788"/>
    <w:rsid w:val="005E57CA"/>
    <w:rsid w:val="005F592D"/>
    <w:rsid w:val="0060020A"/>
    <w:rsid w:val="006600A0"/>
    <w:rsid w:val="006D026C"/>
    <w:rsid w:val="006D2FF9"/>
    <w:rsid w:val="006D5E87"/>
    <w:rsid w:val="006F4110"/>
    <w:rsid w:val="007076F7"/>
    <w:rsid w:val="0071613B"/>
    <w:rsid w:val="007866AC"/>
    <w:rsid w:val="007968A7"/>
    <w:rsid w:val="007B7687"/>
    <w:rsid w:val="00890049"/>
    <w:rsid w:val="008F5444"/>
    <w:rsid w:val="00A1537D"/>
    <w:rsid w:val="00A53C9D"/>
    <w:rsid w:val="00A70506"/>
    <w:rsid w:val="00AC61C5"/>
    <w:rsid w:val="00B32913"/>
    <w:rsid w:val="00B87BB9"/>
    <w:rsid w:val="00BB6A70"/>
    <w:rsid w:val="00BD2F06"/>
    <w:rsid w:val="00BF3886"/>
    <w:rsid w:val="00C87DD0"/>
    <w:rsid w:val="00DB5436"/>
    <w:rsid w:val="00E04FCE"/>
    <w:rsid w:val="00E34F44"/>
    <w:rsid w:val="00EE6A96"/>
    <w:rsid w:val="00F02404"/>
    <w:rsid w:val="00F34B65"/>
    <w:rsid w:val="00F93C2B"/>
    <w:rsid w:val="00F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5BD26"/>
  <w15:chartTrackingRefBased/>
  <w15:docId w15:val="{115B4BD8-9C75-4263-80A0-C17EC8E3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3DD"/>
    <w:pPr>
      <w:spacing w:before="120" w:after="120" w:line="280" w:lineRule="atLeast"/>
      <w:ind w:left="567"/>
    </w:pPr>
    <w:rPr>
      <w:rFonts w:ascii="Lucida Sans" w:eastAsia="Times New Roman" w:hAnsi="Lucida Sans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013DD"/>
    <w:pPr>
      <w:keepNext/>
      <w:pBdr>
        <w:bottom w:val="single" w:sz="12" w:space="6" w:color="005E3C"/>
      </w:pBdr>
      <w:spacing w:before="0" w:after="240"/>
      <w:ind w:left="0"/>
      <w:outlineLvl w:val="0"/>
    </w:pPr>
    <w:rPr>
      <w:rFonts w:cs="Arial"/>
      <w:b/>
      <w:color w:val="005E3C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1013DD"/>
    <w:rPr>
      <w:rFonts w:ascii="Lucida Sans" w:eastAsia="Times New Roman" w:hAnsi="Lucida Sans" w:cs="Arial"/>
      <w:b/>
      <w:color w:val="005E3C"/>
      <w:kern w:val="28"/>
      <w:sz w:val="36"/>
      <w:szCs w:val="56"/>
      <w:lang w:eastAsia="en-AU"/>
    </w:rPr>
  </w:style>
  <w:style w:type="paragraph" w:styleId="ListParagraph">
    <w:name w:val="List Paragraph"/>
    <w:basedOn w:val="Normal"/>
    <w:uiPriority w:val="34"/>
    <w:qFormat/>
    <w:rsid w:val="001013DD"/>
    <w:pPr>
      <w:ind w:left="720"/>
      <w:contextualSpacing/>
    </w:pPr>
  </w:style>
  <w:style w:type="table" w:styleId="TableGrid">
    <w:name w:val="Table Grid"/>
    <w:basedOn w:val="TableNormal"/>
    <w:uiPriority w:val="59"/>
    <w:rsid w:val="001013D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66A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6AC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201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1DD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1DD"/>
    <w:rPr>
      <w:rFonts w:ascii="Lucida Sans" w:eastAsia="Times New Roman" w:hAnsi="Lucida Sans" w:cs="Times New Roman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1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1DD"/>
    <w:rPr>
      <w:rFonts w:ascii="Lucida Sans" w:eastAsia="Times New Roman" w:hAnsi="Lucida Sans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DB5436"/>
    <w:pPr>
      <w:spacing w:after="0" w:line="240" w:lineRule="auto"/>
    </w:pPr>
    <w:rPr>
      <w:rFonts w:ascii="Lucida Sans" w:eastAsia="Times New Roman" w:hAnsi="Lucida Sans" w:cs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Bartlett-Taylor</dc:creator>
  <cp:keywords/>
  <dc:description/>
  <cp:lastModifiedBy>Sue Haydon</cp:lastModifiedBy>
  <cp:revision>2</cp:revision>
  <dcterms:created xsi:type="dcterms:W3CDTF">2017-01-12T22:55:00Z</dcterms:created>
  <dcterms:modified xsi:type="dcterms:W3CDTF">2017-01-12T22:55:00Z</dcterms:modified>
</cp:coreProperties>
</file>