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30" w:rsidRPr="006363D2" w:rsidRDefault="00472B79" w:rsidP="00BD1D30">
      <w:pPr>
        <w:spacing w:after="150" w:line="420" w:lineRule="atLeast"/>
        <w:outlineLvl w:val="2"/>
        <w:rPr>
          <w:rFonts w:ascii="inherit" w:eastAsia="Times New Roman" w:hAnsi="inherit" w:cs="Arial"/>
          <w:b/>
          <w:color w:val="00B050"/>
          <w:sz w:val="36"/>
          <w:szCs w:val="36"/>
          <w:lang w:eastAsia="en-AU"/>
        </w:rPr>
      </w:pPr>
      <w:r w:rsidRPr="006363D2">
        <w:rPr>
          <w:rFonts w:ascii="inherit" w:eastAsia="Times New Roman" w:hAnsi="inherit" w:cs="Arial"/>
          <w:b/>
          <w:color w:val="00B050"/>
          <w:sz w:val="36"/>
          <w:szCs w:val="36"/>
          <w:lang w:eastAsia="en-AU"/>
        </w:rPr>
        <w:t>Professional Experience - 7 key suggestions</w:t>
      </w:r>
      <w:r w:rsidR="00BD1D30" w:rsidRPr="006363D2">
        <w:rPr>
          <w:rFonts w:ascii="inherit" w:eastAsia="Times New Roman" w:hAnsi="inherit" w:cs="Arial"/>
          <w:b/>
          <w:color w:val="00B050"/>
          <w:sz w:val="36"/>
          <w:szCs w:val="36"/>
          <w:lang w:eastAsia="en-AU"/>
        </w:rPr>
        <w:t xml:space="preserve"> to develop your resourcefulness</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BD1D30">
        <w:rPr>
          <w:rFonts w:ascii="Helvetica" w:eastAsia="Times New Roman" w:hAnsi="Helvetica" w:cs="Helvetica"/>
          <w:color w:val="333333"/>
          <w:sz w:val="21"/>
          <w:szCs w:val="21"/>
          <w:lang w:eastAsia="en-AU"/>
        </w:rPr>
        <w:t>Resourcefulness is the ability to find quick and clever ways to overcome challenges, find solutions, and identify alternative</w:t>
      </w:r>
      <w:r w:rsidR="006159C1">
        <w:rPr>
          <w:rFonts w:ascii="Helvetica" w:eastAsia="Times New Roman" w:hAnsi="Helvetica" w:cs="Helvetica"/>
          <w:color w:val="333333"/>
          <w:sz w:val="21"/>
          <w:szCs w:val="21"/>
          <w:lang w:eastAsia="en-AU"/>
        </w:rPr>
        <w:t>s by using the resources</w:t>
      </w:r>
      <w:r w:rsidRPr="00BD1D30">
        <w:rPr>
          <w:rFonts w:ascii="Helvetica" w:eastAsia="Times New Roman" w:hAnsi="Helvetica" w:cs="Helvetica"/>
          <w:color w:val="333333"/>
          <w:sz w:val="21"/>
          <w:szCs w:val="21"/>
          <w:lang w:eastAsia="en-AU"/>
        </w:rPr>
        <w:t xml:space="preserve"> at your disposal. It's a brilliant attribute to have in life generally, but it's also something </w:t>
      </w:r>
      <w:r w:rsidR="00547669">
        <w:rPr>
          <w:rFonts w:ascii="Helvetica" w:eastAsia="Times New Roman" w:hAnsi="Helvetica" w:cs="Helvetica"/>
          <w:color w:val="333333"/>
          <w:sz w:val="21"/>
          <w:szCs w:val="21"/>
          <w:lang w:eastAsia="en-AU"/>
        </w:rPr>
        <w:t>employers</w:t>
      </w:r>
      <w:r w:rsidRPr="00BD1D30">
        <w:rPr>
          <w:rFonts w:ascii="Helvetica" w:eastAsia="Times New Roman" w:hAnsi="Helvetica" w:cs="Helvetica"/>
          <w:color w:val="333333"/>
          <w:sz w:val="21"/>
          <w:szCs w:val="21"/>
          <w:lang w:eastAsia="en-AU"/>
        </w:rPr>
        <w:t xml:space="preserve"> look for in their employees because it's vital for the key skill of adaptability.</w:t>
      </w:r>
    </w:p>
    <w:p w:rsidR="00BD1D30" w:rsidRPr="00BD1D30" w:rsidRDefault="00472B79" w:rsidP="00BD1D30">
      <w:pPr>
        <w:spacing w:before="300" w:after="30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Consider the next 7 key suggestions</w:t>
      </w:r>
      <w:r w:rsidR="00BD1D30" w:rsidRPr="00BD1D30">
        <w:rPr>
          <w:rFonts w:ascii="Helvetica" w:eastAsia="Times New Roman" w:hAnsi="Helvetica" w:cs="Helvetica"/>
          <w:color w:val="333333"/>
          <w:sz w:val="21"/>
          <w:szCs w:val="21"/>
          <w:lang w:eastAsia="en-AU"/>
        </w:rPr>
        <w:t xml:space="preserve"> to develop your resourcefulness:</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D670E9">
        <w:rPr>
          <w:rFonts w:ascii="Helvetica" w:eastAsia="Times New Roman" w:hAnsi="Helvetica" w:cs="Helvetica"/>
          <w:b/>
          <w:bCs/>
          <w:color w:val="00B050"/>
          <w:sz w:val="21"/>
          <w:szCs w:val="21"/>
          <w:lang w:eastAsia="en-AU"/>
        </w:rPr>
        <w:t>1. Be optimistic</w:t>
      </w:r>
      <w:r w:rsidR="00037389">
        <w:rPr>
          <w:rFonts w:ascii="Helvetica" w:eastAsia="Times New Roman" w:hAnsi="Helvetica" w:cs="Helvetica"/>
          <w:color w:val="333333"/>
          <w:sz w:val="21"/>
          <w:szCs w:val="21"/>
          <w:lang w:eastAsia="en-AU"/>
        </w:rPr>
        <w:br/>
        <w:t>H</w:t>
      </w:r>
      <w:r w:rsidRPr="00BD1D30">
        <w:rPr>
          <w:rFonts w:ascii="Helvetica" w:eastAsia="Times New Roman" w:hAnsi="Helvetica" w:cs="Helvetica"/>
          <w:color w:val="333333"/>
          <w:sz w:val="21"/>
          <w:szCs w:val="21"/>
          <w:lang w:eastAsia="en-AU"/>
        </w:rPr>
        <w:t>ave a positive outlook, you'll see challenging situations as opportunities, n</w:t>
      </w:r>
      <w:r w:rsidR="00472B79">
        <w:rPr>
          <w:rFonts w:ascii="Helvetica" w:eastAsia="Times New Roman" w:hAnsi="Helvetica" w:cs="Helvetica"/>
          <w:color w:val="333333"/>
          <w:sz w:val="21"/>
          <w:szCs w:val="21"/>
          <w:lang w:eastAsia="en-AU"/>
        </w:rPr>
        <w:t>ot threats and you demonstrate positive confidence</w:t>
      </w:r>
      <w:r w:rsidRPr="00BD1D30">
        <w:rPr>
          <w:rFonts w:ascii="Helvetica" w:eastAsia="Times New Roman" w:hAnsi="Helvetica" w:cs="Helvetica"/>
          <w:color w:val="333333"/>
          <w:sz w:val="21"/>
          <w:szCs w:val="21"/>
          <w:lang w:eastAsia="en-AU"/>
        </w:rPr>
        <w:t xml:space="preserve"> in your ability to figure it out. </w:t>
      </w:r>
      <w:r w:rsidR="00472B79">
        <w:rPr>
          <w:rFonts w:ascii="Helvetica" w:eastAsia="Times New Roman" w:hAnsi="Helvetica" w:cs="Helvetica"/>
          <w:color w:val="333333"/>
          <w:sz w:val="21"/>
          <w:szCs w:val="21"/>
          <w:lang w:eastAsia="en-AU"/>
        </w:rPr>
        <w:t>This will stimulate motivation and energy to explore new strategies and to be resourceful.</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D670E9">
        <w:rPr>
          <w:rFonts w:ascii="Helvetica" w:eastAsia="Times New Roman" w:hAnsi="Helvetica" w:cs="Helvetica"/>
          <w:b/>
          <w:bCs/>
          <w:color w:val="00B050"/>
          <w:sz w:val="21"/>
          <w:szCs w:val="21"/>
          <w:lang w:eastAsia="en-AU"/>
        </w:rPr>
        <w:t>2. Be tenacious</w:t>
      </w:r>
      <w:r w:rsidRPr="00BD1D30">
        <w:rPr>
          <w:rFonts w:ascii="Helvetica" w:eastAsia="Times New Roman" w:hAnsi="Helvetica" w:cs="Helvetica"/>
          <w:color w:val="333333"/>
          <w:sz w:val="21"/>
          <w:szCs w:val="21"/>
          <w:lang w:eastAsia="en-AU"/>
        </w:rPr>
        <w:br/>
        <w:t>Keep going, stay focused and be determined. Resourcefulness contains the see</w:t>
      </w:r>
      <w:r w:rsidR="00472B79">
        <w:rPr>
          <w:rFonts w:ascii="Helvetica" w:eastAsia="Times New Roman" w:hAnsi="Helvetica" w:cs="Helvetica"/>
          <w:color w:val="333333"/>
          <w:sz w:val="21"/>
          <w:szCs w:val="21"/>
          <w:lang w:eastAsia="en-AU"/>
        </w:rPr>
        <w:t>ds of believing that quitting is not a solution to challenges</w:t>
      </w:r>
      <w:r w:rsidR="009A13BE">
        <w:rPr>
          <w:rFonts w:ascii="Helvetica" w:eastAsia="Times New Roman" w:hAnsi="Helvetica" w:cs="Helvetica"/>
          <w:color w:val="333333"/>
          <w:sz w:val="21"/>
          <w:szCs w:val="21"/>
          <w:lang w:eastAsia="en-AU"/>
        </w:rPr>
        <w:t>;</w:t>
      </w:r>
      <w:r w:rsidRPr="00BD1D30">
        <w:rPr>
          <w:rFonts w:ascii="Helvetica" w:eastAsia="Times New Roman" w:hAnsi="Helvetica" w:cs="Helvetica"/>
          <w:color w:val="333333"/>
          <w:sz w:val="21"/>
          <w:szCs w:val="21"/>
          <w:lang w:eastAsia="en-AU"/>
        </w:rPr>
        <w:t xml:space="preserve"> answer</w:t>
      </w:r>
      <w:r w:rsidR="00547669">
        <w:rPr>
          <w:rFonts w:ascii="Helvetica" w:eastAsia="Times New Roman" w:hAnsi="Helvetica" w:cs="Helvetica"/>
          <w:color w:val="333333"/>
          <w:sz w:val="21"/>
          <w:szCs w:val="21"/>
          <w:lang w:eastAsia="en-AU"/>
        </w:rPr>
        <w:t>s</w:t>
      </w:r>
      <w:r w:rsidRPr="00BD1D30">
        <w:rPr>
          <w:rFonts w:ascii="Helvetica" w:eastAsia="Times New Roman" w:hAnsi="Helvetica" w:cs="Helvetica"/>
          <w:color w:val="333333"/>
          <w:sz w:val="21"/>
          <w:szCs w:val="21"/>
          <w:lang w:eastAsia="en-AU"/>
        </w:rPr>
        <w:t xml:space="preserve"> will always be found.</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D670E9">
        <w:rPr>
          <w:rFonts w:ascii="Helvetica" w:eastAsia="Times New Roman" w:hAnsi="Helvetica" w:cs="Helvetica"/>
          <w:b/>
          <w:bCs/>
          <w:color w:val="00B050"/>
          <w:sz w:val="21"/>
          <w:szCs w:val="21"/>
          <w:lang w:eastAsia="en-AU"/>
        </w:rPr>
        <w:t xml:space="preserve">3. </w:t>
      </w:r>
      <w:proofErr w:type="gramStart"/>
      <w:r w:rsidRPr="00D670E9">
        <w:rPr>
          <w:rFonts w:ascii="Helvetica" w:eastAsia="Times New Roman" w:hAnsi="Helvetica" w:cs="Helvetica"/>
          <w:b/>
          <w:bCs/>
          <w:color w:val="00B050"/>
          <w:sz w:val="21"/>
          <w:szCs w:val="21"/>
          <w:lang w:eastAsia="en-AU"/>
        </w:rPr>
        <w:t>Be</w:t>
      </w:r>
      <w:proofErr w:type="gramEnd"/>
      <w:r w:rsidRPr="00D670E9">
        <w:rPr>
          <w:rFonts w:ascii="Helvetica" w:eastAsia="Times New Roman" w:hAnsi="Helvetica" w:cs="Helvetica"/>
          <w:b/>
          <w:bCs/>
          <w:color w:val="00B050"/>
          <w:sz w:val="21"/>
          <w:szCs w:val="21"/>
          <w:lang w:eastAsia="en-AU"/>
        </w:rPr>
        <w:t xml:space="preserve"> resilient</w:t>
      </w:r>
      <w:r w:rsidRPr="00BD1D30">
        <w:rPr>
          <w:rFonts w:ascii="Helvetica" w:eastAsia="Times New Roman" w:hAnsi="Helvetica" w:cs="Helvetica"/>
          <w:color w:val="333333"/>
          <w:sz w:val="21"/>
          <w:szCs w:val="21"/>
          <w:lang w:eastAsia="en-AU"/>
        </w:rPr>
        <w:br/>
        <w:t>Behind anyone who has ever succeeded in doing</w:t>
      </w:r>
      <w:r w:rsidR="009A13BE">
        <w:rPr>
          <w:rFonts w:ascii="Helvetica" w:eastAsia="Times New Roman" w:hAnsi="Helvetica" w:cs="Helvetica"/>
          <w:color w:val="333333"/>
          <w:sz w:val="21"/>
          <w:szCs w:val="21"/>
          <w:lang w:eastAsia="en-AU"/>
        </w:rPr>
        <w:t xml:space="preserve"> anything,</w:t>
      </w:r>
      <w:r w:rsidRPr="00BD1D30">
        <w:rPr>
          <w:rFonts w:ascii="Helvetica" w:eastAsia="Times New Roman" w:hAnsi="Helvetica" w:cs="Helvetica"/>
          <w:color w:val="333333"/>
          <w:sz w:val="21"/>
          <w:szCs w:val="21"/>
          <w:lang w:eastAsia="en-AU"/>
        </w:rPr>
        <w:t xml:space="preserve"> is a trail of failed attempts and rejected ideas. If you're going to keep trying, despite failing, you'll need to be resilient enough to bounce back from things and refuse to admit defeat.</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D670E9">
        <w:rPr>
          <w:rFonts w:ascii="Helvetica" w:eastAsia="Times New Roman" w:hAnsi="Helvetica" w:cs="Helvetica"/>
          <w:b/>
          <w:bCs/>
          <w:color w:val="00B050"/>
          <w:sz w:val="21"/>
          <w:szCs w:val="21"/>
          <w:lang w:eastAsia="en-AU"/>
        </w:rPr>
        <w:t>4. Keep an open mind</w:t>
      </w:r>
      <w:r w:rsidRPr="00BD1D30">
        <w:rPr>
          <w:rFonts w:ascii="Helvetica" w:eastAsia="Times New Roman" w:hAnsi="Helvetica" w:cs="Helvetica"/>
          <w:color w:val="333333"/>
          <w:sz w:val="21"/>
          <w:szCs w:val="21"/>
          <w:lang w:eastAsia="en-AU"/>
        </w:rPr>
        <w:br/>
        <w:t>Resourcefulness requires the opposite of ingrained think</w:t>
      </w:r>
      <w:r w:rsidR="009A13BE">
        <w:rPr>
          <w:rFonts w:ascii="Helvetica" w:eastAsia="Times New Roman" w:hAnsi="Helvetica" w:cs="Helvetica"/>
          <w:color w:val="333333"/>
          <w:sz w:val="21"/>
          <w:szCs w:val="21"/>
          <w:lang w:eastAsia="en-AU"/>
        </w:rPr>
        <w:t>ing. In other words,</w:t>
      </w:r>
      <w:r w:rsidRPr="00BD1D30">
        <w:rPr>
          <w:rFonts w:ascii="Helvetica" w:eastAsia="Times New Roman" w:hAnsi="Helvetica" w:cs="Helvetica"/>
          <w:color w:val="333333"/>
          <w:sz w:val="21"/>
          <w:szCs w:val="21"/>
          <w:lang w:eastAsia="en-AU"/>
        </w:rPr>
        <w:t xml:space="preserve"> be open to new ideas and thoughts that differ from your own. </w:t>
      </w:r>
      <w:r w:rsidR="00472B79">
        <w:rPr>
          <w:rFonts w:ascii="Helvetica" w:eastAsia="Times New Roman" w:hAnsi="Helvetica" w:cs="Helvetica"/>
          <w:color w:val="333333"/>
          <w:sz w:val="21"/>
          <w:szCs w:val="21"/>
          <w:lang w:eastAsia="en-AU"/>
        </w:rPr>
        <w:t>In a classroom environment this means that you will demonstrate an open mind towards your supervising teachers’ classroom management and teaching strategies as well as parents’ views, beliefs, values and concerns. Don’t discount something just because you had previous unpleasant experiences or because it doesn’t line up with your personal beliefs.</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D670E9">
        <w:rPr>
          <w:rFonts w:ascii="Helvetica" w:eastAsia="Times New Roman" w:hAnsi="Helvetica" w:cs="Helvetica"/>
          <w:b/>
          <w:bCs/>
          <w:color w:val="00B050"/>
          <w:sz w:val="21"/>
          <w:szCs w:val="21"/>
          <w:lang w:eastAsia="en-AU"/>
        </w:rPr>
        <w:t>5. Adapt and improvise</w:t>
      </w:r>
      <w:r w:rsidRPr="00BD1D30">
        <w:rPr>
          <w:rFonts w:ascii="Helvetica" w:eastAsia="Times New Roman" w:hAnsi="Helvetica" w:cs="Helvetica"/>
          <w:color w:val="333333"/>
          <w:sz w:val="21"/>
          <w:szCs w:val="21"/>
          <w:lang w:eastAsia="en-AU"/>
        </w:rPr>
        <w:br/>
      </w:r>
      <w:proofErr w:type="gramStart"/>
      <w:r w:rsidRPr="00BD1D30">
        <w:rPr>
          <w:rFonts w:ascii="Helvetica" w:eastAsia="Times New Roman" w:hAnsi="Helvetica" w:cs="Helvetica"/>
          <w:color w:val="333333"/>
          <w:sz w:val="21"/>
          <w:szCs w:val="21"/>
          <w:lang w:eastAsia="en-AU"/>
        </w:rPr>
        <w:t>If</w:t>
      </w:r>
      <w:proofErr w:type="gramEnd"/>
      <w:r w:rsidRPr="00BD1D30">
        <w:rPr>
          <w:rFonts w:ascii="Helvetica" w:eastAsia="Times New Roman" w:hAnsi="Helvetica" w:cs="Helvetica"/>
          <w:color w:val="333333"/>
          <w:sz w:val="21"/>
          <w:szCs w:val="21"/>
          <w:lang w:eastAsia="en-AU"/>
        </w:rPr>
        <w:t xml:space="preserve"> you can't use </w:t>
      </w:r>
      <w:r w:rsidR="00472B79">
        <w:rPr>
          <w:rFonts w:ascii="Helvetica" w:eastAsia="Times New Roman" w:hAnsi="Helvetica" w:cs="Helvetica"/>
          <w:color w:val="333333"/>
          <w:sz w:val="21"/>
          <w:szCs w:val="21"/>
          <w:lang w:eastAsia="en-AU"/>
        </w:rPr>
        <w:t>teaching strategies or resources you feel familiar with for its intended purpose, can you use it in an adapted approach? Can you adapt what you’ve done on a different proje</w:t>
      </w:r>
      <w:r w:rsidR="006363D2">
        <w:rPr>
          <w:rFonts w:ascii="Helvetica" w:eastAsia="Times New Roman" w:hAnsi="Helvetica" w:cs="Helvetica"/>
          <w:color w:val="333333"/>
          <w:sz w:val="21"/>
          <w:szCs w:val="21"/>
          <w:lang w:eastAsia="en-AU"/>
        </w:rPr>
        <w:t xml:space="preserve">ct (classroom, cohort, </w:t>
      </w:r>
      <w:proofErr w:type="gramStart"/>
      <w:r w:rsidR="006363D2">
        <w:rPr>
          <w:rFonts w:ascii="Helvetica" w:eastAsia="Times New Roman" w:hAnsi="Helvetica" w:cs="Helvetica"/>
          <w:color w:val="333333"/>
          <w:sz w:val="21"/>
          <w:szCs w:val="21"/>
          <w:lang w:eastAsia="en-AU"/>
        </w:rPr>
        <w:t>subject</w:t>
      </w:r>
      <w:proofErr w:type="gramEnd"/>
      <w:r w:rsidR="006363D2">
        <w:rPr>
          <w:rFonts w:ascii="Helvetica" w:eastAsia="Times New Roman" w:hAnsi="Helvetica" w:cs="Helvetica"/>
          <w:color w:val="333333"/>
          <w:sz w:val="21"/>
          <w:szCs w:val="21"/>
          <w:lang w:eastAsia="en-AU"/>
        </w:rPr>
        <w:t xml:space="preserve">, </w:t>
      </w:r>
      <w:bookmarkStart w:id="0" w:name="_GoBack"/>
      <w:bookmarkEnd w:id="0"/>
      <w:r w:rsidR="00472B79">
        <w:rPr>
          <w:rFonts w:ascii="Helvetica" w:eastAsia="Times New Roman" w:hAnsi="Helvetica" w:cs="Helvetica"/>
          <w:color w:val="333333"/>
          <w:sz w:val="21"/>
          <w:szCs w:val="21"/>
          <w:lang w:eastAsia="en-AU"/>
        </w:rPr>
        <w:t>year level) to help you with your current placement cohort?</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D670E9">
        <w:rPr>
          <w:rFonts w:ascii="Helvetica" w:eastAsia="Times New Roman" w:hAnsi="Helvetica" w:cs="Helvetica"/>
          <w:b/>
          <w:bCs/>
          <w:color w:val="00B050"/>
          <w:sz w:val="21"/>
          <w:szCs w:val="21"/>
          <w:lang w:eastAsia="en-AU"/>
        </w:rPr>
        <w:t xml:space="preserve">6. </w:t>
      </w:r>
      <w:proofErr w:type="gramStart"/>
      <w:r w:rsidRPr="00D670E9">
        <w:rPr>
          <w:rFonts w:ascii="Helvetica" w:eastAsia="Times New Roman" w:hAnsi="Helvetica" w:cs="Helvetica"/>
          <w:b/>
          <w:bCs/>
          <w:color w:val="00B050"/>
          <w:sz w:val="21"/>
          <w:szCs w:val="21"/>
          <w:lang w:eastAsia="en-AU"/>
        </w:rPr>
        <w:t>Be</w:t>
      </w:r>
      <w:proofErr w:type="gramEnd"/>
      <w:r w:rsidRPr="00D670E9">
        <w:rPr>
          <w:rFonts w:ascii="Helvetica" w:eastAsia="Times New Roman" w:hAnsi="Helvetica" w:cs="Helvetica"/>
          <w:b/>
          <w:bCs/>
          <w:color w:val="00B050"/>
          <w:sz w:val="21"/>
          <w:szCs w:val="21"/>
          <w:lang w:eastAsia="en-AU"/>
        </w:rPr>
        <w:t xml:space="preserve"> divergent</w:t>
      </w:r>
      <w:r w:rsidR="00D670E9" w:rsidRPr="00D670E9">
        <w:rPr>
          <w:rFonts w:ascii="Helvetica" w:eastAsia="Times New Roman" w:hAnsi="Helvetica" w:cs="Helvetica"/>
          <w:b/>
          <w:bCs/>
          <w:color w:val="00B050"/>
          <w:sz w:val="21"/>
          <w:szCs w:val="21"/>
          <w:lang w:eastAsia="en-AU"/>
        </w:rPr>
        <w:t>/different</w:t>
      </w:r>
      <w:r w:rsidRPr="00BD1D30">
        <w:rPr>
          <w:rFonts w:ascii="Helvetica" w:eastAsia="Times New Roman" w:hAnsi="Helvetica" w:cs="Helvetica"/>
          <w:color w:val="333333"/>
          <w:sz w:val="21"/>
          <w:szCs w:val="21"/>
          <w:lang w:eastAsia="en-AU"/>
        </w:rPr>
        <w:br/>
        <w:t xml:space="preserve">Don't restrict your thinking before you start. Be creative and imaginative, </w:t>
      </w:r>
      <w:r w:rsidR="00B7298A">
        <w:rPr>
          <w:rFonts w:ascii="Helvetica" w:eastAsia="Times New Roman" w:hAnsi="Helvetica" w:cs="Helvetica"/>
          <w:color w:val="333333"/>
          <w:sz w:val="21"/>
          <w:szCs w:val="21"/>
          <w:lang w:eastAsia="en-AU"/>
        </w:rPr>
        <w:t>think big</w:t>
      </w:r>
      <w:r w:rsidRPr="00BD1D30">
        <w:rPr>
          <w:rFonts w:ascii="Helvetica" w:eastAsia="Times New Roman" w:hAnsi="Helvetica" w:cs="Helvetica"/>
          <w:color w:val="333333"/>
          <w:sz w:val="21"/>
          <w:szCs w:val="21"/>
          <w:lang w:eastAsia="en-AU"/>
        </w:rPr>
        <w:t xml:space="preserve"> and out-of-the-box. Once you have a list of idea</w:t>
      </w:r>
      <w:r w:rsidR="00B7298A">
        <w:rPr>
          <w:rFonts w:ascii="Helvetica" w:eastAsia="Times New Roman" w:hAnsi="Helvetica" w:cs="Helvetica"/>
          <w:color w:val="333333"/>
          <w:sz w:val="21"/>
          <w:szCs w:val="21"/>
          <w:lang w:eastAsia="en-AU"/>
        </w:rPr>
        <w:t>s, however wacky, and you</w:t>
      </w:r>
      <w:r w:rsidR="00547669">
        <w:rPr>
          <w:rFonts w:ascii="Helvetica" w:eastAsia="Times New Roman" w:hAnsi="Helvetica" w:cs="Helvetica"/>
          <w:color w:val="333333"/>
          <w:sz w:val="21"/>
          <w:szCs w:val="21"/>
          <w:lang w:eastAsia="en-AU"/>
        </w:rPr>
        <w:t xml:space="preserve"> can't think of any more, then narrow</w:t>
      </w:r>
      <w:r w:rsidRPr="00BD1D30">
        <w:rPr>
          <w:rFonts w:ascii="Helvetica" w:eastAsia="Times New Roman" w:hAnsi="Helvetica" w:cs="Helvetica"/>
          <w:color w:val="333333"/>
          <w:sz w:val="21"/>
          <w:szCs w:val="21"/>
          <w:lang w:eastAsia="en-AU"/>
        </w:rPr>
        <w:t xml:space="preserve"> them down to the best ones.</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D670E9">
        <w:rPr>
          <w:rFonts w:ascii="Helvetica" w:eastAsia="Times New Roman" w:hAnsi="Helvetica" w:cs="Helvetica"/>
          <w:b/>
          <w:bCs/>
          <w:color w:val="00B050"/>
          <w:sz w:val="21"/>
          <w:szCs w:val="21"/>
          <w:lang w:eastAsia="en-AU"/>
        </w:rPr>
        <w:t>7. Ask for help</w:t>
      </w:r>
      <w:r w:rsidRPr="00BD1D30">
        <w:rPr>
          <w:rFonts w:ascii="Helvetica" w:eastAsia="Times New Roman" w:hAnsi="Helvetica" w:cs="Helvetica"/>
          <w:color w:val="333333"/>
          <w:sz w:val="21"/>
          <w:szCs w:val="21"/>
          <w:lang w:eastAsia="en-AU"/>
        </w:rPr>
        <w:br/>
      </w:r>
      <w:proofErr w:type="gramStart"/>
      <w:r w:rsidRPr="00BD1D30">
        <w:rPr>
          <w:rFonts w:ascii="Helvetica" w:eastAsia="Times New Roman" w:hAnsi="Helvetica" w:cs="Helvetica"/>
          <w:color w:val="333333"/>
          <w:sz w:val="21"/>
          <w:szCs w:val="21"/>
          <w:lang w:eastAsia="en-AU"/>
        </w:rPr>
        <w:t>Being</w:t>
      </w:r>
      <w:proofErr w:type="gramEnd"/>
      <w:r w:rsidRPr="00BD1D30">
        <w:rPr>
          <w:rFonts w:ascii="Helvetica" w:eastAsia="Times New Roman" w:hAnsi="Helvetica" w:cs="Helvetica"/>
          <w:color w:val="333333"/>
          <w:sz w:val="21"/>
          <w:szCs w:val="21"/>
          <w:lang w:eastAsia="en-AU"/>
        </w:rPr>
        <w:t xml:space="preserve"> resourceful requires you to be honest about your limitations, </w:t>
      </w:r>
      <w:r w:rsidR="006528BB">
        <w:rPr>
          <w:rFonts w:ascii="Helvetica" w:eastAsia="Times New Roman" w:hAnsi="Helvetica" w:cs="Helvetica"/>
          <w:color w:val="333333"/>
          <w:sz w:val="21"/>
          <w:szCs w:val="21"/>
          <w:lang w:eastAsia="en-AU"/>
        </w:rPr>
        <w:t>As a teacher education student you</w:t>
      </w:r>
      <w:r w:rsidRPr="00BD1D30">
        <w:rPr>
          <w:rFonts w:ascii="Helvetica" w:eastAsia="Times New Roman" w:hAnsi="Helvetica" w:cs="Helvetica"/>
          <w:color w:val="333333"/>
          <w:sz w:val="21"/>
          <w:szCs w:val="21"/>
          <w:lang w:eastAsia="en-AU"/>
        </w:rPr>
        <w:t xml:space="preserve"> can't be expected to know i</w:t>
      </w:r>
      <w:r w:rsidR="00547669">
        <w:rPr>
          <w:rFonts w:ascii="Helvetica" w:eastAsia="Times New Roman" w:hAnsi="Helvetica" w:cs="Helvetica"/>
          <w:color w:val="333333"/>
          <w:sz w:val="21"/>
          <w:szCs w:val="21"/>
          <w:lang w:eastAsia="en-AU"/>
        </w:rPr>
        <w:t>t all. Ask</w:t>
      </w:r>
      <w:r w:rsidRPr="00BD1D30">
        <w:rPr>
          <w:rFonts w:ascii="Helvetica" w:eastAsia="Times New Roman" w:hAnsi="Helvetica" w:cs="Helvetica"/>
          <w:color w:val="333333"/>
          <w:sz w:val="21"/>
          <w:szCs w:val="21"/>
          <w:lang w:eastAsia="en-AU"/>
        </w:rPr>
        <w:t xml:space="preserve"> colleagues</w:t>
      </w:r>
      <w:r w:rsidR="006528BB">
        <w:rPr>
          <w:rFonts w:ascii="Helvetica" w:eastAsia="Times New Roman" w:hAnsi="Helvetica" w:cs="Helvetica"/>
          <w:color w:val="333333"/>
          <w:sz w:val="21"/>
          <w:szCs w:val="21"/>
          <w:lang w:eastAsia="en-AU"/>
        </w:rPr>
        <w:t>, your PELO or supervising teacher</w:t>
      </w:r>
      <w:r w:rsidRPr="00BD1D30">
        <w:rPr>
          <w:rFonts w:ascii="Helvetica" w:eastAsia="Times New Roman" w:hAnsi="Helvetica" w:cs="Helvetica"/>
          <w:color w:val="333333"/>
          <w:sz w:val="21"/>
          <w:szCs w:val="21"/>
          <w:lang w:eastAsia="en-AU"/>
        </w:rPr>
        <w:t xml:space="preserve"> for advice or even just to be a sounding board often yields surprising and productive results.</w:t>
      </w:r>
    </w:p>
    <w:p w:rsidR="00BD1D30" w:rsidRPr="00BD1D30" w:rsidRDefault="00BD1D30" w:rsidP="00BD1D30">
      <w:pPr>
        <w:spacing w:before="300" w:after="300" w:line="240" w:lineRule="auto"/>
        <w:rPr>
          <w:rFonts w:ascii="Helvetica" w:eastAsia="Times New Roman" w:hAnsi="Helvetica" w:cs="Helvetica"/>
          <w:color w:val="333333"/>
          <w:sz w:val="21"/>
          <w:szCs w:val="21"/>
          <w:lang w:eastAsia="en-AU"/>
        </w:rPr>
      </w:pPr>
      <w:r w:rsidRPr="00BD1D30">
        <w:rPr>
          <w:rFonts w:ascii="Helvetica" w:eastAsia="Times New Roman" w:hAnsi="Helvetica" w:cs="Helvetica"/>
          <w:color w:val="333333"/>
          <w:sz w:val="21"/>
          <w:szCs w:val="21"/>
          <w:lang w:eastAsia="en-AU"/>
        </w:rPr>
        <w:t>Resourcefulness is an attribute you develop by shifting your mindset, your atti</w:t>
      </w:r>
      <w:r w:rsidR="006528BB">
        <w:rPr>
          <w:rFonts w:ascii="Helvetica" w:eastAsia="Times New Roman" w:hAnsi="Helvetica" w:cs="Helvetica"/>
          <w:color w:val="333333"/>
          <w:sz w:val="21"/>
          <w:szCs w:val="21"/>
          <w:lang w:eastAsia="en-AU"/>
        </w:rPr>
        <w:t>tude and self-esteem</w:t>
      </w:r>
      <w:r w:rsidRPr="00BD1D30">
        <w:rPr>
          <w:rFonts w:ascii="Helvetica" w:eastAsia="Times New Roman" w:hAnsi="Helvetica" w:cs="Helvetica"/>
          <w:color w:val="333333"/>
          <w:sz w:val="21"/>
          <w:szCs w:val="21"/>
          <w:lang w:eastAsia="en-AU"/>
        </w:rPr>
        <w:t>.  Know</w:t>
      </w:r>
      <w:r w:rsidR="006528BB">
        <w:rPr>
          <w:rFonts w:ascii="Helvetica" w:eastAsia="Times New Roman" w:hAnsi="Helvetica" w:cs="Helvetica"/>
          <w:color w:val="333333"/>
          <w:sz w:val="21"/>
          <w:szCs w:val="21"/>
          <w:lang w:eastAsia="en-AU"/>
        </w:rPr>
        <w:t>ing that the keys to success is</w:t>
      </w:r>
      <w:r w:rsidRPr="00BD1D30">
        <w:rPr>
          <w:rFonts w:ascii="Helvetica" w:eastAsia="Times New Roman" w:hAnsi="Helvetica" w:cs="Helvetica"/>
          <w:color w:val="333333"/>
          <w:sz w:val="21"/>
          <w:szCs w:val="21"/>
          <w:lang w:eastAsia="en-AU"/>
        </w:rPr>
        <w:t xml:space="preserve"> within you</w:t>
      </w:r>
      <w:r w:rsidR="006528BB">
        <w:rPr>
          <w:rFonts w:ascii="Helvetica" w:eastAsia="Times New Roman" w:hAnsi="Helvetica" w:cs="Helvetica"/>
          <w:color w:val="333333"/>
          <w:sz w:val="21"/>
          <w:szCs w:val="21"/>
          <w:lang w:eastAsia="en-AU"/>
        </w:rPr>
        <w:t>r reach, it influences, improves and builds</w:t>
      </w:r>
      <w:r w:rsidRPr="00BD1D30">
        <w:rPr>
          <w:rFonts w:ascii="Helvetica" w:eastAsia="Times New Roman" w:hAnsi="Helvetica" w:cs="Helvetica"/>
          <w:color w:val="333333"/>
          <w:sz w:val="21"/>
          <w:szCs w:val="21"/>
          <w:lang w:eastAsia="en-AU"/>
        </w:rPr>
        <w:t xml:space="preserve"> y</w:t>
      </w:r>
      <w:r w:rsidR="00547669">
        <w:rPr>
          <w:rFonts w:ascii="Helvetica" w:eastAsia="Times New Roman" w:hAnsi="Helvetica" w:cs="Helvetica"/>
          <w:color w:val="333333"/>
          <w:sz w:val="21"/>
          <w:szCs w:val="21"/>
          <w:lang w:eastAsia="en-AU"/>
        </w:rPr>
        <w:t>our self-confidence a</w:t>
      </w:r>
      <w:r w:rsidR="006528BB">
        <w:rPr>
          <w:rFonts w:ascii="Helvetica" w:eastAsia="Times New Roman" w:hAnsi="Helvetica" w:cs="Helvetica"/>
          <w:color w:val="333333"/>
          <w:sz w:val="21"/>
          <w:szCs w:val="21"/>
          <w:lang w:eastAsia="en-AU"/>
        </w:rPr>
        <w:t>nd enhances</w:t>
      </w:r>
      <w:r w:rsidR="00547669">
        <w:rPr>
          <w:rFonts w:ascii="Helvetica" w:eastAsia="Times New Roman" w:hAnsi="Helvetica" w:cs="Helvetica"/>
          <w:color w:val="333333"/>
          <w:sz w:val="21"/>
          <w:szCs w:val="21"/>
          <w:lang w:eastAsia="en-AU"/>
        </w:rPr>
        <w:t xml:space="preserve"> your</w:t>
      </w:r>
      <w:r w:rsidRPr="00BD1D30">
        <w:rPr>
          <w:rFonts w:ascii="Helvetica" w:eastAsia="Times New Roman" w:hAnsi="Helvetica" w:cs="Helvetica"/>
          <w:color w:val="333333"/>
          <w:sz w:val="21"/>
          <w:szCs w:val="21"/>
          <w:lang w:eastAsia="en-AU"/>
        </w:rPr>
        <w:t xml:space="preserve"> </w:t>
      </w:r>
      <w:r w:rsidR="00DF59E2">
        <w:rPr>
          <w:rFonts w:ascii="Helvetica" w:eastAsia="Times New Roman" w:hAnsi="Helvetica" w:cs="Helvetica"/>
          <w:color w:val="333333"/>
          <w:sz w:val="21"/>
          <w:szCs w:val="21"/>
          <w:lang w:eastAsia="en-AU"/>
        </w:rPr>
        <w:t xml:space="preserve">professional </w:t>
      </w:r>
      <w:r w:rsidR="006528BB">
        <w:rPr>
          <w:rFonts w:ascii="Helvetica" w:eastAsia="Times New Roman" w:hAnsi="Helvetica" w:cs="Helvetica"/>
          <w:color w:val="333333"/>
          <w:sz w:val="21"/>
          <w:szCs w:val="21"/>
          <w:lang w:eastAsia="en-AU"/>
        </w:rPr>
        <w:t>career</w:t>
      </w:r>
      <w:r w:rsidRPr="00BD1D30">
        <w:rPr>
          <w:rFonts w:ascii="Helvetica" w:eastAsia="Times New Roman" w:hAnsi="Helvetica" w:cs="Helvetica"/>
          <w:color w:val="333333"/>
          <w:sz w:val="21"/>
          <w:szCs w:val="21"/>
          <w:lang w:eastAsia="en-AU"/>
        </w:rPr>
        <w:t>.</w:t>
      </w:r>
    </w:p>
    <w:p w:rsidR="002B3121" w:rsidRDefault="002B3121"/>
    <w:sectPr w:rsidR="002B31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E7" w:rsidRDefault="00FF63E7" w:rsidP="00C06B63">
      <w:pPr>
        <w:spacing w:after="0" w:line="240" w:lineRule="auto"/>
      </w:pPr>
      <w:r>
        <w:separator/>
      </w:r>
    </w:p>
  </w:endnote>
  <w:endnote w:type="continuationSeparator" w:id="0">
    <w:p w:rsidR="00FF63E7" w:rsidRDefault="00FF63E7" w:rsidP="00C0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63" w:rsidRDefault="00C06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63" w:rsidRDefault="00C06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63" w:rsidRDefault="00C06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E7" w:rsidRDefault="00FF63E7" w:rsidP="00C06B63">
      <w:pPr>
        <w:spacing w:after="0" w:line="240" w:lineRule="auto"/>
      </w:pPr>
      <w:r>
        <w:separator/>
      </w:r>
    </w:p>
  </w:footnote>
  <w:footnote w:type="continuationSeparator" w:id="0">
    <w:p w:rsidR="00FF63E7" w:rsidRDefault="00FF63E7" w:rsidP="00C0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63" w:rsidRDefault="00C06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63" w:rsidRDefault="00C06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63" w:rsidRDefault="00C06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30"/>
    <w:rsid w:val="00037389"/>
    <w:rsid w:val="00297FCE"/>
    <w:rsid w:val="002B3121"/>
    <w:rsid w:val="00472B79"/>
    <w:rsid w:val="00547669"/>
    <w:rsid w:val="005618AC"/>
    <w:rsid w:val="00570204"/>
    <w:rsid w:val="006159C1"/>
    <w:rsid w:val="006363D2"/>
    <w:rsid w:val="006528BB"/>
    <w:rsid w:val="00980669"/>
    <w:rsid w:val="009A13BE"/>
    <w:rsid w:val="00A472D2"/>
    <w:rsid w:val="00B7298A"/>
    <w:rsid w:val="00BD1D30"/>
    <w:rsid w:val="00C06B63"/>
    <w:rsid w:val="00C0753C"/>
    <w:rsid w:val="00D15E7B"/>
    <w:rsid w:val="00D670E9"/>
    <w:rsid w:val="00D85D86"/>
    <w:rsid w:val="00DF59E2"/>
    <w:rsid w:val="00E04B3A"/>
    <w:rsid w:val="00FF6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7819"/>
  <w15:chartTrackingRefBased/>
  <w15:docId w15:val="{9951AC34-30D6-4BC3-A73F-9E1B7DB2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1D3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D30"/>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BD1D30"/>
    <w:rPr>
      <w:color w:val="0000FF"/>
      <w:u w:val="single"/>
    </w:rPr>
  </w:style>
  <w:style w:type="paragraph" w:styleId="NormalWeb">
    <w:name w:val="Normal (Web)"/>
    <w:basedOn w:val="Normal"/>
    <w:uiPriority w:val="99"/>
    <w:semiHidden/>
    <w:unhideWhenUsed/>
    <w:rsid w:val="00BD1D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06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B63"/>
  </w:style>
  <w:style w:type="paragraph" w:styleId="Footer">
    <w:name w:val="footer"/>
    <w:basedOn w:val="Normal"/>
    <w:link w:val="FooterChar"/>
    <w:uiPriority w:val="99"/>
    <w:unhideWhenUsed/>
    <w:rsid w:val="00C06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97907">
      <w:bodyDiv w:val="1"/>
      <w:marLeft w:val="0"/>
      <w:marRight w:val="0"/>
      <w:marTop w:val="0"/>
      <w:marBottom w:val="0"/>
      <w:divBdr>
        <w:top w:val="none" w:sz="0" w:space="0" w:color="auto"/>
        <w:left w:val="none" w:sz="0" w:space="0" w:color="auto"/>
        <w:bottom w:val="none" w:sz="0" w:space="0" w:color="auto"/>
        <w:right w:val="none" w:sz="0" w:space="0" w:color="auto"/>
      </w:divBdr>
      <w:divsChild>
        <w:div w:id="275796850">
          <w:marLeft w:val="0"/>
          <w:marRight w:val="0"/>
          <w:marTop w:val="0"/>
          <w:marBottom w:val="0"/>
          <w:divBdr>
            <w:top w:val="none" w:sz="0" w:space="0" w:color="auto"/>
            <w:left w:val="none" w:sz="0" w:space="0" w:color="auto"/>
            <w:bottom w:val="none" w:sz="0" w:space="0" w:color="auto"/>
            <w:right w:val="none" w:sz="0" w:space="0" w:color="auto"/>
          </w:divBdr>
        </w:div>
        <w:div w:id="1778675715">
          <w:marLeft w:val="0"/>
          <w:marRight w:val="0"/>
          <w:marTop w:val="0"/>
          <w:marBottom w:val="0"/>
          <w:divBdr>
            <w:top w:val="none" w:sz="0" w:space="0" w:color="auto"/>
            <w:left w:val="none" w:sz="0" w:space="0" w:color="auto"/>
            <w:bottom w:val="none" w:sz="0" w:space="0" w:color="auto"/>
            <w:right w:val="none" w:sz="0" w:space="0" w:color="auto"/>
          </w:divBdr>
        </w:div>
        <w:div w:id="1430740351">
          <w:marLeft w:val="0"/>
          <w:marRight w:val="0"/>
          <w:marTop w:val="0"/>
          <w:marBottom w:val="0"/>
          <w:divBdr>
            <w:top w:val="none" w:sz="0" w:space="0" w:color="auto"/>
            <w:left w:val="none" w:sz="0" w:space="0" w:color="auto"/>
            <w:bottom w:val="none" w:sz="0" w:space="0" w:color="auto"/>
            <w:right w:val="none" w:sz="0" w:space="0" w:color="auto"/>
          </w:divBdr>
          <w:divsChild>
            <w:div w:id="1057820965">
              <w:marLeft w:val="0"/>
              <w:marRight w:val="0"/>
              <w:marTop w:val="105"/>
              <w:marBottom w:val="105"/>
              <w:divBdr>
                <w:top w:val="none" w:sz="0" w:space="0" w:color="auto"/>
                <w:left w:val="none" w:sz="0" w:space="0" w:color="auto"/>
                <w:bottom w:val="none" w:sz="0" w:space="0" w:color="auto"/>
                <w:right w:val="none" w:sz="0" w:space="0" w:color="auto"/>
              </w:divBdr>
            </w:div>
            <w:div w:id="1078867868">
              <w:marLeft w:val="0"/>
              <w:marRight w:val="0"/>
              <w:marTop w:val="105"/>
              <w:marBottom w:val="0"/>
              <w:divBdr>
                <w:top w:val="none" w:sz="0" w:space="0" w:color="auto"/>
                <w:left w:val="none" w:sz="0" w:space="0" w:color="auto"/>
                <w:bottom w:val="none" w:sz="0" w:space="0" w:color="auto"/>
                <w:right w:val="none" w:sz="0" w:space="0" w:color="auto"/>
              </w:divBdr>
            </w:div>
            <w:div w:id="61373774">
              <w:marLeft w:val="0"/>
              <w:marRight w:val="0"/>
              <w:marTop w:val="150"/>
              <w:marBottom w:val="0"/>
              <w:divBdr>
                <w:top w:val="none" w:sz="0" w:space="0" w:color="auto"/>
                <w:left w:val="none" w:sz="0" w:space="0" w:color="auto"/>
                <w:bottom w:val="none" w:sz="0" w:space="0" w:color="auto"/>
                <w:right w:val="none" w:sz="0" w:space="0" w:color="auto"/>
              </w:divBdr>
            </w:div>
          </w:divsChild>
        </w:div>
        <w:div w:id="1869173700">
          <w:marLeft w:val="0"/>
          <w:marRight w:val="0"/>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33D64B1-73DB-4B03-B399-F0F589E4FE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Vallance</dc:creator>
  <cp:keywords/>
  <dc:description/>
  <cp:lastModifiedBy>Kim Vallance</cp:lastModifiedBy>
  <cp:revision>15</cp:revision>
  <cp:lastPrinted>2022-11-14T05:10:00Z</cp:lastPrinted>
  <dcterms:created xsi:type="dcterms:W3CDTF">2022-11-15T03:18:00Z</dcterms:created>
  <dcterms:modified xsi:type="dcterms:W3CDTF">2023-01-09T02:56:00Z</dcterms:modified>
</cp:coreProperties>
</file>