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55" w:rsidRPr="00257712" w:rsidRDefault="00A76FFE" w:rsidP="00A76FFE">
      <w:pPr>
        <w:spacing w:after="0"/>
        <w:jc w:val="center"/>
        <w:rPr>
          <w:rFonts w:ascii="Times New Roman" w:hAnsi="Times New Roman" w:cs="Times New Roman"/>
          <w:b/>
          <w:color w:val="0070C0"/>
          <w:sz w:val="40"/>
          <w:szCs w:val="40"/>
          <w14:shadow w14:blurRad="50800" w14:dist="38100" w14:dir="5400000" w14:sx="100000" w14:sy="100000" w14:kx="0" w14:ky="0" w14:algn="t">
            <w14:srgbClr w14:val="000000">
              <w14:alpha w14:val="60000"/>
            </w14:srgbClr>
          </w14:shadow>
        </w:rPr>
      </w:pPr>
      <w:r w:rsidRPr="000E5D97">
        <w:rPr>
          <w:rFonts w:ascii="Times New Roman" w:hAnsi="Times New Roman" w:cs="Times New Roman"/>
          <w:b/>
          <w:color w:val="0070C0"/>
          <w:sz w:val="40"/>
          <w:szCs w:val="40"/>
        </w:rPr>
        <w:t>UNE RESEARCH SERVICES</w:t>
      </w:r>
    </w:p>
    <w:p w:rsidR="00A76FFE" w:rsidRPr="000E5D97" w:rsidRDefault="00900C08" w:rsidP="00A76FFE">
      <w:pPr>
        <w:spacing w:after="0"/>
        <w:jc w:val="center"/>
        <w:rPr>
          <w:rFonts w:ascii="Times New Roman" w:hAnsi="Times New Roman" w:cs="Times New Roman"/>
          <w:b/>
          <w:color w:val="0070C0"/>
          <w:sz w:val="40"/>
          <w:szCs w:val="40"/>
        </w:rPr>
      </w:pPr>
      <w:r w:rsidRPr="000E5D97">
        <w:rPr>
          <w:rFonts w:ascii="Times New Roman" w:hAnsi="Times New Roman" w:cs="Times New Roman"/>
          <w:b/>
          <w:color w:val="0070C0"/>
          <w:sz w:val="40"/>
          <w:szCs w:val="40"/>
        </w:rPr>
        <w:t>Grant</w:t>
      </w:r>
      <w:r w:rsidR="00A76FFE" w:rsidRPr="000E5D97">
        <w:rPr>
          <w:rFonts w:ascii="Times New Roman" w:hAnsi="Times New Roman" w:cs="Times New Roman"/>
          <w:b/>
          <w:color w:val="0070C0"/>
          <w:sz w:val="40"/>
          <w:szCs w:val="40"/>
        </w:rPr>
        <w:t xml:space="preserve"> Funding Support</w:t>
      </w:r>
    </w:p>
    <w:p w:rsidR="00A76FFE" w:rsidRPr="00257712" w:rsidRDefault="00A76FFE" w:rsidP="00A76FFE">
      <w:pPr>
        <w:spacing w:after="0"/>
        <w:jc w:val="center"/>
        <w:rPr>
          <w:rFonts w:ascii="Times New Roman" w:hAnsi="Times New Roman" w:cs="Times New Roman"/>
          <w:color w:val="365F91" w:themeColor="accent1" w:themeShade="BF"/>
          <w:sz w:val="32"/>
          <w:szCs w:val="32"/>
        </w:rPr>
      </w:pPr>
      <w:r w:rsidRPr="00257712">
        <w:rPr>
          <w:rFonts w:ascii="Times New Roman" w:hAnsi="Times New Roman" w:cs="Times New Roman"/>
          <w:color w:val="365F91" w:themeColor="accent1" w:themeShade="BF"/>
          <w:sz w:val="32"/>
          <w:szCs w:val="32"/>
        </w:rPr>
        <w:t xml:space="preserve">Email: </w:t>
      </w:r>
      <w:hyperlink r:id="rId8" w:history="1">
        <w:r w:rsidRPr="00257712">
          <w:rPr>
            <w:rStyle w:val="Hyperlink"/>
            <w:rFonts w:ascii="Times New Roman" w:hAnsi="Times New Roman" w:cs="Times New Roman"/>
            <w:sz w:val="32"/>
            <w:szCs w:val="32"/>
          </w:rPr>
          <w:t>grants@une.edu.au</w:t>
        </w:r>
      </w:hyperlink>
      <w:r w:rsidRPr="00257712">
        <w:rPr>
          <w:rFonts w:ascii="Times New Roman" w:hAnsi="Times New Roman" w:cs="Times New Roman"/>
          <w:color w:val="365F91" w:themeColor="accent1" w:themeShade="BF"/>
          <w:sz w:val="32"/>
          <w:szCs w:val="32"/>
        </w:rPr>
        <w:t xml:space="preserve"> </w:t>
      </w:r>
    </w:p>
    <w:p w:rsidR="00A76FFE" w:rsidRPr="00257712" w:rsidRDefault="00A76FFE" w:rsidP="00A76FFE">
      <w:pPr>
        <w:spacing w:after="0"/>
        <w:jc w:val="center"/>
        <w:rPr>
          <w:rFonts w:ascii="Times New Roman" w:hAnsi="Times New Roman" w:cs="Times New Roman"/>
          <w:color w:val="365F91" w:themeColor="accent1" w:themeShade="BF"/>
          <w:sz w:val="32"/>
          <w:szCs w:val="32"/>
        </w:rPr>
      </w:pPr>
    </w:p>
    <w:p w:rsidR="007F7993" w:rsidRPr="000E5D97" w:rsidRDefault="00900C08" w:rsidP="00790212">
      <w:pPr>
        <w:pBdr>
          <w:top w:val="single" w:sz="18" w:space="1" w:color="943634" w:themeColor="accent2" w:themeShade="BF"/>
          <w:left w:val="single" w:sz="18" w:space="0" w:color="943634" w:themeColor="accent2" w:themeShade="BF"/>
          <w:bottom w:val="single" w:sz="18" w:space="1" w:color="943634" w:themeColor="accent2" w:themeShade="BF"/>
          <w:right w:val="single" w:sz="18" w:space="0" w:color="943634" w:themeColor="accent2" w:themeShade="BF"/>
        </w:pBdr>
        <w:shd w:val="clear" w:color="auto" w:fill="FFFFFF" w:themeFill="background1"/>
        <w:jc w:val="center"/>
        <w:rPr>
          <w:rFonts w:ascii="Times New Roman" w:hAnsi="Times New Roman" w:cs="Times New Roman"/>
          <w:b/>
          <w:color w:val="365F91" w:themeColor="accent1" w:themeShade="BF"/>
          <w:sz w:val="32"/>
          <w:szCs w:val="32"/>
        </w:rPr>
      </w:pPr>
      <w:r w:rsidRPr="000E5D97">
        <w:rPr>
          <w:rFonts w:ascii="Times New Roman" w:hAnsi="Times New Roman" w:cs="Times New Roman"/>
          <w:b/>
          <w:i/>
          <w:noProof/>
          <w:sz w:val="16"/>
          <w:szCs w:val="16"/>
          <w:lang w:eastAsia="en-AU"/>
        </w:rPr>
        <mc:AlternateContent>
          <mc:Choice Requires="wps">
            <w:drawing>
              <wp:anchor distT="0" distB="0" distL="114300" distR="114300" simplePos="0" relativeHeight="251603968" behindDoc="1" locked="0" layoutInCell="1" allowOverlap="1" wp14:anchorId="09D6E712" wp14:editId="146B5A4F">
                <wp:simplePos x="0" y="0"/>
                <wp:positionH relativeFrom="margin">
                  <wp:posOffset>193040</wp:posOffset>
                </wp:positionH>
                <wp:positionV relativeFrom="paragraph">
                  <wp:posOffset>735965</wp:posOffset>
                </wp:positionV>
                <wp:extent cx="6082665" cy="3295650"/>
                <wp:effectExtent l="57150" t="38100" r="70485" b="95250"/>
                <wp:wrapTight wrapText="bothSides">
                  <wp:wrapPolygon edited="0">
                    <wp:start x="1353" y="-250"/>
                    <wp:lineTo x="0" y="0"/>
                    <wp:lineTo x="-203" y="1998"/>
                    <wp:lineTo x="-203" y="17979"/>
                    <wp:lineTo x="0" y="20976"/>
                    <wp:lineTo x="1759" y="21975"/>
                    <wp:lineTo x="1759" y="22099"/>
                    <wp:lineTo x="19889" y="22099"/>
                    <wp:lineTo x="19956" y="21975"/>
                    <wp:lineTo x="21580" y="20102"/>
                    <wp:lineTo x="21783" y="18104"/>
                    <wp:lineTo x="21783" y="3995"/>
                    <wp:lineTo x="21580" y="2123"/>
                    <wp:lineTo x="21580" y="1748"/>
                    <wp:lineTo x="20430" y="0"/>
                    <wp:lineTo x="20227" y="-250"/>
                    <wp:lineTo x="1353" y="-25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3295650"/>
                        </a:xfrm>
                        <a:prstGeom prst="roundRect">
                          <a:avLst>
                            <a:gd name="adj" fmla="val 16667"/>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rsidR="00A76FFE" w:rsidRPr="00257712" w:rsidRDefault="00A76FFE" w:rsidP="00A76FFE">
                            <w:pPr>
                              <w:spacing w:after="120" w:line="240" w:lineRule="auto"/>
                              <w:jc w:val="center"/>
                              <w:rPr>
                                <w:rFonts w:ascii="Times New Roman" w:hAnsi="Times New Roman" w:cs="Times New Roman"/>
                                <w:color w:val="00642D"/>
                                <w:sz w:val="24"/>
                                <w:szCs w:val="24"/>
                              </w:rPr>
                            </w:pPr>
                            <w:r w:rsidRPr="00257712">
                              <w:rPr>
                                <w:rFonts w:ascii="Times New Roman" w:hAnsi="Times New Roman" w:cs="Times New Roman"/>
                                <w:color w:val="00642D"/>
                                <w:sz w:val="24"/>
                                <w:szCs w:val="24"/>
                              </w:rPr>
                              <w:t>Let the Grants team know as soon as possible that you inten</w:t>
                            </w:r>
                            <w:r w:rsidR="00257712" w:rsidRPr="00257712">
                              <w:rPr>
                                <w:rFonts w:ascii="Times New Roman" w:hAnsi="Times New Roman" w:cs="Times New Roman"/>
                                <w:color w:val="00642D"/>
                                <w:sz w:val="24"/>
                                <w:szCs w:val="24"/>
                              </w:rPr>
                              <w:t>d to submit a grant application.</w:t>
                            </w:r>
                          </w:p>
                          <w:p w:rsidR="00257712" w:rsidRPr="00257712" w:rsidRDefault="00257712" w:rsidP="00257712">
                            <w:pPr>
                              <w:spacing w:after="120" w:line="240" w:lineRule="auto"/>
                              <w:rPr>
                                <w:rFonts w:ascii="Times New Roman" w:hAnsi="Times New Roman" w:cs="Times New Roman"/>
                                <w:color w:val="00642D"/>
                                <w:sz w:val="24"/>
                                <w:szCs w:val="24"/>
                              </w:rPr>
                            </w:pPr>
                            <w:r w:rsidRPr="00257712">
                              <w:rPr>
                                <w:rFonts w:ascii="Times New Roman" w:hAnsi="Times New Roman" w:cs="Times New Roman"/>
                                <w:color w:val="00642D"/>
                                <w:sz w:val="24"/>
                                <w:szCs w:val="24"/>
                              </w:rPr>
                              <w:t>Why?</w:t>
                            </w:r>
                          </w:p>
                          <w:p w:rsidR="00A76FFE" w:rsidRPr="00257712" w:rsidRDefault="00870C55" w:rsidP="00A76FFE">
                            <w:pPr>
                              <w:pStyle w:val="ListParagraph"/>
                              <w:numPr>
                                <w:ilvl w:val="0"/>
                                <w:numId w:val="1"/>
                              </w:numPr>
                              <w:spacing w:after="12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Each year, the Australian Government grants universities funding for research and research training dependent on our yearl</w:t>
                            </w:r>
                            <w:r w:rsidR="00A76FFE" w:rsidRPr="00257712">
                              <w:rPr>
                                <w:rFonts w:ascii="Times New Roman" w:hAnsi="Times New Roman" w:cs="Times New Roman"/>
                                <w:sz w:val="24"/>
                                <w:szCs w:val="24"/>
                              </w:rPr>
                              <w:t>y research income and outputs.</w:t>
                            </w:r>
                          </w:p>
                          <w:p w:rsidR="00870C55" w:rsidRPr="00257712" w:rsidRDefault="00870C55" w:rsidP="00A76FFE">
                            <w:pPr>
                              <w:pStyle w:val="ListParagraph"/>
                              <w:numPr>
                                <w:ilvl w:val="0"/>
                                <w:numId w:val="1"/>
                              </w:numPr>
                              <w:spacing w:after="12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If we don’t know about your projects, we cannot report on them and we/you miss out on additional government funding.</w:t>
                            </w:r>
                          </w:p>
                          <w:p w:rsidR="00870C55" w:rsidRPr="00257712" w:rsidRDefault="00870C55" w:rsidP="00A76FFE">
                            <w:pPr>
                              <w:pStyle w:val="ListParagraph"/>
                              <w:numPr>
                                <w:ilvl w:val="0"/>
                                <w:numId w:val="1"/>
                              </w:numPr>
                              <w:spacing w:after="12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You are not covered by UNE insurance if you do not declare the project, especially for travel.</w:t>
                            </w:r>
                          </w:p>
                          <w:p w:rsidR="00870C55" w:rsidRPr="00257712" w:rsidRDefault="00870C55" w:rsidP="00A76FFE">
                            <w:pPr>
                              <w:pStyle w:val="ListParagraph"/>
                              <w:numPr>
                                <w:ilvl w:val="0"/>
                                <w:numId w:val="1"/>
                              </w:numPr>
                              <w:spacing w:after="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You cannot use grant information on your promotion applications if UNE has no record of your work.</w:t>
                            </w:r>
                          </w:p>
                          <w:p w:rsidR="00A76FFE" w:rsidRPr="00257712" w:rsidRDefault="00A76FFE" w:rsidP="00A76FFE">
                            <w:pPr>
                              <w:pStyle w:val="ListParagraph"/>
                              <w:numPr>
                                <w:ilvl w:val="0"/>
                                <w:numId w:val="1"/>
                              </w:numPr>
                              <w:spacing w:after="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 xml:space="preserve">The Grants team can </w:t>
                            </w:r>
                            <w:r w:rsidR="00900C08" w:rsidRPr="00257712">
                              <w:rPr>
                                <w:rFonts w:ascii="Times New Roman" w:hAnsi="Times New Roman" w:cs="Times New Roman"/>
                                <w:sz w:val="24"/>
                                <w:szCs w:val="24"/>
                              </w:rPr>
                              <w:t>provide</w:t>
                            </w:r>
                            <w:r w:rsidRPr="00257712">
                              <w:rPr>
                                <w:rFonts w:ascii="Times New Roman" w:hAnsi="Times New Roman" w:cs="Times New Roman"/>
                                <w:sz w:val="24"/>
                                <w:szCs w:val="24"/>
                              </w:rPr>
                              <w:t xml:space="preserve"> </w:t>
                            </w:r>
                            <w:r w:rsidR="00900C08" w:rsidRPr="00257712">
                              <w:rPr>
                                <w:rFonts w:ascii="Times New Roman" w:hAnsi="Times New Roman" w:cs="Times New Roman"/>
                                <w:sz w:val="24"/>
                                <w:szCs w:val="24"/>
                              </w:rPr>
                              <w:t xml:space="preserve">compliance advice and assist with polishing </w:t>
                            </w:r>
                            <w:r w:rsidRPr="00257712">
                              <w:rPr>
                                <w:rFonts w:ascii="Times New Roman" w:hAnsi="Times New Roman" w:cs="Times New Roman"/>
                                <w:sz w:val="24"/>
                                <w:szCs w:val="24"/>
                              </w:rPr>
                              <w:t>your application</w:t>
                            </w:r>
                            <w:r w:rsidR="00900C08" w:rsidRPr="00257712">
                              <w:rPr>
                                <w:rFonts w:ascii="Times New Roman" w:hAnsi="Times New Roman" w:cs="Times New Roman"/>
                                <w:sz w:val="24"/>
                                <w:szCs w:val="24"/>
                              </w:rPr>
                              <w:t>, so the sooner you contact the team, the stronger your application should be.</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D6E712" id="AutoShape 2" o:spid="_x0000_s1026" style="position:absolute;left:0;text-align:left;margin-left:15.2pt;margin-top:57.95pt;width:478.95pt;height:25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" fillcolor="#dfa7a6 [1621]" strokecolor="#bc4542 [3045]">
                <v:fill color2="#f5e4e4 [501]" rotate="t" angle="180" colors="0 #ffa2a1;22938f #ffbebd;1 #ffe5e5" focus="100%" type="gradient"/>
                <v:shadow on="t" color="black" opacity="24903f" origin=",.5" offset="0,.55556mm"/>
                <v:textbox inset="1mm,1mm,1mm,1mm">
                  <w:txbxContent>
                    <w:p w:rsidR="00A76FFE" w:rsidRPr="00257712" w:rsidRDefault="00A76FFE" w:rsidP="00A76FFE">
                      <w:pPr>
                        <w:spacing w:after="120" w:line="240" w:lineRule="auto"/>
                        <w:jc w:val="center"/>
                        <w:rPr>
                          <w:rFonts w:ascii="Times New Roman" w:hAnsi="Times New Roman" w:cs="Times New Roman"/>
                          <w:color w:val="00642D"/>
                          <w:sz w:val="24"/>
                          <w:szCs w:val="24"/>
                        </w:rPr>
                      </w:pPr>
                      <w:r w:rsidRPr="00257712">
                        <w:rPr>
                          <w:rFonts w:ascii="Times New Roman" w:hAnsi="Times New Roman" w:cs="Times New Roman"/>
                          <w:color w:val="00642D"/>
                          <w:sz w:val="24"/>
                          <w:szCs w:val="24"/>
                        </w:rPr>
                        <w:t>Let the Grants team know as soon as possible that you inten</w:t>
                      </w:r>
                      <w:r w:rsidR="00257712" w:rsidRPr="00257712">
                        <w:rPr>
                          <w:rFonts w:ascii="Times New Roman" w:hAnsi="Times New Roman" w:cs="Times New Roman"/>
                          <w:color w:val="00642D"/>
                          <w:sz w:val="24"/>
                          <w:szCs w:val="24"/>
                        </w:rPr>
                        <w:t>d to submit a grant application.</w:t>
                      </w:r>
                    </w:p>
                    <w:p w:rsidR="00257712" w:rsidRPr="00257712" w:rsidRDefault="00257712" w:rsidP="00257712">
                      <w:pPr>
                        <w:spacing w:after="120" w:line="240" w:lineRule="auto"/>
                        <w:rPr>
                          <w:rFonts w:ascii="Times New Roman" w:hAnsi="Times New Roman" w:cs="Times New Roman"/>
                          <w:color w:val="00642D"/>
                          <w:sz w:val="24"/>
                          <w:szCs w:val="24"/>
                        </w:rPr>
                      </w:pPr>
                      <w:r w:rsidRPr="00257712">
                        <w:rPr>
                          <w:rFonts w:ascii="Times New Roman" w:hAnsi="Times New Roman" w:cs="Times New Roman"/>
                          <w:color w:val="00642D"/>
                          <w:sz w:val="24"/>
                          <w:szCs w:val="24"/>
                        </w:rPr>
                        <w:t>Why?</w:t>
                      </w:r>
                    </w:p>
                    <w:p w:rsidR="00A76FFE" w:rsidRPr="00257712" w:rsidRDefault="00870C55" w:rsidP="00A76FFE">
                      <w:pPr>
                        <w:pStyle w:val="ListParagraph"/>
                        <w:numPr>
                          <w:ilvl w:val="0"/>
                          <w:numId w:val="1"/>
                        </w:numPr>
                        <w:spacing w:after="12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Each year, the Australian Government grants universities funding for research and research training dependent on our yearl</w:t>
                      </w:r>
                      <w:r w:rsidR="00A76FFE" w:rsidRPr="00257712">
                        <w:rPr>
                          <w:rFonts w:ascii="Times New Roman" w:hAnsi="Times New Roman" w:cs="Times New Roman"/>
                          <w:sz w:val="24"/>
                          <w:szCs w:val="24"/>
                        </w:rPr>
                        <w:t>y research income and outputs.</w:t>
                      </w:r>
                    </w:p>
                    <w:p w:rsidR="00870C55" w:rsidRPr="00257712" w:rsidRDefault="00870C55" w:rsidP="00A76FFE">
                      <w:pPr>
                        <w:pStyle w:val="ListParagraph"/>
                        <w:numPr>
                          <w:ilvl w:val="0"/>
                          <w:numId w:val="1"/>
                        </w:numPr>
                        <w:spacing w:after="12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If we don’t know about your projects, we cannot report on them and we/you miss out on additional government funding.</w:t>
                      </w:r>
                    </w:p>
                    <w:p w:rsidR="00870C55" w:rsidRPr="00257712" w:rsidRDefault="00870C55" w:rsidP="00A76FFE">
                      <w:pPr>
                        <w:pStyle w:val="ListParagraph"/>
                        <w:numPr>
                          <w:ilvl w:val="0"/>
                          <w:numId w:val="1"/>
                        </w:numPr>
                        <w:spacing w:after="12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You are not covered by UNE insurance if you do not declare the project, especially for travel.</w:t>
                      </w:r>
                    </w:p>
                    <w:p w:rsidR="00870C55" w:rsidRPr="00257712" w:rsidRDefault="00870C55" w:rsidP="00A76FFE">
                      <w:pPr>
                        <w:pStyle w:val="ListParagraph"/>
                        <w:numPr>
                          <w:ilvl w:val="0"/>
                          <w:numId w:val="1"/>
                        </w:numPr>
                        <w:spacing w:after="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You cannot use grant information on your promotion applications if UNE has no record of your work.</w:t>
                      </w:r>
                    </w:p>
                    <w:p w:rsidR="00A76FFE" w:rsidRPr="00257712" w:rsidRDefault="00A76FFE" w:rsidP="00A76FFE">
                      <w:pPr>
                        <w:pStyle w:val="ListParagraph"/>
                        <w:numPr>
                          <w:ilvl w:val="0"/>
                          <w:numId w:val="1"/>
                        </w:numPr>
                        <w:spacing w:after="0" w:line="240" w:lineRule="auto"/>
                        <w:ind w:left="272" w:hanging="215"/>
                        <w:contextualSpacing w:val="0"/>
                        <w:rPr>
                          <w:rFonts w:ascii="Times New Roman" w:hAnsi="Times New Roman" w:cs="Times New Roman"/>
                          <w:sz w:val="24"/>
                          <w:szCs w:val="24"/>
                        </w:rPr>
                      </w:pPr>
                      <w:r w:rsidRPr="00257712">
                        <w:rPr>
                          <w:rFonts w:ascii="Times New Roman" w:hAnsi="Times New Roman" w:cs="Times New Roman"/>
                          <w:sz w:val="24"/>
                          <w:szCs w:val="24"/>
                        </w:rPr>
                        <w:t xml:space="preserve">The Grants team can </w:t>
                      </w:r>
                      <w:r w:rsidR="00900C08" w:rsidRPr="00257712">
                        <w:rPr>
                          <w:rFonts w:ascii="Times New Roman" w:hAnsi="Times New Roman" w:cs="Times New Roman"/>
                          <w:sz w:val="24"/>
                          <w:szCs w:val="24"/>
                        </w:rPr>
                        <w:t>provide</w:t>
                      </w:r>
                      <w:r w:rsidRPr="00257712">
                        <w:rPr>
                          <w:rFonts w:ascii="Times New Roman" w:hAnsi="Times New Roman" w:cs="Times New Roman"/>
                          <w:sz w:val="24"/>
                          <w:szCs w:val="24"/>
                        </w:rPr>
                        <w:t xml:space="preserve"> </w:t>
                      </w:r>
                      <w:r w:rsidR="00900C08" w:rsidRPr="00257712">
                        <w:rPr>
                          <w:rFonts w:ascii="Times New Roman" w:hAnsi="Times New Roman" w:cs="Times New Roman"/>
                          <w:sz w:val="24"/>
                          <w:szCs w:val="24"/>
                        </w:rPr>
                        <w:t xml:space="preserve">compliance advice and assist with polishing </w:t>
                      </w:r>
                      <w:r w:rsidRPr="00257712">
                        <w:rPr>
                          <w:rFonts w:ascii="Times New Roman" w:hAnsi="Times New Roman" w:cs="Times New Roman"/>
                          <w:sz w:val="24"/>
                          <w:szCs w:val="24"/>
                        </w:rPr>
                        <w:t>your application</w:t>
                      </w:r>
                      <w:r w:rsidR="00900C08" w:rsidRPr="00257712">
                        <w:rPr>
                          <w:rFonts w:ascii="Times New Roman" w:hAnsi="Times New Roman" w:cs="Times New Roman"/>
                          <w:sz w:val="24"/>
                          <w:szCs w:val="24"/>
                        </w:rPr>
                        <w:t>, so the sooner you contact the team, the stronger your application should be.</w:t>
                      </w:r>
                    </w:p>
                  </w:txbxContent>
                </v:textbox>
                <w10:wrap type="tight" anchorx="margin"/>
              </v:roundrect>
            </w:pict>
          </mc:Fallback>
        </mc:AlternateContent>
      </w:r>
      <w:r w:rsidR="00227FFD" w:rsidRPr="000E5D97">
        <w:rPr>
          <w:rFonts w:ascii="Times New Roman" w:hAnsi="Times New Roman" w:cs="Times New Roman"/>
          <w:b/>
          <w:color w:val="365F91" w:themeColor="accent1" w:themeShade="BF"/>
          <w:sz w:val="32"/>
          <w:szCs w:val="32"/>
        </w:rPr>
        <w:t xml:space="preserve">GRANT </w:t>
      </w:r>
      <w:r w:rsidR="00870C55" w:rsidRPr="000E5D97">
        <w:rPr>
          <w:rFonts w:ascii="Times New Roman" w:hAnsi="Times New Roman" w:cs="Times New Roman"/>
          <w:b/>
          <w:color w:val="365F91" w:themeColor="accent1" w:themeShade="BF"/>
          <w:sz w:val="32"/>
          <w:szCs w:val="32"/>
        </w:rPr>
        <w:t xml:space="preserve">PROCEDURES FOR </w:t>
      </w:r>
      <w:r w:rsidR="00870C55" w:rsidRPr="000E5D97">
        <w:rPr>
          <w:rFonts w:ascii="Times New Roman" w:hAnsi="Times New Roman" w:cs="Times New Roman"/>
          <w:b/>
          <w:color w:val="365F91" w:themeColor="accent1" w:themeShade="BF"/>
          <w:sz w:val="34"/>
          <w:szCs w:val="34"/>
        </w:rPr>
        <w:t>UNE</w:t>
      </w:r>
      <w:r w:rsidR="00870C55" w:rsidRPr="000E5D97">
        <w:rPr>
          <w:rFonts w:ascii="Times New Roman" w:hAnsi="Times New Roman" w:cs="Times New Roman"/>
          <w:b/>
          <w:color w:val="365F91" w:themeColor="accent1" w:themeShade="BF"/>
          <w:sz w:val="32"/>
          <w:szCs w:val="32"/>
        </w:rPr>
        <w:t xml:space="preserve"> RESEARCHERS</w:t>
      </w:r>
    </w:p>
    <w:p w:rsidR="00687AB0" w:rsidRPr="00257712" w:rsidRDefault="00687AB0" w:rsidP="00F841FF">
      <w:pPr>
        <w:tabs>
          <w:tab w:val="left" w:pos="9345"/>
        </w:tabs>
        <w:spacing w:after="120" w:line="240" w:lineRule="auto"/>
        <w:rPr>
          <w:rFonts w:ascii="Times New Roman" w:hAnsi="Times New Roman" w:cs="Times New Roman"/>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E81660" w:rsidRPr="00257712" w:rsidRDefault="00E81660"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227FFD" w:rsidRPr="00257712" w:rsidRDefault="00227FFD" w:rsidP="00A727F5">
      <w:pPr>
        <w:tabs>
          <w:tab w:val="left" w:pos="9345"/>
        </w:tabs>
        <w:spacing w:after="0"/>
        <w:rPr>
          <w:rFonts w:ascii="Times New Roman" w:hAnsi="Times New Roman" w:cs="Times New Roman"/>
          <w:b/>
          <w:sz w:val="24"/>
          <w:szCs w:val="24"/>
        </w:rPr>
      </w:pPr>
    </w:p>
    <w:p w:rsidR="009A45C5" w:rsidRPr="00257712" w:rsidRDefault="009A45C5" w:rsidP="00A727F5">
      <w:pPr>
        <w:tabs>
          <w:tab w:val="left" w:pos="9345"/>
        </w:tabs>
        <w:spacing w:after="0"/>
        <w:rPr>
          <w:rFonts w:ascii="Times New Roman" w:hAnsi="Times New Roman" w:cs="Times New Roman"/>
          <w:b/>
          <w:sz w:val="24"/>
          <w:szCs w:val="24"/>
        </w:rPr>
      </w:pPr>
    </w:p>
    <w:p w:rsidR="009A45C5" w:rsidRPr="00257712" w:rsidRDefault="009A45C5" w:rsidP="00A727F5">
      <w:pPr>
        <w:tabs>
          <w:tab w:val="left" w:pos="9345"/>
        </w:tabs>
        <w:spacing w:after="0"/>
        <w:rPr>
          <w:rFonts w:ascii="Times New Roman" w:hAnsi="Times New Roman" w:cs="Times New Roman"/>
          <w:b/>
          <w:sz w:val="24"/>
          <w:szCs w:val="24"/>
        </w:rPr>
      </w:pPr>
    </w:p>
    <w:p w:rsidR="009A45C5" w:rsidRPr="00257712" w:rsidRDefault="009A45C5" w:rsidP="00A727F5">
      <w:pPr>
        <w:tabs>
          <w:tab w:val="left" w:pos="9345"/>
        </w:tabs>
        <w:spacing w:after="0"/>
        <w:rPr>
          <w:rFonts w:ascii="Times New Roman" w:hAnsi="Times New Roman" w:cs="Times New Roman"/>
          <w:b/>
          <w:sz w:val="24"/>
          <w:szCs w:val="24"/>
        </w:rPr>
      </w:pPr>
    </w:p>
    <w:p w:rsidR="009A45C5" w:rsidRPr="00257712" w:rsidRDefault="009A45C5" w:rsidP="00A727F5">
      <w:pPr>
        <w:tabs>
          <w:tab w:val="left" w:pos="9345"/>
        </w:tabs>
        <w:spacing w:after="0"/>
        <w:rPr>
          <w:rFonts w:ascii="Times New Roman" w:hAnsi="Times New Roman" w:cs="Times New Roman"/>
          <w:b/>
          <w:sz w:val="24"/>
          <w:szCs w:val="24"/>
        </w:rPr>
      </w:pPr>
    </w:p>
    <w:p w:rsidR="00AB463F" w:rsidRPr="00257712" w:rsidRDefault="00AB463F" w:rsidP="00AB463F">
      <w:pPr>
        <w:tabs>
          <w:tab w:val="left" w:pos="9345"/>
        </w:tabs>
        <w:spacing w:after="0"/>
        <w:jc w:val="center"/>
        <w:rPr>
          <w:rFonts w:ascii="Times New Roman" w:hAnsi="Times New Roman" w:cs="Times New Roman"/>
          <w:b/>
          <w:sz w:val="24"/>
          <w:szCs w:val="24"/>
        </w:rPr>
      </w:pPr>
    </w:p>
    <w:p w:rsidR="00257712" w:rsidRPr="00257712" w:rsidRDefault="00257712" w:rsidP="00257712">
      <w:pPr>
        <w:pBdr>
          <w:top w:val="threeDEmboss" w:sz="24" w:space="1" w:color="auto" w:shadow="1"/>
          <w:left w:val="threeDEmboss" w:sz="24" w:space="4" w:color="auto" w:shadow="1"/>
          <w:bottom w:val="threeDEngrave" w:sz="24" w:space="1" w:color="auto" w:shadow="1"/>
          <w:right w:val="threeDEngrave" w:sz="24" w:space="4" w:color="auto" w:shadow="1"/>
        </w:pBdr>
        <w:shd w:val="clear" w:color="auto" w:fill="DAEEF3" w:themeFill="accent5" w:themeFillTint="33"/>
        <w:tabs>
          <w:tab w:val="left" w:pos="9345"/>
        </w:tabs>
        <w:spacing w:after="0"/>
        <w:jc w:val="center"/>
        <w:rPr>
          <w:rFonts w:ascii="Times New Roman" w:hAnsi="Times New Roman" w:cs="Times New Roman"/>
          <w:b/>
          <w:sz w:val="28"/>
          <w:szCs w:val="28"/>
        </w:rPr>
      </w:pPr>
    </w:p>
    <w:p w:rsidR="009A45C5" w:rsidRPr="00711C5B" w:rsidRDefault="00AB463F" w:rsidP="00257712">
      <w:pPr>
        <w:pBdr>
          <w:top w:val="threeDEmboss" w:sz="24" w:space="1" w:color="auto" w:shadow="1"/>
          <w:left w:val="threeDEmboss" w:sz="24" w:space="4" w:color="auto" w:shadow="1"/>
          <w:bottom w:val="threeDEngrave" w:sz="24" w:space="1" w:color="auto" w:shadow="1"/>
          <w:right w:val="threeDEngrave" w:sz="24" w:space="4" w:color="auto" w:shadow="1"/>
        </w:pBdr>
        <w:shd w:val="clear" w:color="auto" w:fill="DAEEF3" w:themeFill="accent5" w:themeFillTint="33"/>
        <w:tabs>
          <w:tab w:val="left" w:pos="9345"/>
        </w:tabs>
        <w:spacing w:after="0"/>
        <w:jc w:val="center"/>
        <w:rPr>
          <w:rFonts w:ascii="Times New Roman" w:hAnsi="Times New Roman" w:cs="Times New Roman"/>
          <w:b/>
          <w:sz w:val="40"/>
          <w:szCs w:val="40"/>
        </w:rPr>
      </w:pPr>
      <w:r w:rsidRPr="00711C5B">
        <w:rPr>
          <w:rFonts w:ascii="Times New Roman" w:hAnsi="Times New Roman" w:cs="Times New Roman"/>
          <w:b/>
          <w:sz w:val="40"/>
          <w:szCs w:val="40"/>
        </w:rPr>
        <w:t>What is Research?</w:t>
      </w:r>
    </w:p>
    <w:p w:rsidR="009A45C5" w:rsidRPr="00257712" w:rsidRDefault="009A45C5" w:rsidP="00257712">
      <w:pPr>
        <w:pBdr>
          <w:top w:val="threeDEmboss" w:sz="24" w:space="1" w:color="auto" w:shadow="1"/>
          <w:left w:val="threeDEmboss" w:sz="24" w:space="4" w:color="auto" w:shadow="1"/>
          <w:bottom w:val="threeDEngrave" w:sz="24" w:space="1" w:color="auto" w:shadow="1"/>
          <w:right w:val="threeDEngrave" w:sz="24" w:space="4" w:color="auto" w:shadow="1"/>
        </w:pBdr>
        <w:shd w:val="clear" w:color="auto" w:fill="DAEEF3" w:themeFill="accent5" w:themeFillTint="33"/>
        <w:tabs>
          <w:tab w:val="left" w:pos="9345"/>
        </w:tabs>
        <w:spacing w:after="0"/>
        <w:rPr>
          <w:rFonts w:ascii="Times New Roman" w:eastAsiaTheme="minorEastAsia" w:hAnsi="Times New Roman" w:cs="Times New Roman"/>
          <w:sz w:val="28"/>
          <w:szCs w:val="28"/>
          <w:lang w:eastAsia="en-AU"/>
        </w:rPr>
      </w:pPr>
    </w:p>
    <w:p w:rsidR="009A45C5" w:rsidRPr="00257712" w:rsidRDefault="00AB463F" w:rsidP="00257712">
      <w:pPr>
        <w:pBdr>
          <w:top w:val="threeDEmboss" w:sz="24" w:space="1" w:color="auto" w:shadow="1"/>
          <w:left w:val="threeDEmboss" w:sz="24" w:space="4" w:color="auto" w:shadow="1"/>
          <w:bottom w:val="threeDEngrave" w:sz="24" w:space="1" w:color="auto" w:shadow="1"/>
          <w:right w:val="threeDEngrave" w:sz="24" w:space="4" w:color="auto" w:shadow="1"/>
        </w:pBdr>
        <w:shd w:val="clear" w:color="auto" w:fill="DAEEF3" w:themeFill="accent5" w:themeFillTint="33"/>
        <w:tabs>
          <w:tab w:val="left" w:pos="9345"/>
        </w:tabs>
        <w:spacing w:after="0"/>
        <w:rPr>
          <w:rFonts w:ascii="Times New Roman" w:eastAsiaTheme="minorEastAsia" w:hAnsi="Times New Roman" w:cs="Times New Roman"/>
          <w:sz w:val="28"/>
          <w:szCs w:val="28"/>
          <w:lang w:eastAsia="en-AU"/>
        </w:rPr>
      </w:pPr>
      <w:r w:rsidRPr="00257712">
        <w:rPr>
          <w:rFonts w:ascii="Times New Roman" w:eastAsiaTheme="minorEastAsia" w:hAnsi="Times New Roman" w:cs="Times New Roman"/>
          <w:sz w:val="28"/>
          <w:szCs w:val="28"/>
          <w:lang w:eastAsia="en-AU"/>
        </w:rPr>
        <w:t>Research is defined as the creation of new knowledge and/or the use of existing knowledge in a new and creative way so as to generate new concepts, methodologies, inventions and understandings. This could include synthesis and analysis of previous research to the extent that it is new and creative.  This definition of research is consistent with a broad notion of research and experimental development (R&amp;D) as comprising ‘creative work undertaken on a systematic basis in order to increase the stock of knowledge, including knowledge of man [human-kind], culture and society, and the use of this stock of knowledge to devise new applications’.</w:t>
      </w:r>
      <w:r w:rsidRPr="000E5D97">
        <w:rPr>
          <w:rStyle w:val="FootnoteReference"/>
          <w:rFonts w:ascii="Times New Roman" w:hAnsi="Times New Roman" w:cs="Times New Roman"/>
          <w:b/>
        </w:rPr>
        <w:footnoteReference w:id="1"/>
      </w:r>
    </w:p>
    <w:p w:rsidR="00257712" w:rsidRPr="00257712" w:rsidRDefault="00257712" w:rsidP="00257712">
      <w:pPr>
        <w:pBdr>
          <w:top w:val="threeDEmboss" w:sz="24" w:space="1" w:color="auto" w:shadow="1"/>
          <w:left w:val="threeDEmboss" w:sz="24" w:space="4" w:color="auto" w:shadow="1"/>
          <w:bottom w:val="threeDEngrave" w:sz="24" w:space="1" w:color="auto" w:shadow="1"/>
          <w:right w:val="threeDEngrave" w:sz="24" w:space="4" w:color="auto" w:shadow="1"/>
        </w:pBdr>
        <w:shd w:val="clear" w:color="auto" w:fill="DAEEF3" w:themeFill="accent5" w:themeFillTint="33"/>
        <w:tabs>
          <w:tab w:val="left" w:pos="9345"/>
        </w:tabs>
        <w:spacing w:after="0"/>
        <w:rPr>
          <w:rFonts w:ascii="Times New Roman" w:hAnsi="Times New Roman" w:cs="Times New Roman"/>
          <w:b/>
          <w:sz w:val="28"/>
          <w:szCs w:val="28"/>
        </w:rPr>
      </w:pPr>
    </w:p>
    <w:p w:rsidR="009A45C5" w:rsidRPr="00257712" w:rsidRDefault="009A45C5" w:rsidP="00A727F5">
      <w:pPr>
        <w:tabs>
          <w:tab w:val="left" w:pos="9345"/>
        </w:tabs>
        <w:spacing w:after="0"/>
        <w:rPr>
          <w:rFonts w:ascii="Times New Roman" w:hAnsi="Times New Roman" w:cs="Times New Roman"/>
          <w:b/>
          <w:sz w:val="24"/>
          <w:szCs w:val="24"/>
        </w:rPr>
      </w:pPr>
    </w:p>
    <w:p w:rsidR="009A45C5" w:rsidRPr="00257712" w:rsidRDefault="009A45C5" w:rsidP="00A727F5">
      <w:pPr>
        <w:tabs>
          <w:tab w:val="left" w:pos="9345"/>
        </w:tabs>
        <w:spacing w:after="0"/>
        <w:rPr>
          <w:rFonts w:ascii="Times New Roman" w:hAnsi="Times New Roman" w:cs="Times New Roman"/>
          <w:b/>
          <w:sz w:val="24"/>
          <w:szCs w:val="24"/>
        </w:rPr>
      </w:pPr>
    </w:p>
    <w:p w:rsidR="009A45C5" w:rsidRPr="00257712" w:rsidRDefault="000E5D97" w:rsidP="000E5D97">
      <w:pPr>
        <w:tabs>
          <w:tab w:val="left" w:pos="9345"/>
        </w:tabs>
        <w:spacing w:after="0"/>
        <w:jc w:val="center"/>
        <w:rPr>
          <w:rFonts w:ascii="Times New Roman" w:hAnsi="Times New Roman" w:cs="Times New Roman"/>
          <w:b/>
          <w:sz w:val="24"/>
          <w:szCs w:val="24"/>
        </w:rPr>
      </w:pPr>
      <w:r>
        <w:rPr>
          <w:noProof/>
          <w:lang w:eastAsia="en-AU"/>
        </w:rPr>
        <w:lastRenderedPageBreak/>
        <w:drawing>
          <wp:inline distT="0" distB="0" distL="0" distR="0" wp14:anchorId="570FF357" wp14:editId="19F74127">
            <wp:extent cx="2905200" cy="928800"/>
            <wp:effectExtent l="0" t="0" r="0" b="5080"/>
            <wp:docPr id="4" name="Picture 4" descr="https://encrypted-tbn3.gstatic.com/images?q=tbn:ANd9GcQQkLMkH9hLf6BW1tV7_BGPWAILsM6ABaIb0WA1LE0gLq0PBW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QkLMkH9hLf6BW1tV7_BGPWAILsM6ABaIb0WA1LE0gLq0PBWh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200" cy="928800"/>
                    </a:xfrm>
                    <a:prstGeom prst="rect">
                      <a:avLst/>
                    </a:prstGeom>
                    <a:noFill/>
                    <a:ln>
                      <a:noFill/>
                    </a:ln>
                  </pic:spPr>
                </pic:pic>
              </a:graphicData>
            </a:graphic>
          </wp:inline>
        </w:drawing>
      </w:r>
    </w:p>
    <w:p w:rsidR="00257712" w:rsidRPr="00257712" w:rsidRDefault="00257712" w:rsidP="00A727F5">
      <w:pPr>
        <w:tabs>
          <w:tab w:val="left" w:pos="9345"/>
        </w:tabs>
        <w:spacing w:after="0"/>
        <w:rPr>
          <w:rFonts w:ascii="Times New Roman" w:hAnsi="Times New Roman" w:cs="Times New Roman"/>
          <w:b/>
          <w:sz w:val="24"/>
          <w:szCs w:val="24"/>
        </w:rPr>
      </w:pPr>
    </w:p>
    <w:p w:rsidR="00CC7A97" w:rsidRPr="00257712" w:rsidRDefault="00A727F5" w:rsidP="00A727F5">
      <w:pPr>
        <w:tabs>
          <w:tab w:val="left" w:pos="9345"/>
        </w:tabs>
        <w:spacing w:after="0"/>
        <w:rPr>
          <w:rFonts w:ascii="Times New Roman" w:hAnsi="Times New Roman" w:cs="Times New Roman"/>
          <w:sz w:val="24"/>
          <w:szCs w:val="24"/>
        </w:rPr>
      </w:pPr>
      <w:r w:rsidRPr="00257712">
        <w:rPr>
          <w:rFonts w:ascii="Times New Roman" w:hAnsi="Times New Roman" w:cs="Times New Roman"/>
          <w:b/>
          <w:sz w:val="24"/>
          <w:szCs w:val="24"/>
        </w:rPr>
        <w:t xml:space="preserve">BEFORE </w:t>
      </w:r>
      <w:r w:rsidR="00687AB0" w:rsidRPr="00257712">
        <w:rPr>
          <w:rFonts w:ascii="Times New Roman" w:hAnsi="Times New Roman" w:cs="Times New Roman"/>
          <w:b/>
          <w:sz w:val="24"/>
          <w:szCs w:val="24"/>
        </w:rPr>
        <w:t>t</w:t>
      </w:r>
      <w:r w:rsidRPr="00257712">
        <w:rPr>
          <w:rFonts w:ascii="Times New Roman" w:hAnsi="Times New Roman" w:cs="Times New Roman"/>
          <w:b/>
          <w:sz w:val="24"/>
          <w:szCs w:val="24"/>
        </w:rPr>
        <w:t xml:space="preserve">he </w:t>
      </w:r>
      <w:r w:rsidR="007637CE" w:rsidRPr="00257712">
        <w:rPr>
          <w:rFonts w:ascii="Times New Roman" w:hAnsi="Times New Roman" w:cs="Times New Roman"/>
          <w:b/>
          <w:sz w:val="24"/>
          <w:szCs w:val="24"/>
        </w:rPr>
        <w:t xml:space="preserve">grant </w:t>
      </w:r>
      <w:r w:rsidRPr="00257712">
        <w:rPr>
          <w:rFonts w:ascii="Times New Roman" w:hAnsi="Times New Roman" w:cs="Times New Roman"/>
          <w:b/>
          <w:sz w:val="24"/>
          <w:szCs w:val="24"/>
        </w:rPr>
        <w:t>application</w:t>
      </w:r>
      <w:r w:rsidR="00687AB0" w:rsidRPr="00257712">
        <w:rPr>
          <w:rFonts w:ascii="Times New Roman" w:hAnsi="Times New Roman" w:cs="Times New Roman"/>
          <w:b/>
          <w:sz w:val="24"/>
          <w:szCs w:val="24"/>
        </w:rPr>
        <w:t xml:space="preserve"> is submitted</w:t>
      </w:r>
      <w:r w:rsidR="00CC7A97" w:rsidRPr="00257712">
        <w:rPr>
          <w:rFonts w:ascii="Times New Roman" w:hAnsi="Times New Roman" w:cs="Times New Roman"/>
          <w:sz w:val="24"/>
          <w:szCs w:val="24"/>
        </w:rPr>
        <w:t>:</w:t>
      </w:r>
    </w:p>
    <w:p w:rsidR="00A727F5" w:rsidRPr="00257712" w:rsidRDefault="00A727F5" w:rsidP="000E5D97">
      <w:pPr>
        <w:tabs>
          <w:tab w:val="left" w:pos="9345"/>
        </w:tabs>
        <w:spacing w:after="0"/>
        <w:rPr>
          <w:rFonts w:ascii="Times New Roman" w:hAnsi="Times New Roman" w:cs="Times New Roman"/>
          <w:sz w:val="24"/>
          <w:szCs w:val="24"/>
        </w:rPr>
      </w:pPr>
      <w:r w:rsidRPr="00257712">
        <w:rPr>
          <w:rFonts w:ascii="Times New Roman" w:hAnsi="Times New Roman" w:cs="Times New Roman"/>
          <w:sz w:val="24"/>
          <w:szCs w:val="24"/>
        </w:rPr>
        <w:t xml:space="preserve"> </w:t>
      </w:r>
    </w:p>
    <w:p w:rsidR="00A727F5" w:rsidRPr="00257712" w:rsidRDefault="00A727F5" w:rsidP="000E5D97">
      <w:pPr>
        <w:pStyle w:val="ListParagraph"/>
        <w:numPr>
          <w:ilvl w:val="0"/>
          <w:numId w:val="2"/>
        </w:numPr>
        <w:tabs>
          <w:tab w:val="left" w:pos="9345"/>
        </w:tabs>
        <w:spacing w:after="0"/>
        <w:ind w:left="714" w:hanging="357"/>
        <w:rPr>
          <w:rFonts w:ascii="Times New Roman" w:hAnsi="Times New Roman" w:cs="Times New Roman"/>
          <w:sz w:val="24"/>
          <w:szCs w:val="24"/>
        </w:rPr>
      </w:pPr>
      <w:r w:rsidRPr="00257712">
        <w:rPr>
          <w:rFonts w:ascii="Times New Roman" w:hAnsi="Times New Roman" w:cs="Times New Roman"/>
          <w:sz w:val="24"/>
          <w:szCs w:val="24"/>
        </w:rPr>
        <w:t xml:space="preserve">The </w:t>
      </w:r>
      <w:hyperlink r:id="rId10" w:history="1">
        <w:r w:rsidRPr="00257712">
          <w:rPr>
            <w:rStyle w:val="Hyperlink"/>
            <w:rFonts w:ascii="Times New Roman" w:hAnsi="Times New Roman" w:cs="Times New Roman"/>
            <w:b/>
            <w:sz w:val="24"/>
            <w:szCs w:val="24"/>
          </w:rPr>
          <w:t>Project Approval Form (PAF)</w:t>
        </w:r>
      </w:hyperlink>
      <w:r w:rsidR="00946A38" w:rsidRPr="00257712">
        <w:rPr>
          <w:rFonts w:ascii="Times New Roman" w:hAnsi="Times New Roman" w:cs="Times New Roman"/>
          <w:b/>
          <w:sz w:val="24"/>
          <w:szCs w:val="24"/>
        </w:rPr>
        <w:t xml:space="preserve"> </w:t>
      </w:r>
      <w:r w:rsidR="00946A38" w:rsidRPr="00257712">
        <w:rPr>
          <w:rFonts w:ascii="Times New Roman" w:hAnsi="Times New Roman" w:cs="Times New Roman"/>
          <w:sz w:val="24"/>
          <w:szCs w:val="24"/>
        </w:rPr>
        <w:t xml:space="preserve">needs to be completed and emailed to the Grants team </w:t>
      </w:r>
      <w:hyperlink r:id="rId11" w:history="1">
        <w:r w:rsidR="00946A38" w:rsidRPr="00257712">
          <w:rPr>
            <w:rStyle w:val="Hyperlink"/>
            <w:rFonts w:ascii="Times New Roman" w:hAnsi="Times New Roman" w:cs="Times New Roman"/>
            <w:sz w:val="24"/>
            <w:szCs w:val="24"/>
          </w:rPr>
          <w:t>grants@une.edu.au</w:t>
        </w:r>
      </w:hyperlink>
      <w:r w:rsidR="00003A3D" w:rsidRPr="00257712">
        <w:rPr>
          <w:rFonts w:ascii="Times New Roman" w:hAnsi="Times New Roman" w:cs="Times New Roman"/>
          <w:sz w:val="24"/>
          <w:szCs w:val="24"/>
        </w:rPr>
        <w:t>. The PAF captures all the necessary details to record research/project activities and comply with mandated gov</w:t>
      </w:r>
      <w:r w:rsidR="00687AB0" w:rsidRPr="00257712">
        <w:rPr>
          <w:rFonts w:ascii="Times New Roman" w:hAnsi="Times New Roman" w:cs="Times New Roman"/>
          <w:sz w:val="24"/>
          <w:szCs w:val="24"/>
        </w:rPr>
        <w:t xml:space="preserve">ernment </w:t>
      </w:r>
      <w:r w:rsidR="00F079B0" w:rsidRPr="00257712">
        <w:rPr>
          <w:rFonts w:ascii="Times New Roman" w:hAnsi="Times New Roman" w:cs="Times New Roman"/>
          <w:sz w:val="24"/>
          <w:szCs w:val="24"/>
        </w:rPr>
        <w:t xml:space="preserve">reporting and </w:t>
      </w:r>
      <w:r w:rsidR="00687AB0" w:rsidRPr="00257712">
        <w:rPr>
          <w:rFonts w:ascii="Times New Roman" w:hAnsi="Times New Roman" w:cs="Times New Roman"/>
          <w:sz w:val="24"/>
          <w:szCs w:val="24"/>
        </w:rPr>
        <w:t>auditing requirements.</w:t>
      </w:r>
      <w:r w:rsidR="00946A38" w:rsidRPr="00257712">
        <w:rPr>
          <w:rFonts w:ascii="Times New Roman" w:hAnsi="Times New Roman" w:cs="Times New Roman"/>
          <w:sz w:val="24"/>
          <w:szCs w:val="24"/>
        </w:rPr>
        <w:t xml:space="preserve"> </w:t>
      </w:r>
    </w:p>
    <w:p w:rsidR="00A727F5" w:rsidRPr="00257712" w:rsidRDefault="00946A38" w:rsidP="000E5D97">
      <w:pPr>
        <w:pStyle w:val="ListParagraph"/>
        <w:numPr>
          <w:ilvl w:val="0"/>
          <w:numId w:val="2"/>
        </w:numPr>
        <w:tabs>
          <w:tab w:val="left" w:pos="9345"/>
        </w:tabs>
        <w:spacing w:after="120"/>
        <w:rPr>
          <w:rFonts w:ascii="Times New Roman" w:hAnsi="Times New Roman" w:cs="Times New Roman"/>
          <w:sz w:val="24"/>
          <w:szCs w:val="24"/>
        </w:rPr>
      </w:pPr>
      <w:r w:rsidRPr="00257712">
        <w:rPr>
          <w:rFonts w:ascii="Times New Roman" w:hAnsi="Times New Roman" w:cs="Times New Roman"/>
          <w:sz w:val="24"/>
          <w:szCs w:val="24"/>
        </w:rPr>
        <w:t>The complete</w:t>
      </w:r>
      <w:r w:rsidR="00A727F5" w:rsidRPr="00257712">
        <w:rPr>
          <w:rFonts w:ascii="Times New Roman" w:hAnsi="Times New Roman" w:cs="Times New Roman"/>
          <w:sz w:val="24"/>
          <w:szCs w:val="24"/>
        </w:rPr>
        <w:t xml:space="preserve"> </w:t>
      </w:r>
      <w:r w:rsidR="00A727F5" w:rsidRPr="00257712">
        <w:rPr>
          <w:rFonts w:ascii="Times New Roman" w:hAnsi="Times New Roman" w:cs="Times New Roman"/>
          <w:b/>
          <w:sz w:val="24"/>
          <w:szCs w:val="24"/>
        </w:rPr>
        <w:t>final application</w:t>
      </w:r>
      <w:r w:rsidRPr="00257712">
        <w:rPr>
          <w:rFonts w:ascii="Times New Roman" w:hAnsi="Times New Roman" w:cs="Times New Roman"/>
          <w:b/>
          <w:sz w:val="24"/>
          <w:szCs w:val="24"/>
        </w:rPr>
        <w:t xml:space="preserve">, in the format requested by the funding body, </w:t>
      </w:r>
      <w:r w:rsidRPr="00257712">
        <w:rPr>
          <w:rFonts w:ascii="Times New Roman" w:hAnsi="Times New Roman" w:cs="Times New Roman"/>
          <w:sz w:val="24"/>
          <w:szCs w:val="24"/>
        </w:rPr>
        <w:t>also needs to be emailed to the grants team, usually 1 week before the due date of submission</w:t>
      </w:r>
      <w:r w:rsidR="00687AB0" w:rsidRPr="00257712">
        <w:rPr>
          <w:rFonts w:ascii="Times New Roman" w:hAnsi="Times New Roman" w:cs="Times New Roman"/>
          <w:sz w:val="24"/>
          <w:szCs w:val="24"/>
        </w:rPr>
        <w:t xml:space="preserve">. </w:t>
      </w:r>
      <w:r w:rsidRPr="00257712">
        <w:rPr>
          <w:rFonts w:ascii="Times New Roman" w:hAnsi="Times New Roman" w:cs="Times New Roman"/>
          <w:sz w:val="24"/>
          <w:szCs w:val="24"/>
        </w:rPr>
        <w:t>Normally, the</w:t>
      </w:r>
      <w:r w:rsidR="00687AB0" w:rsidRPr="00257712">
        <w:rPr>
          <w:rFonts w:ascii="Times New Roman" w:hAnsi="Times New Roman" w:cs="Times New Roman"/>
          <w:sz w:val="24"/>
          <w:szCs w:val="24"/>
        </w:rPr>
        <w:t xml:space="preserve"> </w:t>
      </w:r>
      <w:r w:rsidRPr="00257712">
        <w:rPr>
          <w:rFonts w:ascii="Times New Roman" w:hAnsi="Times New Roman" w:cs="Times New Roman"/>
          <w:sz w:val="24"/>
          <w:szCs w:val="24"/>
        </w:rPr>
        <w:t>G</w:t>
      </w:r>
      <w:r w:rsidR="00687AB0" w:rsidRPr="00257712">
        <w:rPr>
          <w:rFonts w:ascii="Times New Roman" w:hAnsi="Times New Roman" w:cs="Times New Roman"/>
          <w:sz w:val="24"/>
          <w:szCs w:val="24"/>
        </w:rPr>
        <w:t xml:space="preserve">rants team </w:t>
      </w:r>
      <w:r w:rsidRPr="00257712">
        <w:rPr>
          <w:rFonts w:ascii="Times New Roman" w:hAnsi="Times New Roman" w:cs="Times New Roman"/>
          <w:sz w:val="24"/>
          <w:szCs w:val="24"/>
        </w:rPr>
        <w:t>will submit</w:t>
      </w:r>
      <w:r w:rsidR="00687AB0" w:rsidRPr="00257712">
        <w:rPr>
          <w:rFonts w:ascii="Times New Roman" w:hAnsi="Times New Roman" w:cs="Times New Roman"/>
          <w:sz w:val="24"/>
          <w:szCs w:val="24"/>
        </w:rPr>
        <w:t xml:space="preserve"> the application to the funding body</w:t>
      </w:r>
      <w:r w:rsidRPr="00257712">
        <w:rPr>
          <w:rFonts w:ascii="Times New Roman" w:hAnsi="Times New Roman" w:cs="Times New Roman"/>
          <w:sz w:val="24"/>
          <w:szCs w:val="24"/>
        </w:rPr>
        <w:t xml:space="preserve">. </w:t>
      </w:r>
      <w:r w:rsidR="003A2F70" w:rsidRPr="00257712">
        <w:rPr>
          <w:rFonts w:ascii="Times New Roman" w:hAnsi="Times New Roman" w:cs="Times New Roman"/>
          <w:sz w:val="24"/>
          <w:szCs w:val="24"/>
        </w:rPr>
        <w:t>Researchers</w:t>
      </w:r>
      <w:r w:rsidR="00687AB0" w:rsidRPr="00257712">
        <w:rPr>
          <w:rFonts w:ascii="Times New Roman" w:hAnsi="Times New Roman" w:cs="Times New Roman"/>
          <w:sz w:val="24"/>
          <w:szCs w:val="24"/>
        </w:rPr>
        <w:t xml:space="preserve"> submitting the application</w:t>
      </w:r>
      <w:r w:rsidR="003A2F70" w:rsidRPr="00257712">
        <w:rPr>
          <w:rFonts w:ascii="Times New Roman" w:hAnsi="Times New Roman" w:cs="Times New Roman"/>
          <w:sz w:val="24"/>
          <w:szCs w:val="24"/>
        </w:rPr>
        <w:t xml:space="preserve"> directly</w:t>
      </w:r>
      <w:r w:rsidR="00687AB0" w:rsidRPr="00257712">
        <w:rPr>
          <w:rFonts w:ascii="Times New Roman" w:hAnsi="Times New Roman" w:cs="Times New Roman"/>
          <w:sz w:val="24"/>
          <w:szCs w:val="24"/>
        </w:rPr>
        <w:t xml:space="preserve"> to the funding bo</w:t>
      </w:r>
      <w:r w:rsidR="003A2F70" w:rsidRPr="00257712">
        <w:rPr>
          <w:rFonts w:ascii="Times New Roman" w:hAnsi="Times New Roman" w:cs="Times New Roman"/>
          <w:sz w:val="24"/>
          <w:szCs w:val="24"/>
        </w:rPr>
        <w:t>dy</w:t>
      </w:r>
      <w:r w:rsidR="00687AB0" w:rsidRPr="00257712">
        <w:rPr>
          <w:rFonts w:ascii="Times New Roman" w:hAnsi="Times New Roman" w:cs="Times New Roman"/>
          <w:sz w:val="24"/>
          <w:szCs w:val="24"/>
        </w:rPr>
        <w:t xml:space="preserve"> </w:t>
      </w:r>
      <w:r w:rsidR="003A2F70" w:rsidRPr="00257712">
        <w:rPr>
          <w:rFonts w:ascii="Times New Roman" w:hAnsi="Times New Roman" w:cs="Times New Roman"/>
          <w:sz w:val="24"/>
          <w:szCs w:val="24"/>
        </w:rPr>
        <w:t xml:space="preserve">should </w:t>
      </w:r>
      <w:r w:rsidR="00687AB0" w:rsidRPr="00257712">
        <w:rPr>
          <w:rFonts w:ascii="Times New Roman" w:hAnsi="Times New Roman" w:cs="Times New Roman"/>
          <w:sz w:val="24"/>
          <w:szCs w:val="24"/>
        </w:rPr>
        <w:t>cc</w:t>
      </w:r>
      <w:r w:rsidR="007C00DD" w:rsidRPr="00257712">
        <w:rPr>
          <w:rFonts w:ascii="Times New Roman" w:hAnsi="Times New Roman" w:cs="Times New Roman"/>
          <w:sz w:val="24"/>
          <w:szCs w:val="24"/>
        </w:rPr>
        <w:t xml:space="preserve"> </w:t>
      </w:r>
      <w:hyperlink r:id="rId12" w:history="1">
        <w:r w:rsidR="00687AB0" w:rsidRPr="00257712">
          <w:rPr>
            <w:rStyle w:val="Hyperlink"/>
            <w:rFonts w:ascii="Times New Roman" w:hAnsi="Times New Roman" w:cs="Times New Roman"/>
            <w:sz w:val="24"/>
            <w:szCs w:val="24"/>
          </w:rPr>
          <w:t>grants@une.edu.au</w:t>
        </w:r>
      </w:hyperlink>
      <w:r w:rsidR="00687AB0" w:rsidRPr="00257712">
        <w:rPr>
          <w:rFonts w:ascii="Times New Roman" w:hAnsi="Times New Roman" w:cs="Times New Roman"/>
          <w:sz w:val="24"/>
          <w:szCs w:val="24"/>
        </w:rPr>
        <w:t xml:space="preserve">. </w:t>
      </w:r>
    </w:p>
    <w:p w:rsidR="00277F48" w:rsidRPr="00257712" w:rsidRDefault="00277F48" w:rsidP="000E5D97">
      <w:pPr>
        <w:tabs>
          <w:tab w:val="left" w:pos="9345"/>
        </w:tabs>
        <w:spacing w:after="120"/>
        <w:rPr>
          <w:rFonts w:ascii="Times New Roman" w:hAnsi="Times New Roman" w:cs="Times New Roman"/>
          <w:sz w:val="24"/>
          <w:szCs w:val="24"/>
        </w:rPr>
      </w:pPr>
      <w:r w:rsidRPr="00257712">
        <w:rPr>
          <w:rFonts w:ascii="Times New Roman" w:hAnsi="Times New Roman" w:cs="Times New Roman"/>
          <w:b/>
          <w:sz w:val="24"/>
          <w:szCs w:val="24"/>
        </w:rPr>
        <w:t>AFTER</w:t>
      </w:r>
      <w:r w:rsidRPr="00257712">
        <w:rPr>
          <w:rFonts w:ascii="Times New Roman" w:hAnsi="Times New Roman" w:cs="Times New Roman"/>
          <w:sz w:val="24"/>
          <w:szCs w:val="24"/>
        </w:rPr>
        <w:t xml:space="preserve"> </w:t>
      </w:r>
      <w:r w:rsidRPr="00257712">
        <w:rPr>
          <w:rFonts w:ascii="Times New Roman" w:hAnsi="Times New Roman" w:cs="Times New Roman"/>
          <w:b/>
          <w:sz w:val="24"/>
          <w:szCs w:val="24"/>
        </w:rPr>
        <w:t>the</w:t>
      </w:r>
      <w:r w:rsidR="007637CE" w:rsidRPr="00257712">
        <w:rPr>
          <w:rFonts w:ascii="Times New Roman" w:hAnsi="Times New Roman" w:cs="Times New Roman"/>
          <w:b/>
          <w:sz w:val="24"/>
          <w:szCs w:val="24"/>
        </w:rPr>
        <w:t xml:space="preserve"> grant</w:t>
      </w:r>
      <w:r w:rsidRPr="00257712">
        <w:rPr>
          <w:rFonts w:ascii="Times New Roman" w:hAnsi="Times New Roman" w:cs="Times New Roman"/>
          <w:b/>
          <w:sz w:val="24"/>
          <w:szCs w:val="24"/>
        </w:rPr>
        <w:t xml:space="preserve"> application is successful</w:t>
      </w:r>
      <w:r w:rsidR="00CC7A97" w:rsidRPr="00257712">
        <w:rPr>
          <w:rFonts w:ascii="Times New Roman" w:hAnsi="Times New Roman" w:cs="Times New Roman"/>
          <w:b/>
          <w:sz w:val="24"/>
          <w:szCs w:val="24"/>
        </w:rPr>
        <w:t>:</w:t>
      </w:r>
    </w:p>
    <w:p w:rsidR="00227FFD" w:rsidRPr="00257712" w:rsidRDefault="00227FFD" w:rsidP="000E5D97">
      <w:pPr>
        <w:pStyle w:val="ListParagraph"/>
        <w:numPr>
          <w:ilvl w:val="0"/>
          <w:numId w:val="2"/>
        </w:numPr>
        <w:tabs>
          <w:tab w:val="left" w:pos="9345"/>
        </w:tabs>
        <w:spacing w:after="0"/>
        <w:rPr>
          <w:rFonts w:ascii="Times New Roman" w:hAnsi="Times New Roman" w:cs="Times New Roman"/>
          <w:sz w:val="24"/>
          <w:szCs w:val="24"/>
        </w:rPr>
      </w:pPr>
      <w:r w:rsidRPr="00257712">
        <w:rPr>
          <w:rFonts w:ascii="Times New Roman" w:hAnsi="Times New Roman" w:cs="Times New Roman"/>
          <w:sz w:val="24"/>
          <w:szCs w:val="24"/>
        </w:rPr>
        <w:t>The funding body usually send</w:t>
      </w:r>
      <w:r w:rsidR="00761B34" w:rsidRPr="00257712">
        <w:rPr>
          <w:rFonts w:ascii="Times New Roman" w:hAnsi="Times New Roman" w:cs="Times New Roman"/>
          <w:sz w:val="24"/>
          <w:szCs w:val="24"/>
        </w:rPr>
        <w:t>s</w:t>
      </w:r>
      <w:r w:rsidRPr="00257712">
        <w:rPr>
          <w:rFonts w:ascii="Times New Roman" w:hAnsi="Times New Roman" w:cs="Times New Roman"/>
          <w:sz w:val="24"/>
          <w:szCs w:val="24"/>
        </w:rPr>
        <w:t xml:space="preserve"> the </w:t>
      </w:r>
      <w:r w:rsidRPr="00257712">
        <w:rPr>
          <w:rFonts w:ascii="Times New Roman" w:hAnsi="Times New Roman" w:cs="Times New Roman"/>
          <w:b/>
          <w:sz w:val="24"/>
          <w:szCs w:val="24"/>
        </w:rPr>
        <w:t xml:space="preserve">draft agreement </w:t>
      </w:r>
      <w:r w:rsidRPr="00257712">
        <w:rPr>
          <w:rFonts w:ascii="Times New Roman" w:hAnsi="Times New Roman" w:cs="Times New Roman"/>
          <w:sz w:val="24"/>
          <w:szCs w:val="24"/>
        </w:rPr>
        <w:t xml:space="preserve">to the Grants team which will liaise with the UNE Legal Office </w:t>
      </w:r>
      <w:r w:rsidR="003C607D" w:rsidRPr="00257712">
        <w:rPr>
          <w:rFonts w:ascii="Times New Roman" w:hAnsi="Times New Roman" w:cs="Times New Roman"/>
          <w:sz w:val="24"/>
          <w:szCs w:val="24"/>
        </w:rPr>
        <w:t xml:space="preserve">and the lead </w:t>
      </w:r>
      <w:r w:rsidR="008C418C" w:rsidRPr="00257712">
        <w:rPr>
          <w:rFonts w:ascii="Times New Roman" w:hAnsi="Times New Roman" w:cs="Times New Roman"/>
          <w:sz w:val="24"/>
          <w:szCs w:val="24"/>
        </w:rPr>
        <w:t>investigator</w:t>
      </w:r>
      <w:r w:rsidR="003C607D" w:rsidRPr="00257712">
        <w:rPr>
          <w:rFonts w:ascii="Times New Roman" w:hAnsi="Times New Roman" w:cs="Times New Roman"/>
          <w:sz w:val="24"/>
          <w:szCs w:val="24"/>
        </w:rPr>
        <w:t xml:space="preserve"> </w:t>
      </w:r>
      <w:r w:rsidRPr="00257712">
        <w:rPr>
          <w:rFonts w:ascii="Times New Roman" w:hAnsi="Times New Roman" w:cs="Times New Roman"/>
          <w:sz w:val="24"/>
          <w:szCs w:val="24"/>
        </w:rPr>
        <w:t xml:space="preserve">in the execution of the agreement. </w:t>
      </w:r>
      <w:r w:rsidR="003C607D" w:rsidRPr="00257712">
        <w:rPr>
          <w:rFonts w:ascii="Times New Roman" w:hAnsi="Times New Roman" w:cs="Times New Roman"/>
          <w:sz w:val="24"/>
          <w:szCs w:val="24"/>
        </w:rPr>
        <w:t xml:space="preserve">The agreement is signed by UNE, not the </w:t>
      </w:r>
      <w:r w:rsidR="00D0286C" w:rsidRPr="00257712">
        <w:rPr>
          <w:rFonts w:ascii="Times New Roman" w:hAnsi="Times New Roman" w:cs="Times New Roman"/>
          <w:sz w:val="24"/>
          <w:szCs w:val="24"/>
        </w:rPr>
        <w:t>investigator</w:t>
      </w:r>
      <w:r w:rsidR="003C607D" w:rsidRPr="00257712">
        <w:rPr>
          <w:rFonts w:ascii="Times New Roman" w:hAnsi="Times New Roman" w:cs="Times New Roman"/>
          <w:sz w:val="24"/>
          <w:szCs w:val="24"/>
        </w:rPr>
        <w:t>.</w:t>
      </w:r>
      <w:r w:rsidR="006771C5" w:rsidRPr="00257712">
        <w:rPr>
          <w:rFonts w:ascii="Times New Roman" w:hAnsi="Times New Roman" w:cs="Times New Roman"/>
          <w:sz w:val="24"/>
          <w:szCs w:val="24"/>
        </w:rPr>
        <w:t xml:space="preserve"> </w:t>
      </w:r>
    </w:p>
    <w:p w:rsidR="006771C5" w:rsidRPr="00257712" w:rsidRDefault="006771C5" w:rsidP="000E5D97">
      <w:pPr>
        <w:pStyle w:val="ListParagraph"/>
        <w:tabs>
          <w:tab w:val="left" w:pos="9345"/>
        </w:tabs>
        <w:spacing w:after="0"/>
        <w:rPr>
          <w:rFonts w:ascii="Times New Roman" w:hAnsi="Times New Roman" w:cs="Times New Roman"/>
          <w:sz w:val="24"/>
          <w:szCs w:val="24"/>
        </w:rPr>
      </w:pPr>
    </w:p>
    <w:p w:rsidR="006771C5" w:rsidRPr="00257712" w:rsidRDefault="00227FFD" w:rsidP="000E5D97">
      <w:pPr>
        <w:pStyle w:val="ListParagraph"/>
        <w:numPr>
          <w:ilvl w:val="0"/>
          <w:numId w:val="2"/>
        </w:numPr>
        <w:tabs>
          <w:tab w:val="left" w:pos="9345"/>
        </w:tabs>
        <w:spacing w:after="0"/>
        <w:rPr>
          <w:rFonts w:ascii="Times New Roman" w:hAnsi="Times New Roman" w:cs="Times New Roman"/>
          <w:sz w:val="24"/>
          <w:szCs w:val="24"/>
        </w:rPr>
      </w:pPr>
      <w:r w:rsidRPr="00257712">
        <w:rPr>
          <w:rFonts w:ascii="Times New Roman" w:hAnsi="Times New Roman" w:cs="Times New Roman"/>
          <w:sz w:val="24"/>
          <w:szCs w:val="24"/>
        </w:rPr>
        <w:t xml:space="preserve">Before </w:t>
      </w:r>
      <w:r w:rsidR="003C607D" w:rsidRPr="00257712">
        <w:rPr>
          <w:rFonts w:ascii="Times New Roman" w:hAnsi="Times New Roman" w:cs="Times New Roman"/>
          <w:sz w:val="24"/>
          <w:szCs w:val="24"/>
        </w:rPr>
        <w:t>the agreement can be executed, t</w:t>
      </w:r>
      <w:r w:rsidRPr="00257712">
        <w:rPr>
          <w:rFonts w:ascii="Times New Roman" w:hAnsi="Times New Roman" w:cs="Times New Roman"/>
          <w:sz w:val="24"/>
          <w:szCs w:val="24"/>
        </w:rPr>
        <w:t xml:space="preserve">he Legal Office </w:t>
      </w:r>
      <w:r w:rsidR="00F4256A">
        <w:rPr>
          <w:rFonts w:ascii="Times New Roman" w:hAnsi="Times New Roman" w:cs="Times New Roman"/>
          <w:sz w:val="24"/>
          <w:szCs w:val="24"/>
        </w:rPr>
        <w:t>a</w:t>
      </w:r>
      <w:r w:rsidR="00D63191">
        <w:rPr>
          <w:rFonts w:ascii="Times New Roman" w:hAnsi="Times New Roman" w:cs="Times New Roman"/>
          <w:sz w:val="24"/>
          <w:szCs w:val="24"/>
        </w:rPr>
        <w:t>s</w:t>
      </w:r>
      <w:r w:rsidR="00F4256A">
        <w:rPr>
          <w:rFonts w:ascii="Times New Roman" w:hAnsi="Times New Roman" w:cs="Times New Roman"/>
          <w:sz w:val="24"/>
          <w:szCs w:val="24"/>
        </w:rPr>
        <w:t>ks</w:t>
      </w:r>
      <w:r w:rsidR="00A576B3" w:rsidRPr="00257712">
        <w:rPr>
          <w:rFonts w:ascii="Times New Roman" w:hAnsi="Times New Roman" w:cs="Times New Roman"/>
          <w:sz w:val="24"/>
          <w:szCs w:val="24"/>
        </w:rPr>
        <w:t xml:space="preserve"> that </w:t>
      </w:r>
      <w:r w:rsidR="008C418C" w:rsidRPr="00257712">
        <w:rPr>
          <w:rFonts w:ascii="Times New Roman" w:hAnsi="Times New Roman" w:cs="Times New Roman"/>
          <w:sz w:val="24"/>
          <w:szCs w:val="24"/>
        </w:rPr>
        <w:t>the</w:t>
      </w:r>
      <w:r w:rsidR="00A576B3" w:rsidRPr="00257712">
        <w:rPr>
          <w:rFonts w:ascii="Times New Roman" w:hAnsi="Times New Roman" w:cs="Times New Roman"/>
          <w:sz w:val="24"/>
          <w:szCs w:val="24"/>
        </w:rPr>
        <w:t xml:space="preserve"> </w:t>
      </w:r>
      <w:hyperlink r:id="rId13" w:history="1">
        <w:r w:rsidR="00ED0C47">
          <w:rPr>
            <w:rStyle w:val="Hyperlink"/>
            <w:rFonts w:ascii="Times New Roman" w:hAnsi="Times New Roman" w:cs="Times New Roman"/>
            <w:b/>
            <w:sz w:val="24"/>
            <w:szCs w:val="24"/>
          </w:rPr>
          <w:t>Request for Legal Approval (RLA) F</w:t>
        </w:r>
        <w:r w:rsidR="00A576B3" w:rsidRPr="00257712">
          <w:rPr>
            <w:rStyle w:val="Hyperlink"/>
            <w:rFonts w:ascii="Times New Roman" w:hAnsi="Times New Roman" w:cs="Times New Roman"/>
            <w:b/>
            <w:sz w:val="24"/>
            <w:szCs w:val="24"/>
          </w:rPr>
          <w:t>orm</w:t>
        </w:r>
      </w:hyperlink>
      <w:r w:rsidR="00A576B3" w:rsidRPr="00257712">
        <w:rPr>
          <w:rFonts w:ascii="Times New Roman" w:hAnsi="Times New Roman" w:cs="Times New Roman"/>
          <w:b/>
          <w:sz w:val="24"/>
          <w:szCs w:val="24"/>
        </w:rPr>
        <w:t xml:space="preserve"> </w:t>
      </w:r>
      <w:r w:rsidR="00A576B3" w:rsidRPr="00257712">
        <w:rPr>
          <w:rFonts w:ascii="Times New Roman" w:hAnsi="Times New Roman" w:cs="Times New Roman"/>
          <w:sz w:val="24"/>
          <w:szCs w:val="24"/>
        </w:rPr>
        <w:t xml:space="preserve">be completed and signed by the lead </w:t>
      </w:r>
      <w:r w:rsidR="008C418C" w:rsidRPr="00257712">
        <w:rPr>
          <w:rFonts w:ascii="Times New Roman" w:hAnsi="Times New Roman" w:cs="Times New Roman"/>
          <w:sz w:val="24"/>
          <w:szCs w:val="24"/>
        </w:rPr>
        <w:t>investigator</w:t>
      </w:r>
      <w:r w:rsidR="00A576B3" w:rsidRPr="00257712">
        <w:rPr>
          <w:rFonts w:ascii="Times New Roman" w:hAnsi="Times New Roman" w:cs="Times New Roman"/>
          <w:sz w:val="24"/>
          <w:szCs w:val="24"/>
        </w:rPr>
        <w:t xml:space="preserve"> and the </w:t>
      </w:r>
      <w:r w:rsidR="00702A73">
        <w:rPr>
          <w:rFonts w:ascii="Times New Roman" w:hAnsi="Times New Roman" w:cs="Times New Roman"/>
          <w:sz w:val="24"/>
          <w:szCs w:val="24"/>
        </w:rPr>
        <w:t>Dean of the Faculty</w:t>
      </w:r>
      <w:r w:rsidR="00D63191">
        <w:rPr>
          <w:rFonts w:ascii="Times New Roman" w:hAnsi="Times New Roman" w:cs="Times New Roman"/>
          <w:sz w:val="24"/>
          <w:szCs w:val="24"/>
        </w:rPr>
        <w:t xml:space="preserve"> or Delegate</w:t>
      </w:r>
      <w:r w:rsidR="00A576B3" w:rsidRPr="00257712">
        <w:rPr>
          <w:rFonts w:ascii="Times New Roman" w:hAnsi="Times New Roman" w:cs="Times New Roman"/>
          <w:sz w:val="24"/>
          <w:szCs w:val="24"/>
        </w:rPr>
        <w:t xml:space="preserve">. The </w:t>
      </w:r>
      <w:r w:rsidR="00BF405F">
        <w:rPr>
          <w:rFonts w:ascii="Times New Roman" w:hAnsi="Times New Roman" w:cs="Times New Roman"/>
          <w:sz w:val="24"/>
          <w:szCs w:val="24"/>
        </w:rPr>
        <w:t>RLA</w:t>
      </w:r>
      <w:r w:rsidR="00A576B3" w:rsidRPr="00257712">
        <w:rPr>
          <w:rFonts w:ascii="Times New Roman" w:hAnsi="Times New Roman" w:cs="Times New Roman"/>
          <w:sz w:val="24"/>
          <w:szCs w:val="24"/>
        </w:rPr>
        <w:t xml:space="preserve"> confirms that </w:t>
      </w:r>
      <w:r w:rsidR="008C418C" w:rsidRPr="00257712">
        <w:rPr>
          <w:rFonts w:ascii="Times New Roman" w:hAnsi="Times New Roman" w:cs="Times New Roman"/>
          <w:sz w:val="24"/>
          <w:szCs w:val="24"/>
        </w:rPr>
        <w:t>both</w:t>
      </w:r>
      <w:r w:rsidRPr="00257712">
        <w:rPr>
          <w:rFonts w:ascii="Times New Roman" w:hAnsi="Times New Roman" w:cs="Times New Roman"/>
          <w:sz w:val="24"/>
          <w:szCs w:val="24"/>
        </w:rPr>
        <w:t xml:space="preserve"> </w:t>
      </w:r>
      <w:r w:rsidR="003C607D" w:rsidRPr="00257712">
        <w:rPr>
          <w:rFonts w:ascii="Times New Roman" w:hAnsi="Times New Roman" w:cs="Times New Roman"/>
          <w:sz w:val="24"/>
          <w:szCs w:val="24"/>
        </w:rPr>
        <w:t>have read, and agree with, the terms and conditions in the agreement</w:t>
      </w:r>
      <w:r w:rsidR="00A576B3" w:rsidRPr="00257712">
        <w:rPr>
          <w:rFonts w:ascii="Times New Roman" w:hAnsi="Times New Roman" w:cs="Times New Roman"/>
          <w:sz w:val="24"/>
          <w:szCs w:val="24"/>
        </w:rPr>
        <w:t xml:space="preserve">, </w:t>
      </w:r>
      <w:r w:rsidR="005B305C" w:rsidRPr="00257712">
        <w:rPr>
          <w:rFonts w:ascii="Times New Roman" w:hAnsi="Times New Roman" w:cs="Times New Roman"/>
          <w:sz w:val="24"/>
          <w:szCs w:val="24"/>
        </w:rPr>
        <w:t>paying particular attention to</w:t>
      </w:r>
      <w:r w:rsidR="00A576B3" w:rsidRPr="00257712">
        <w:rPr>
          <w:rFonts w:ascii="Times New Roman" w:hAnsi="Times New Roman" w:cs="Times New Roman"/>
          <w:sz w:val="24"/>
          <w:szCs w:val="24"/>
        </w:rPr>
        <w:t xml:space="preserve"> </w:t>
      </w:r>
      <w:r w:rsidR="005B305C" w:rsidRPr="00257712">
        <w:rPr>
          <w:rFonts w:ascii="Times New Roman" w:hAnsi="Times New Roman" w:cs="Times New Roman"/>
          <w:sz w:val="24"/>
          <w:szCs w:val="24"/>
        </w:rPr>
        <w:t xml:space="preserve">the terms </w:t>
      </w:r>
      <w:r w:rsidR="008C418C" w:rsidRPr="00257712">
        <w:rPr>
          <w:rFonts w:ascii="Times New Roman" w:hAnsi="Times New Roman" w:cs="Times New Roman"/>
          <w:sz w:val="24"/>
          <w:szCs w:val="24"/>
        </w:rPr>
        <w:t>on</w:t>
      </w:r>
      <w:r w:rsidR="005B305C" w:rsidRPr="00257712">
        <w:rPr>
          <w:rFonts w:ascii="Times New Roman" w:hAnsi="Times New Roman" w:cs="Times New Roman"/>
          <w:sz w:val="24"/>
          <w:szCs w:val="24"/>
        </w:rPr>
        <w:t xml:space="preserve"> </w:t>
      </w:r>
      <w:r w:rsidR="008C418C" w:rsidRPr="00257712">
        <w:rPr>
          <w:rFonts w:ascii="Times New Roman" w:hAnsi="Times New Roman" w:cs="Times New Roman"/>
          <w:sz w:val="24"/>
          <w:szCs w:val="24"/>
        </w:rPr>
        <w:t xml:space="preserve">Intellectual Property and </w:t>
      </w:r>
      <w:r w:rsidR="00A576B3" w:rsidRPr="00257712">
        <w:rPr>
          <w:rFonts w:ascii="Times New Roman" w:hAnsi="Times New Roman" w:cs="Times New Roman"/>
          <w:sz w:val="24"/>
          <w:szCs w:val="24"/>
        </w:rPr>
        <w:t>access</w:t>
      </w:r>
      <w:r w:rsidR="005B305C" w:rsidRPr="00257712">
        <w:rPr>
          <w:rFonts w:ascii="Times New Roman" w:hAnsi="Times New Roman" w:cs="Times New Roman"/>
          <w:sz w:val="24"/>
          <w:szCs w:val="24"/>
        </w:rPr>
        <w:t>ing</w:t>
      </w:r>
      <w:r w:rsidR="00A576B3" w:rsidRPr="00257712">
        <w:rPr>
          <w:rFonts w:ascii="Times New Roman" w:hAnsi="Times New Roman" w:cs="Times New Roman"/>
          <w:sz w:val="24"/>
          <w:szCs w:val="24"/>
        </w:rPr>
        <w:t xml:space="preserve"> the project r</w:t>
      </w:r>
      <w:r w:rsidR="008C418C" w:rsidRPr="00257712">
        <w:rPr>
          <w:rFonts w:ascii="Times New Roman" w:hAnsi="Times New Roman" w:cs="Times New Roman"/>
          <w:sz w:val="24"/>
          <w:szCs w:val="24"/>
        </w:rPr>
        <w:t xml:space="preserve">esearch data. </w:t>
      </w:r>
      <w:r w:rsidR="003C607D" w:rsidRPr="00257712">
        <w:rPr>
          <w:rFonts w:ascii="Times New Roman" w:hAnsi="Times New Roman" w:cs="Times New Roman"/>
          <w:sz w:val="24"/>
          <w:szCs w:val="24"/>
        </w:rPr>
        <w:t xml:space="preserve">The Legal Office cannot proceed to have the agreement fully executed until it receives the </w:t>
      </w:r>
      <w:r w:rsidR="008C418C" w:rsidRPr="00257712">
        <w:rPr>
          <w:rFonts w:ascii="Times New Roman" w:hAnsi="Times New Roman" w:cs="Times New Roman"/>
          <w:sz w:val="24"/>
          <w:szCs w:val="24"/>
        </w:rPr>
        <w:t>signed</w:t>
      </w:r>
      <w:r w:rsidR="003C607D" w:rsidRPr="00257712">
        <w:rPr>
          <w:rFonts w:ascii="Times New Roman" w:hAnsi="Times New Roman" w:cs="Times New Roman"/>
          <w:sz w:val="24"/>
          <w:szCs w:val="24"/>
        </w:rPr>
        <w:t xml:space="preserve"> </w:t>
      </w:r>
      <w:r w:rsidR="00C000F8">
        <w:rPr>
          <w:rFonts w:ascii="Times New Roman" w:hAnsi="Times New Roman" w:cs="Times New Roman"/>
          <w:sz w:val="24"/>
          <w:szCs w:val="24"/>
        </w:rPr>
        <w:t>RLA</w:t>
      </w:r>
      <w:r w:rsidR="003C607D" w:rsidRPr="00257712">
        <w:rPr>
          <w:rFonts w:ascii="Times New Roman" w:hAnsi="Times New Roman" w:cs="Times New Roman"/>
          <w:sz w:val="24"/>
          <w:szCs w:val="24"/>
        </w:rPr>
        <w:t>.</w:t>
      </w:r>
      <w:r w:rsidR="006771C5" w:rsidRPr="00257712">
        <w:rPr>
          <w:rFonts w:ascii="Times New Roman" w:hAnsi="Times New Roman" w:cs="Times New Roman"/>
          <w:sz w:val="24"/>
          <w:szCs w:val="24"/>
        </w:rPr>
        <w:t xml:space="preserve"> Delays in receiving the relevant approvals and finalising the agreement can be significant and may have adverse repercussions for the project funding and/or start date.</w:t>
      </w:r>
    </w:p>
    <w:p w:rsidR="006771C5" w:rsidRPr="00257712" w:rsidRDefault="006771C5" w:rsidP="000E5D97">
      <w:pPr>
        <w:pStyle w:val="ListParagraph"/>
        <w:tabs>
          <w:tab w:val="left" w:pos="9345"/>
        </w:tabs>
        <w:spacing w:after="0"/>
        <w:rPr>
          <w:rFonts w:ascii="Times New Roman" w:hAnsi="Times New Roman" w:cs="Times New Roman"/>
          <w:sz w:val="24"/>
          <w:szCs w:val="24"/>
        </w:rPr>
      </w:pPr>
    </w:p>
    <w:p w:rsidR="003C3F18" w:rsidRPr="00620ADB" w:rsidRDefault="000E5D97" w:rsidP="00620ADB">
      <w:pPr>
        <w:pStyle w:val="ListParagraph"/>
        <w:numPr>
          <w:ilvl w:val="0"/>
          <w:numId w:val="2"/>
        </w:numPr>
        <w:tabs>
          <w:tab w:val="left" w:pos="9345"/>
        </w:tabs>
        <w:spacing w:after="0"/>
        <w:rPr>
          <w:rFonts w:ascii="Times New Roman" w:hAnsi="Times New Roman" w:cs="Times New Roman"/>
          <w:sz w:val="24"/>
          <w:szCs w:val="24"/>
        </w:rPr>
      </w:pPr>
      <w:r w:rsidRPr="00257712">
        <w:rPr>
          <w:rFonts w:ascii="Times New Roman" w:hAnsi="Times New Roman" w:cs="Times New Roman"/>
          <w:noProof/>
        </w:rPr>
        <w:drawing>
          <wp:anchor distT="0" distB="0" distL="114300" distR="114300" simplePos="0" relativeHeight="251710464" behindDoc="1" locked="0" layoutInCell="1" allowOverlap="1" wp14:anchorId="09051054" wp14:editId="22502528">
            <wp:simplePos x="0" y="0"/>
            <wp:positionH relativeFrom="column">
              <wp:posOffset>3416935</wp:posOffset>
            </wp:positionH>
            <wp:positionV relativeFrom="paragraph">
              <wp:posOffset>715645</wp:posOffset>
            </wp:positionV>
            <wp:extent cx="3348000" cy="3348000"/>
            <wp:effectExtent l="57150" t="57150" r="138430" b="138430"/>
            <wp:wrapTight wrapText="bothSides">
              <wp:wrapPolygon edited="0">
                <wp:start x="-369" y="-369"/>
                <wp:lineTo x="-246" y="22370"/>
                <wp:lineTo x="22247" y="22370"/>
                <wp:lineTo x="22370" y="1844"/>
                <wp:lineTo x="22124" y="0"/>
                <wp:lineTo x="22124" y="-369"/>
                <wp:lineTo x="-369" y="-369"/>
              </wp:wrapPolygon>
            </wp:wrapTight>
            <wp:docPr id="296" name="Picture 296" descr="Anyone get this 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yone get this jok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8000" cy="3348000"/>
                    </a:xfrm>
                    <a:prstGeom prst="rect">
                      <a:avLst/>
                    </a:prstGeom>
                    <a:ln w="19050" cap="sq">
                      <a:solidFill>
                        <a:srgbClr val="000000"/>
                      </a:solidFill>
                      <a:miter lim="800000"/>
                    </a:ln>
                    <a:effectLst>
                      <a:outerShdw blurRad="57150" dist="50800" dir="2700000" algn="tl" rotWithShape="0">
                        <a:srgbClr val="000000">
                          <a:alpha val="40000"/>
                        </a:srgbClr>
                      </a:outerShdw>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3C3F18" w:rsidRPr="00257712">
        <w:rPr>
          <w:rFonts w:ascii="Times New Roman" w:hAnsi="Times New Roman" w:cs="Times New Roman"/>
          <w:sz w:val="24"/>
          <w:szCs w:val="24"/>
        </w:rPr>
        <w:t xml:space="preserve">If </w:t>
      </w:r>
      <w:r w:rsidR="003A2F70" w:rsidRPr="00257712">
        <w:rPr>
          <w:rFonts w:ascii="Times New Roman" w:hAnsi="Times New Roman" w:cs="Times New Roman"/>
          <w:sz w:val="24"/>
          <w:szCs w:val="24"/>
        </w:rPr>
        <w:t>a</w:t>
      </w:r>
      <w:r w:rsidR="003C3F18" w:rsidRPr="00257712">
        <w:rPr>
          <w:rFonts w:ascii="Times New Roman" w:hAnsi="Times New Roman" w:cs="Times New Roman"/>
          <w:sz w:val="24"/>
          <w:szCs w:val="24"/>
        </w:rPr>
        <w:t xml:space="preserve"> successful project needs </w:t>
      </w:r>
      <w:r w:rsidR="003C3F18" w:rsidRPr="00257712">
        <w:rPr>
          <w:rFonts w:ascii="Times New Roman" w:hAnsi="Times New Roman" w:cs="Times New Roman"/>
          <w:b/>
          <w:sz w:val="24"/>
          <w:szCs w:val="24"/>
        </w:rPr>
        <w:t xml:space="preserve">ethics </w:t>
      </w:r>
      <w:r w:rsidR="00761B34" w:rsidRPr="00257712">
        <w:rPr>
          <w:rFonts w:ascii="Times New Roman" w:hAnsi="Times New Roman" w:cs="Times New Roman"/>
          <w:b/>
          <w:sz w:val="24"/>
          <w:szCs w:val="24"/>
        </w:rPr>
        <w:t>approval</w:t>
      </w:r>
      <w:r w:rsidR="00761B34" w:rsidRPr="00257712">
        <w:rPr>
          <w:rFonts w:ascii="Times New Roman" w:hAnsi="Times New Roman" w:cs="Times New Roman"/>
          <w:sz w:val="24"/>
          <w:szCs w:val="24"/>
        </w:rPr>
        <w:t xml:space="preserve"> this should be obtained before</w:t>
      </w:r>
      <w:r w:rsidR="003C3F18" w:rsidRPr="00257712">
        <w:rPr>
          <w:rFonts w:ascii="Times New Roman" w:hAnsi="Times New Roman" w:cs="Times New Roman"/>
          <w:sz w:val="24"/>
          <w:szCs w:val="24"/>
        </w:rPr>
        <w:t xml:space="preserve"> the Agreement </w:t>
      </w:r>
      <w:r w:rsidR="00761B34" w:rsidRPr="00257712">
        <w:rPr>
          <w:rFonts w:ascii="Times New Roman" w:hAnsi="Times New Roman" w:cs="Times New Roman"/>
          <w:sz w:val="24"/>
          <w:szCs w:val="24"/>
        </w:rPr>
        <w:t>is</w:t>
      </w:r>
      <w:r w:rsidR="003C3F18" w:rsidRPr="00257712">
        <w:rPr>
          <w:rFonts w:ascii="Times New Roman" w:hAnsi="Times New Roman" w:cs="Times New Roman"/>
          <w:sz w:val="24"/>
          <w:szCs w:val="24"/>
        </w:rPr>
        <w:t xml:space="preserve"> signed</w:t>
      </w:r>
      <w:r w:rsidR="00761B34" w:rsidRPr="00257712">
        <w:rPr>
          <w:rFonts w:ascii="Times New Roman" w:hAnsi="Times New Roman" w:cs="Times New Roman"/>
          <w:sz w:val="24"/>
          <w:szCs w:val="24"/>
        </w:rPr>
        <w:t>. (If this is not possible, please discuss options with the Legal Office)</w:t>
      </w:r>
      <w:r w:rsidR="003C3F18" w:rsidRPr="00257712">
        <w:rPr>
          <w:rFonts w:ascii="Times New Roman" w:hAnsi="Times New Roman" w:cs="Times New Roman"/>
          <w:sz w:val="24"/>
          <w:szCs w:val="24"/>
        </w:rPr>
        <w:t xml:space="preserve">. Please download the latest ethics approval form </w:t>
      </w:r>
      <w:r w:rsidR="007637CE" w:rsidRPr="00257712">
        <w:rPr>
          <w:rFonts w:ascii="Times New Roman" w:hAnsi="Times New Roman" w:cs="Times New Roman"/>
          <w:sz w:val="24"/>
          <w:szCs w:val="24"/>
        </w:rPr>
        <w:t>via</w:t>
      </w:r>
      <w:r w:rsidR="003C3F18" w:rsidRPr="00257712">
        <w:rPr>
          <w:rFonts w:ascii="Times New Roman" w:hAnsi="Times New Roman" w:cs="Times New Roman"/>
          <w:sz w:val="24"/>
          <w:szCs w:val="24"/>
        </w:rPr>
        <w:t xml:space="preserve"> the Research Services</w:t>
      </w:r>
      <w:r w:rsidR="00620ADB">
        <w:rPr>
          <w:rFonts w:ascii="Times New Roman" w:hAnsi="Times New Roman" w:cs="Times New Roman"/>
          <w:sz w:val="24"/>
          <w:szCs w:val="24"/>
        </w:rPr>
        <w:t>’</w:t>
      </w:r>
      <w:r w:rsidR="003C3F18" w:rsidRPr="00257712">
        <w:rPr>
          <w:rFonts w:ascii="Times New Roman" w:hAnsi="Times New Roman" w:cs="Times New Roman"/>
          <w:sz w:val="24"/>
          <w:szCs w:val="24"/>
        </w:rPr>
        <w:t xml:space="preserve"> </w:t>
      </w:r>
      <w:r w:rsidR="00620ADB">
        <w:rPr>
          <w:rFonts w:ascii="Times New Roman" w:hAnsi="Times New Roman" w:cs="Times New Roman"/>
          <w:sz w:val="24"/>
          <w:szCs w:val="24"/>
        </w:rPr>
        <w:t>Ethics and Grants</w:t>
      </w:r>
      <w:r w:rsidR="003C3F18" w:rsidRPr="00257712">
        <w:rPr>
          <w:rFonts w:ascii="Times New Roman" w:hAnsi="Times New Roman" w:cs="Times New Roman"/>
          <w:sz w:val="24"/>
          <w:szCs w:val="24"/>
        </w:rPr>
        <w:t xml:space="preserve"> website:  </w:t>
      </w:r>
      <w:hyperlink r:id="rId15" w:history="1">
        <w:r w:rsidR="00620ADB" w:rsidRPr="00620ADB">
          <w:rPr>
            <w:rStyle w:val="Hyperlink"/>
            <w:rFonts w:ascii="Times New Roman" w:hAnsi="Times New Roman" w:cs="Times New Roman"/>
          </w:rPr>
          <w:t>http://www.une.edu.au</w:t>
        </w:r>
        <w:r w:rsidR="00620ADB" w:rsidRPr="00620ADB">
          <w:rPr>
            <w:rStyle w:val="Hyperlink"/>
            <w:rFonts w:ascii="Times New Roman" w:hAnsi="Times New Roman" w:cs="Times New Roman"/>
          </w:rPr>
          <w:t>/</w:t>
        </w:r>
        <w:r w:rsidR="00620ADB" w:rsidRPr="00620ADB">
          <w:rPr>
            <w:rStyle w:val="Hyperlink"/>
            <w:rFonts w:ascii="Times New Roman" w:hAnsi="Times New Roman" w:cs="Times New Roman"/>
          </w:rPr>
          <w:t>research/ethics-and-grants</w:t>
        </w:r>
      </w:hyperlink>
      <w:r w:rsidR="00620ADB" w:rsidRPr="00620ADB">
        <w:rPr>
          <w:rFonts w:ascii="Times New Roman" w:hAnsi="Times New Roman" w:cs="Times New Roman"/>
        </w:rPr>
        <w:t xml:space="preserve"> </w:t>
      </w:r>
      <w:r w:rsidR="003C3F18" w:rsidRPr="00620ADB">
        <w:rPr>
          <w:rFonts w:ascii="Times New Roman" w:hAnsi="Times New Roman" w:cs="Times New Roman"/>
        </w:rPr>
        <w:t xml:space="preserve"> </w:t>
      </w:r>
    </w:p>
    <w:p w:rsidR="004A25B9" w:rsidRPr="00257712" w:rsidRDefault="004A25B9" w:rsidP="000E5D97">
      <w:pPr>
        <w:pStyle w:val="ListParagraph"/>
        <w:rPr>
          <w:rFonts w:ascii="Times New Roman" w:hAnsi="Times New Roman" w:cs="Times New Roman"/>
          <w:sz w:val="24"/>
          <w:szCs w:val="24"/>
        </w:rPr>
      </w:pPr>
    </w:p>
    <w:p w:rsidR="004A25B9" w:rsidRPr="00257712" w:rsidRDefault="004A25B9" w:rsidP="000E5D97">
      <w:pPr>
        <w:pStyle w:val="ListParagraph"/>
        <w:numPr>
          <w:ilvl w:val="0"/>
          <w:numId w:val="12"/>
        </w:numPr>
        <w:tabs>
          <w:tab w:val="left" w:pos="0"/>
          <w:tab w:val="left" w:pos="9345"/>
        </w:tabs>
        <w:spacing w:after="0"/>
        <w:ind w:left="714" w:hanging="357"/>
        <w:rPr>
          <w:rFonts w:ascii="Times New Roman" w:hAnsi="Times New Roman" w:cs="Times New Roman"/>
          <w:sz w:val="24"/>
          <w:szCs w:val="24"/>
        </w:rPr>
      </w:pPr>
      <w:r w:rsidRPr="00257712">
        <w:rPr>
          <w:rFonts w:ascii="Times New Roman" w:hAnsi="Times New Roman" w:cs="Times New Roman"/>
          <w:b/>
          <w:sz w:val="24"/>
          <w:szCs w:val="24"/>
        </w:rPr>
        <w:t xml:space="preserve">Reporting: </w:t>
      </w:r>
      <w:r w:rsidRPr="00257712">
        <w:rPr>
          <w:rFonts w:ascii="Times New Roman" w:hAnsi="Times New Roman" w:cs="Times New Roman"/>
          <w:sz w:val="24"/>
          <w:szCs w:val="24"/>
        </w:rPr>
        <w:t xml:space="preserve">Once the agreement has been fully executed by the Legal Office, the Grants team will set up milestone report reminders for the lead investigator on </w:t>
      </w:r>
      <w:r w:rsidR="009C0949">
        <w:rPr>
          <w:rFonts w:ascii="Times New Roman" w:hAnsi="Times New Roman" w:cs="Times New Roman"/>
          <w:sz w:val="24"/>
          <w:szCs w:val="24"/>
        </w:rPr>
        <w:t xml:space="preserve">the </w:t>
      </w:r>
      <w:r w:rsidRPr="00257712">
        <w:rPr>
          <w:rFonts w:ascii="Times New Roman" w:hAnsi="Times New Roman" w:cs="Times New Roman"/>
          <w:sz w:val="24"/>
          <w:szCs w:val="24"/>
        </w:rPr>
        <w:t xml:space="preserve">project, as per the contract.  Milestone reports may need to be submitted to the funding body by the Grants team. If the lead researcher is submitting the report directly to the funding body, </w:t>
      </w:r>
      <w:r w:rsidR="007C00DD" w:rsidRPr="00257712">
        <w:rPr>
          <w:rFonts w:ascii="Times New Roman" w:hAnsi="Times New Roman" w:cs="Times New Roman"/>
          <w:sz w:val="24"/>
          <w:szCs w:val="24"/>
        </w:rPr>
        <w:t xml:space="preserve">please cc </w:t>
      </w:r>
      <w:hyperlink r:id="rId16" w:history="1">
        <w:r w:rsidR="007C00DD" w:rsidRPr="00257712">
          <w:rPr>
            <w:rStyle w:val="Hyperlink"/>
            <w:rFonts w:ascii="Times New Roman" w:hAnsi="Times New Roman" w:cs="Times New Roman"/>
            <w:sz w:val="24"/>
            <w:szCs w:val="24"/>
          </w:rPr>
          <w:t>grants@une.edu.au</w:t>
        </w:r>
      </w:hyperlink>
      <w:r w:rsidRPr="00257712">
        <w:rPr>
          <w:rFonts w:ascii="Times New Roman" w:hAnsi="Times New Roman" w:cs="Times New Roman"/>
          <w:sz w:val="24"/>
          <w:szCs w:val="24"/>
        </w:rPr>
        <w:t xml:space="preserve"> </w:t>
      </w:r>
      <w:r w:rsidR="005E582E" w:rsidRPr="00257712">
        <w:rPr>
          <w:rFonts w:ascii="Times New Roman" w:hAnsi="Times New Roman" w:cs="Times New Roman"/>
          <w:sz w:val="24"/>
          <w:szCs w:val="24"/>
        </w:rPr>
        <w:t>so the report can be recorded and the milestone reminder closed off</w:t>
      </w:r>
      <w:r w:rsidRPr="00257712">
        <w:rPr>
          <w:rFonts w:ascii="Times New Roman" w:hAnsi="Times New Roman" w:cs="Times New Roman"/>
          <w:sz w:val="24"/>
          <w:szCs w:val="24"/>
        </w:rPr>
        <w:t xml:space="preserve">.  </w:t>
      </w:r>
      <w:r w:rsidR="005E582E" w:rsidRPr="00257712">
        <w:rPr>
          <w:rFonts w:ascii="Times New Roman" w:hAnsi="Times New Roman" w:cs="Times New Roman"/>
          <w:sz w:val="24"/>
          <w:szCs w:val="24"/>
        </w:rPr>
        <w:t>If</w:t>
      </w:r>
      <w:r w:rsidRPr="00257712">
        <w:rPr>
          <w:rFonts w:ascii="Times New Roman" w:hAnsi="Times New Roman" w:cs="Times New Roman"/>
          <w:sz w:val="24"/>
          <w:szCs w:val="24"/>
        </w:rPr>
        <w:t xml:space="preserve"> a payment/invoice </w:t>
      </w:r>
      <w:r w:rsidR="005E582E" w:rsidRPr="00257712">
        <w:rPr>
          <w:rFonts w:ascii="Times New Roman" w:hAnsi="Times New Roman" w:cs="Times New Roman"/>
          <w:sz w:val="24"/>
          <w:szCs w:val="24"/>
        </w:rPr>
        <w:t xml:space="preserve">is </w:t>
      </w:r>
      <w:r w:rsidRPr="00257712">
        <w:rPr>
          <w:rFonts w:ascii="Times New Roman" w:hAnsi="Times New Roman" w:cs="Times New Roman"/>
          <w:sz w:val="24"/>
          <w:szCs w:val="24"/>
        </w:rPr>
        <w:t xml:space="preserve">attached to the milestone report, </w:t>
      </w:r>
      <w:r w:rsidR="005E582E" w:rsidRPr="00257712">
        <w:rPr>
          <w:rFonts w:ascii="Times New Roman" w:hAnsi="Times New Roman" w:cs="Times New Roman"/>
          <w:sz w:val="24"/>
          <w:szCs w:val="24"/>
        </w:rPr>
        <w:t>the lead researcher</w:t>
      </w:r>
      <w:r w:rsidRPr="00257712">
        <w:rPr>
          <w:rFonts w:ascii="Times New Roman" w:hAnsi="Times New Roman" w:cs="Times New Roman"/>
          <w:sz w:val="24"/>
          <w:szCs w:val="24"/>
        </w:rPr>
        <w:t xml:space="preserve"> should notify </w:t>
      </w:r>
      <w:r w:rsidR="005E582E" w:rsidRPr="00257712">
        <w:rPr>
          <w:rFonts w:ascii="Times New Roman" w:hAnsi="Times New Roman" w:cs="Times New Roman"/>
          <w:sz w:val="24"/>
          <w:szCs w:val="24"/>
        </w:rPr>
        <w:t>the Grants</w:t>
      </w:r>
      <w:r w:rsidRPr="00257712">
        <w:rPr>
          <w:rFonts w:ascii="Times New Roman" w:hAnsi="Times New Roman" w:cs="Times New Roman"/>
          <w:sz w:val="24"/>
          <w:szCs w:val="24"/>
        </w:rPr>
        <w:t xml:space="preserve"> </w:t>
      </w:r>
      <w:r w:rsidR="005E582E" w:rsidRPr="00257712">
        <w:rPr>
          <w:rFonts w:ascii="Times New Roman" w:hAnsi="Times New Roman" w:cs="Times New Roman"/>
          <w:sz w:val="24"/>
          <w:szCs w:val="24"/>
        </w:rPr>
        <w:t xml:space="preserve">team which will </w:t>
      </w:r>
      <w:r w:rsidR="004A5EC9" w:rsidRPr="00257712">
        <w:rPr>
          <w:rFonts w:ascii="Times New Roman" w:hAnsi="Times New Roman" w:cs="Times New Roman"/>
          <w:sz w:val="24"/>
          <w:szCs w:val="24"/>
        </w:rPr>
        <w:t>then follow up with</w:t>
      </w:r>
      <w:r w:rsidRPr="00257712">
        <w:rPr>
          <w:rFonts w:ascii="Times New Roman" w:hAnsi="Times New Roman" w:cs="Times New Roman"/>
          <w:sz w:val="24"/>
          <w:szCs w:val="24"/>
        </w:rPr>
        <w:t xml:space="preserve"> </w:t>
      </w:r>
      <w:r w:rsidR="005E582E" w:rsidRPr="00257712">
        <w:rPr>
          <w:rFonts w:ascii="Times New Roman" w:hAnsi="Times New Roman" w:cs="Times New Roman"/>
          <w:sz w:val="24"/>
          <w:szCs w:val="24"/>
        </w:rPr>
        <w:t>UNE</w:t>
      </w:r>
      <w:r w:rsidRPr="00257712">
        <w:rPr>
          <w:rFonts w:ascii="Times New Roman" w:hAnsi="Times New Roman" w:cs="Times New Roman"/>
          <w:sz w:val="24"/>
          <w:szCs w:val="24"/>
        </w:rPr>
        <w:t xml:space="preserve"> Finance.</w:t>
      </w:r>
    </w:p>
    <w:p w:rsidR="00277F48" w:rsidRPr="00257712" w:rsidRDefault="00F841FF" w:rsidP="004A25B9">
      <w:pPr>
        <w:tabs>
          <w:tab w:val="left" w:pos="9345"/>
        </w:tabs>
        <w:spacing w:after="120"/>
        <w:rPr>
          <w:rFonts w:ascii="Times New Roman" w:hAnsi="Times New Roman" w:cs="Times New Roman"/>
          <w:b/>
          <w:sz w:val="24"/>
          <w:szCs w:val="24"/>
        </w:rPr>
      </w:pPr>
      <w:r w:rsidRPr="00257712">
        <w:rPr>
          <w:rFonts w:ascii="Times New Roman" w:hAnsi="Times New Roman" w:cs="Times New Roman"/>
          <w:b/>
          <w:noProof/>
          <w:sz w:val="24"/>
          <w:szCs w:val="24"/>
          <w:lang w:eastAsia="en-AU"/>
        </w:rPr>
        <w:lastRenderedPageBreak/>
        <mc:AlternateContent>
          <mc:Choice Requires="wps">
            <w:drawing>
              <wp:anchor distT="0" distB="0" distL="114300" distR="114300" simplePos="0" relativeHeight="251628544" behindDoc="0" locked="0" layoutInCell="1" allowOverlap="1" wp14:anchorId="7E396B74" wp14:editId="7BDC3D4B">
                <wp:simplePos x="0" y="0"/>
                <wp:positionH relativeFrom="column">
                  <wp:align>center</wp:align>
                </wp:positionH>
                <wp:positionV relativeFrom="paragraph">
                  <wp:posOffset>0</wp:posOffset>
                </wp:positionV>
                <wp:extent cx="2628900" cy="409575"/>
                <wp:effectExtent l="19050" t="1905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9575"/>
                        </a:xfrm>
                        <a:prstGeom prst="ellipse">
                          <a:avLst/>
                        </a:prstGeom>
                        <a:solidFill>
                          <a:schemeClr val="tx2">
                            <a:lumMod val="20000"/>
                            <a:lumOff val="80000"/>
                          </a:schemeClr>
                        </a:solidFill>
                        <a:ln w="28575">
                          <a:solidFill>
                            <a:srgbClr val="0070C0"/>
                          </a:solidFill>
                          <a:miter lim="800000"/>
                          <a:headEnd/>
                          <a:tailEnd/>
                        </a:ln>
                      </wps:spPr>
                      <wps:txbx>
                        <w:txbxContent>
                          <w:p w:rsidR="002A213A" w:rsidRPr="002A213A" w:rsidRDefault="002A213A" w:rsidP="002A213A">
                            <w:pPr>
                              <w:jc w:val="center"/>
                              <w:rPr>
                                <w:rFonts w:ascii="Arial" w:hAnsi="Arial" w:cs="Arial"/>
                                <w:b/>
                                <w:sz w:val="24"/>
                                <w:szCs w:val="24"/>
                              </w:rPr>
                            </w:pPr>
                            <w:r w:rsidRPr="002A213A">
                              <w:rPr>
                                <w:rFonts w:ascii="Arial" w:hAnsi="Arial" w:cs="Arial"/>
                                <w:b/>
                                <w:sz w:val="24"/>
                                <w:szCs w:val="24"/>
                              </w:rPr>
                              <w:t>GRANT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7E396B74" id="Text Box 2" o:spid="_x0000_s1027" style="position:absolute;margin-left:0;margin-top:0;width:207pt;height:32.25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" fillcolor="#c6d9f1 [671]" strokecolor="#0070c0" strokeweight="2.25pt">
                <v:stroke joinstyle="miter"/>
                <v:textbox>
                  <w:txbxContent>
                    <w:p w:rsidR="002A213A" w:rsidRPr="002A213A" w:rsidRDefault="002A213A" w:rsidP="002A213A">
                      <w:pPr>
                        <w:jc w:val="center"/>
                        <w:rPr>
                          <w:rFonts w:ascii="Arial" w:hAnsi="Arial" w:cs="Arial"/>
                          <w:b/>
                          <w:sz w:val="24"/>
                          <w:szCs w:val="24"/>
                        </w:rPr>
                      </w:pPr>
                      <w:r w:rsidRPr="002A213A">
                        <w:rPr>
                          <w:rFonts w:ascii="Arial" w:hAnsi="Arial" w:cs="Arial"/>
                          <w:b/>
                          <w:sz w:val="24"/>
                          <w:szCs w:val="24"/>
                        </w:rPr>
                        <w:t>GRANT CATEGORIES</w:t>
                      </w:r>
                    </w:p>
                  </w:txbxContent>
                </v:textbox>
              </v:oval>
            </w:pict>
          </mc:Fallback>
        </mc:AlternateContent>
      </w:r>
    </w:p>
    <w:p w:rsidR="00F841FF" w:rsidRPr="00257712" w:rsidRDefault="00F841FF" w:rsidP="004A25B9">
      <w:pPr>
        <w:tabs>
          <w:tab w:val="left" w:pos="9345"/>
        </w:tabs>
        <w:spacing w:after="240"/>
        <w:rPr>
          <w:rFonts w:ascii="Times New Roman" w:hAnsi="Times New Roman" w:cs="Times New Roman"/>
          <w:sz w:val="24"/>
          <w:szCs w:val="24"/>
        </w:rPr>
      </w:pPr>
    </w:p>
    <w:p w:rsidR="00277F48" w:rsidRPr="00257712" w:rsidRDefault="00277F48" w:rsidP="004A25B9">
      <w:pPr>
        <w:tabs>
          <w:tab w:val="left" w:pos="9345"/>
        </w:tabs>
        <w:spacing w:after="240"/>
        <w:rPr>
          <w:rFonts w:ascii="Times New Roman" w:hAnsi="Times New Roman" w:cs="Times New Roman"/>
          <w:sz w:val="24"/>
          <w:szCs w:val="24"/>
        </w:rPr>
      </w:pPr>
      <w:r w:rsidRPr="00257712">
        <w:rPr>
          <w:rFonts w:ascii="Times New Roman" w:hAnsi="Times New Roman" w:cs="Times New Roman"/>
          <w:sz w:val="24"/>
          <w:szCs w:val="24"/>
        </w:rPr>
        <w:t xml:space="preserve">There are </w:t>
      </w:r>
      <w:r w:rsidRPr="00257712">
        <w:rPr>
          <w:rFonts w:ascii="Times New Roman" w:hAnsi="Times New Roman" w:cs="Times New Roman"/>
          <w:b/>
          <w:sz w:val="24"/>
          <w:szCs w:val="24"/>
        </w:rPr>
        <w:t>four</w:t>
      </w:r>
      <w:r w:rsidRPr="00257712">
        <w:rPr>
          <w:rFonts w:ascii="Times New Roman" w:hAnsi="Times New Roman" w:cs="Times New Roman"/>
          <w:sz w:val="24"/>
          <w:szCs w:val="24"/>
        </w:rPr>
        <w:t xml:space="preserve"> main categories of research grants, determined by the Australian </w:t>
      </w:r>
      <w:r w:rsidR="00E45B12" w:rsidRPr="00257712">
        <w:rPr>
          <w:rFonts w:ascii="Times New Roman" w:hAnsi="Times New Roman" w:cs="Times New Roman"/>
          <w:sz w:val="24"/>
          <w:szCs w:val="24"/>
        </w:rPr>
        <w:t>Government Department of Education and Training</w:t>
      </w:r>
      <w:r w:rsidR="002804CC" w:rsidRPr="00257712">
        <w:rPr>
          <w:rFonts w:ascii="Times New Roman" w:hAnsi="Times New Roman" w:cs="Times New Roman"/>
          <w:sz w:val="24"/>
          <w:szCs w:val="24"/>
        </w:rPr>
        <w:t>.</w:t>
      </w:r>
      <w:r w:rsidR="003B7027" w:rsidRPr="00257712">
        <w:rPr>
          <w:rStyle w:val="FootnoteReference"/>
          <w:rFonts w:ascii="Times New Roman" w:hAnsi="Times New Roman" w:cs="Times New Roman"/>
          <w:sz w:val="24"/>
          <w:szCs w:val="24"/>
        </w:rPr>
        <w:footnoteReference w:id="2"/>
      </w:r>
    </w:p>
    <w:p w:rsidR="003A2F70" w:rsidRPr="00257712" w:rsidRDefault="003A2F70" w:rsidP="004A25B9">
      <w:pPr>
        <w:tabs>
          <w:tab w:val="left" w:pos="9345"/>
        </w:tabs>
        <w:spacing w:after="240"/>
        <w:rPr>
          <w:rFonts w:ascii="Times New Roman" w:hAnsi="Times New Roman" w:cs="Times New Roman"/>
          <w:sz w:val="24"/>
          <w:szCs w:val="24"/>
        </w:rPr>
      </w:pPr>
      <w:r w:rsidRPr="00257712">
        <w:rPr>
          <w:rFonts w:ascii="Times New Roman" w:hAnsi="Times New Roman" w:cs="Times New Roman"/>
          <w:noProof/>
          <w:sz w:val="24"/>
          <w:szCs w:val="24"/>
          <w:lang w:eastAsia="en-AU"/>
        </w:rPr>
        <mc:AlternateContent>
          <mc:Choice Requires="wps">
            <w:drawing>
              <wp:anchor distT="0" distB="0" distL="114300" distR="114300" simplePos="0" relativeHeight="251623424" behindDoc="0" locked="0" layoutInCell="1" allowOverlap="1" wp14:anchorId="3486F82E" wp14:editId="38EBC505">
                <wp:simplePos x="0" y="0"/>
                <wp:positionH relativeFrom="column">
                  <wp:posOffset>21590</wp:posOffset>
                </wp:positionH>
                <wp:positionV relativeFrom="paragraph">
                  <wp:posOffset>15875</wp:posOffset>
                </wp:positionV>
                <wp:extent cx="1009650" cy="3524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52425"/>
                        </a:xfrm>
                        <a:prstGeom prst="rect">
                          <a:avLst/>
                        </a:prstGeom>
                        <a:solidFill>
                          <a:schemeClr val="accent1">
                            <a:lumMod val="20000"/>
                            <a:lumOff val="80000"/>
                          </a:schemeClr>
                        </a:solidFill>
                        <a:ln>
                          <a:solidFill>
                            <a:srgbClr val="0070C0"/>
                          </a:solidFill>
                          <a:headEnd/>
                          <a:tailEnd/>
                        </a:ln>
                      </wps:spPr>
                      <wps:style>
                        <a:lnRef idx="2">
                          <a:schemeClr val="accent6"/>
                        </a:lnRef>
                        <a:fillRef idx="1">
                          <a:schemeClr val="lt1"/>
                        </a:fillRef>
                        <a:effectRef idx="0">
                          <a:schemeClr val="accent6"/>
                        </a:effectRef>
                        <a:fontRef idx="minor">
                          <a:schemeClr val="dk1"/>
                        </a:fontRef>
                      </wps:style>
                      <wps:txbx>
                        <w:txbxContent>
                          <w:p w:rsidR="00536718" w:rsidRPr="00536718" w:rsidRDefault="00536718" w:rsidP="00536718">
                            <w:pPr>
                              <w:rPr>
                                <w:rFonts w:ascii="Arial" w:hAnsi="Arial" w:cs="Arial"/>
                                <w:b/>
                                <w:sz w:val="24"/>
                                <w:szCs w:val="24"/>
                              </w:rPr>
                            </w:pPr>
                            <w:r w:rsidRPr="00536718">
                              <w:rPr>
                                <w:rFonts w:ascii="Arial" w:hAnsi="Arial" w:cs="Arial"/>
                                <w:b/>
                                <w:sz w:val="24"/>
                                <w:szCs w:val="24"/>
                              </w:rPr>
                              <w:t>Category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6F82E" id="_x0000_t202" coordsize="21600,21600" o:spt="202" path="m,l,21600r21600,l21600,xe">
                <v:stroke joinstyle="miter"/>
                <v:path gradientshapeok="t" o:connecttype="rect"/>
              </v:shapetype>
              <v:shape id="_x0000_s1028" type="#_x0000_t202" style="position:absolute;margin-left:1.7pt;margin-top:1.25pt;width:79.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" fillcolor="#dbe5f1 [660]" strokecolor="#0070c0" strokeweight="2pt">
                <v:textbox>
                  <w:txbxContent>
                    <w:p w:rsidR="00536718" w:rsidRPr="00536718" w:rsidRDefault="00536718" w:rsidP="00536718">
                      <w:pPr>
                        <w:rPr>
                          <w:rFonts w:ascii="Arial" w:hAnsi="Arial" w:cs="Arial"/>
                          <w:b/>
                          <w:sz w:val="24"/>
                          <w:szCs w:val="24"/>
                        </w:rPr>
                      </w:pPr>
                      <w:r w:rsidRPr="00536718">
                        <w:rPr>
                          <w:rFonts w:ascii="Arial" w:hAnsi="Arial" w:cs="Arial"/>
                          <w:b/>
                          <w:sz w:val="24"/>
                          <w:szCs w:val="24"/>
                        </w:rPr>
                        <w:t>Category 1</w:t>
                      </w:r>
                    </w:p>
                  </w:txbxContent>
                </v:textbox>
              </v:shape>
            </w:pict>
          </mc:Fallback>
        </mc:AlternateContent>
      </w:r>
    </w:p>
    <w:p w:rsidR="003A2F70" w:rsidRPr="00257712" w:rsidRDefault="003A2F70" w:rsidP="003A2F70">
      <w:pPr>
        <w:tabs>
          <w:tab w:val="left" w:pos="1701"/>
        </w:tabs>
        <w:spacing w:after="0"/>
        <w:rPr>
          <w:rFonts w:ascii="Times New Roman" w:hAnsi="Times New Roman" w:cs="Times New Roman"/>
          <w:b/>
          <w:sz w:val="24"/>
          <w:szCs w:val="24"/>
        </w:rPr>
      </w:pPr>
    </w:p>
    <w:p w:rsidR="00216C73" w:rsidRPr="00257712" w:rsidRDefault="00216C73" w:rsidP="003A2F70">
      <w:pPr>
        <w:tabs>
          <w:tab w:val="left" w:pos="1701"/>
        </w:tabs>
        <w:spacing w:after="0"/>
        <w:rPr>
          <w:rFonts w:ascii="Times New Roman" w:hAnsi="Times New Roman" w:cs="Times New Roman"/>
          <w:b/>
          <w:sz w:val="24"/>
          <w:szCs w:val="24"/>
        </w:rPr>
      </w:pPr>
      <w:r w:rsidRPr="00257712">
        <w:rPr>
          <w:rFonts w:ascii="Times New Roman" w:hAnsi="Times New Roman" w:cs="Times New Roman"/>
          <w:b/>
          <w:sz w:val="24"/>
          <w:szCs w:val="24"/>
        </w:rPr>
        <w:t>Australian Competitive Grants</w:t>
      </w:r>
    </w:p>
    <w:p w:rsidR="00216C73" w:rsidRPr="00257712" w:rsidRDefault="00216C73" w:rsidP="003A2F70">
      <w:pPr>
        <w:tabs>
          <w:tab w:val="left" w:pos="9345"/>
        </w:tabs>
        <w:spacing w:after="0"/>
        <w:rPr>
          <w:rStyle w:val="Hyperlink"/>
          <w:rFonts w:ascii="Times New Roman" w:hAnsi="Times New Roman" w:cs="Times New Roman"/>
          <w:color w:val="auto"/>
          <w:sz w:val="24"/>
          <w:szCs w:val="24"/>
          <w:u w:val="none"/>
        </w:rPr>
      </w:pPr>
      <w:r w:rsidRPr="00257712">
        <w:rPr>
          <w:rFonts w:ascii="Times New Roman" w:hAnsi="Times New Roman" w:cs="Times New Roman"/>
          <w:sz w:val="24"/>
          <w:szCs w:val="24"/>
        </w:rPr>
        <w:t xml:space="preserve">These are schemes/grant programs listed on the </w:t>
      </w:r>
      <w:hyperlink r:id="rId17" w:history="1">
        <w:r w:rsidRPr="00257712">
          <w:rPr>
            <w:rStyle w:val="Hyperlink"/>
            <w:rFonts w:ascii="Times New Roman" w:hAnsi="Times New Roman" w:cs="Times New Roman"/>
            <w:sz w:val="24"/>
            <w:szCs w:val="24"/>
          </w:rPr>
          <w:t>Australian Competitive Grants Register</w:t>
        </w:r>
      </w:hyperlink>
      <w:r w:rsidRPr="00257712">
        <w:rPr>
          <w:rStyle w:val="Hyperlink"/>
          <w:rFonts w:ascii="Times New Roman" w:hAnsi="Times New Roman" w:cs="Times New Roman"/>
          <w:sz w:val="24"/>
          <w:szCs w:val="24"/>
          <w:u w:val="none"/>
        </w:rPr>
        <w:t xml:space="preserve"> </w:t>
      </w:r>
      <w:r w:rsidRPr="00257712">
        <w:rPr>
          <w:rStyle w:val="Hyperlink"/>
          <w:rFonts w:ascii="Times New Roman" w:hAnsi="Times New Roman" w:cs="Times New Roman"/>
          <w:color w:val="auto"/>
          <w:sz w:val="24"/>
          <w:szCs w:val="24"/>
          <w:u w:val="none"/>
        </w:rPr>
        <w:t>(ACGR).  The ACGR lists schemes that provide competitive research grants to higher education providers (HEPs).</w:t>
      </w:r>
    </w:p>
    <w:p w:rsidR="003A2F70" w:rsidRPr="00257712" w:rsidRDefault="003A2F70" w:rsidP="003A2F70">
      <w:pPr>
        <w:tabs>
          <w:tab w:val="left" w:pos="9345"/>
        </w:tabs>
        <w:spacing w:after="0"/>
        <w:rPr>
          <w:rStyle w:val="Hyperlink"/>
          <w:rFonts w:ascii="Times New Roman" w:hAnsi="Times New Roman" w:cs="Times New Roman"/>
          <w:color w:val="auto"/>
          <w:sz w:val="24"/>
          <w:szCs w:val="24"/>
          <w:u w:val="none"/>
        </w:rPr>
      </w:pPr>
      <w:r w:rsidRPr="00257712">
        <w:rPr>
          <w:rFonts w:ascii="Times New Roman" w:hAnsi="Times New Roman" w:cs="Times New Roman"/>
          <w:noProof/>
          <w:sz w:val="24"/>
          <w:szCs w:val="24"/>
          <w:lang w:eastAsia="en-AU"/>
        </w:rPr>
        <mc:AlternateContent>
          <mc:Choice Requires="wps">
            <w:drawing>
              <wp:anchor distT="0" distB="0" distL="114300" distR="114300" simplePos="0" relativeHeight="251618304" behindDoc="0" locked="0" layoutInCell="1" allowOverlap="1" wp14:anchorId="24F7EF38" wp14:editId="56A0F9F4">
                <wp:simplePos x="0" y="0"/>
                <wp:positionH relativeFrom="column">
                  <wp:posOffset>21590</wp:posOffset>
                </wp:positionH>
                <wp:positionV relativeFrom="paragraph">
                  <wp:posOffset>154305</wp:posOffset>
                </wp:positionV>
                <wp:extent cx="1009650" cy="3143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solidFill>
                          <a:schemeClr val="accent1">
                            <a:lumMod val="20000"/>
                            <a:lumOff val="80000"/>
                          </a:schemeClr>
                        </a:solidFill>
                        <a:ln>
                          <a:solidFill>
                            <a:srgbClr val="0070C0"/>
                          </a:solidFill>
                          <a:headEnd/>
                          <a:tailEnd/>
                        </a:ln>
                      </wps:spPr>
                      <wps:style>
                        <a:lnRef idx="2">
                          <a:schemeClr val="accent6"/>
                        </a:lnRef>
                        <a:fillRef idx="1">
                          <a:schemeClr val="lt1"/>
                        </a:fillRef>
                        <a:effectRef idx="0">
                          <a:schemeClr val="accent6"/>
                        </a:effectRef>
                        <a:fontRef idx="minor">
                          <a:schemeClr val="dk1"/>
                        </a:fontRef>
                      </wps:style>
                      <wps:txbx>
                        <w:txbxContent>
                          <w:p w:rsidR="00536718" w:rsidRPr="00536718" w:rsidRDefault="00536718" w:rsidP="00536718">
                            <w:pPr>
                              <w:rPr>
                                <w:rFonts w:ascii="Arial" w:hAnsi="Arial" w:cs="Arial"/>
                                <w:b/>
                                <w:sz w:val="24"/>
                                <w:szCs w:val="24"/>
                              </w:rPr>
                            </w:pPr>
                            <w:r>
                              <w:rPr>
                                <w:rFonts w:ascii="Arial" w:hAnsi="Arial" w:cs="Arial"/>
                                <w:b/>
                                <w:sz w:val="24"/>
                                <w:szCs w:val="24"/>
                              </w:rPr>
                              <w:t>Category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EF38" id="_x0000_s1029" type="#_x0000_t202" style="position:absolute;margin-left:1.7pt;margin-top:12.15pt;width:79.5pt;height:24.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" fillcolor="#dbe5f1 [660]" strokecolor="#0070c0" strokeweight="2pt">
                <v:textbox>
                  <w:txbxContent>
                    <w:p w:rsidR="00536718" w:rsidRPr="00536718" w:rsidRDefault="00536718" w:rsidP="00536718">
                      <w:pPr>
                        <w:rPr>
                          <w:rFonts w:ascii="Arial" w:hAnsi="Arial" w:cs="Arial"/>
                          <w:b/>
                          <w:sz w:val="24"/>
                          <w:szCs w:val="24"/>
                        </w:rPr>
                      </w:pPr>
                      <w:r>
                        <w:rPr>
                          <w:rFonts w:ascii="Arial" w:hAnsi="Arial" w:cs="Arial"/>
                          <w:b/>
                          <w:sz w:val="24"/>
                          <w:szCs w:val="24"/>
                        </w:rPr>
                        <w:t>Category 2</w:t>
                      </w:r>
                    </w:p>
                  </w:txbxContent>
                </v:textbox>
              </v:shape>
            </w:pict>
          </mc:Fallback>
        </mc:AlternateContent>
      </w:r>
    </w:p>
    <w:p w:rsidR="003A2F70" w:rsidRPr="00257712" w:rsidRDefault="003A2F70" w:rsidP="003A2F70">
      <w:pPr>
        <w:tabs>
          <w:tab w:val="left" w:pos="1701"/>
          <w:tab w:val="left" w:pos="9345"/>
        </w:tabs>
        <w:spacing w:after="0"/>
        <w:ind w:firstLine="567"/>
        <w:rPr>
          <w:rFonts w:ascii="Times New Roman" w:hAnsi="Times New Roman" w:cs="Times New Roman"/>
          <w:sz w:val="24"/>
          <w:szCs w:val="24"/>
        </w:rPr>
      </w:pPr>
    </w:p>
    <w:p w:rsidR="003A2F70" w:rsidRPr="00257712" w:rsidRDefault="003A2F70" w:rsidP="003A2F70">
      <w:pPr>
        <w:tabs>
          <w:tab w:val="left" w:pos="1701"/>
          <w:tab w:val="left" w:pos="9345"/>
        </w:tabs>
        <w:spacing w:after="0"/>
        <w:rPr>
          <w:rFonts w:ascii="Times New Roman" w:hAnsi="Times New Roman" w:cs="Times New Roman"/>
          <w:b/>
          <w:sz w:val="20"/>
          <w:szCs w:val="20"/>
        </w:rPr>
      </w:pPr>
    </w:p>
    <w:p w:rsidR="00216C73" w:rsidRPr="00257712" w:rsidRDefault="00216C73" w:rsidP="003A2F70">
      <w:pPr>
        <w:tabs>
          <w:tab w:val="left" w:pos="1701"/>
          <w:tab w:val="left" w:pos="9345"/>
        </w:tabs>
        <w:spacing w:after="0"/>
        <w:rPr>
          <w:rFonts w:ascii="Times New Roman" w:hAnsi="Times New Roman" w:cs="Times New Roman"/>
          <w:b/>
          <w:sz w:val="24"/>
          <w:szCs w:val="24"/>
        </w:rPr>
      </w:pPr>
      <w:r w:rsidRPr="00257712">
        <w:rPr>
          <w:rFonts w:ascii="Times New Roman" w:hAnsi="Times New Roman" w:cs="Times New Roman"/>
          <w:b/>
          <w:sz w:val="24"/>
          <w:szCs w:val="24"/>
        </w:rPr>
        <w:t>Other Public Sector Research Income</w:t>
      </w:r>
    </w:p>
    <w:p w:rsidR="00216C73" w:rsidRPr="00257712" w:rsidRDefault="00216C73" w:rsidP="003A2F70">
      <w:pPr>
        <w:tabs>
          <w:tab w:val="left" w:pos="9345"/>
        </w:tabs>
        <w:spacing w:after="0"/>
        <w:rPr>
          <w:rFonts w:ascii="Times New Roman" w:hAnsi="Times New Roman" w:cs="Times New Roman"/>
          <w:sz w:val="24"/>
          <w:szCs w:val="24"/>
        </w:rPr>
      </w:pPr>
      <w:r w:rsidRPr="00257712">
        <w:rPr>
          <w:rFonts w:ascii="Times New Roman" w:hAnsi="Times New Roman" w:cs="Times New Roman"/>
          <w:sz w:val="24"/>
          <w:szCs w:val="24"/>
        </w:rPr>
        <w:t>These include:</w:t>
      </w:r>
    </w:p>
    <w:p w:rsidR="00216C73" w:rsidRPr="00257712" w:rsidRDefault="00216C73" w:rsidP="003A2F70">
      <w:pPr>
        <w:pStyle w:val="ListParagraph"/>
        <w:numPr>
          <w:ilvl w:val="0"/>
          <w:numId w:val="4"/>
        </w:numPr>
        <w:tabs>
          <w:tab w:val="left" w:pos="9345"/>
        </w:tabs>
        <w:spacing w:after="0"/>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Non-category 1 Australian Government</w:t>
      </w:r>
    </w:p>
    <w:p w:rsidR="00216C73" w:rsidRPr="00257712" w:rsidRDefault="00216C73" w:rsidP="003A2F70">
      <w:pPr>
        <w:pStyle w:val="ListParagraph"/>
        <w:numPr>
          <w:ilvl w:val="0"/>
          <w:numId w:val="4"/>
        </w:numPr>
        <w:tabs>
          <w:tab w:val="left" w:pos="9345"/>
        </w:tabs>
        <w:spacing w:after="0"/>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State or Territory Government</w:t>
      </w:r>
    </w:p>
    <w:p w:rsidR="00216C73" w:rsidRPr="00257712" w:rsidRDefault="00216C73" w:rsidP="003A2F70">
      <w:pPr>
        <w:pStyle w:val="ListParagraph"/>
        <w:numPr>
          <w:ilvl w:val="0"/>
          <w:numId w:val="4"/>
        </w:numPr>
        <w:tabs>
          <w:tab w:val="left" w:pos="9345"/>
        </w:tabs>
        <w:spacing w:after="0"/>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Local Government</w:t>
      </w:r>
    </w:p>
    <w:p w:rsidR="00216C73" w:rsidRPr="00257712" w:rsidRDefault="00216C73" w:rsidP="003A2F70">
      <w:pPr>
        <w:pStyle w:val="ListParagraph"/>
        <w:numPr>
          <w:ilvl w:val="0"/>
          <w:numId w:val="4"/>
        </w:numPr>
        <w:tabs>
          <w:tab w:val="left" w:pos="9345"/>
        </w:tabs>
        <w:spacing w:after="0"/>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Government business enterprises</w:t>
      </w:r>
    </w:p>
    <w:p w:rsidR="00216C73" w:rsidRPr="00257712" w:rsidRDefault="00536718" w:rsidP="003A2F70">
      <w:pPr>
        <w:pStyle w:val="ListParagraph"/>
        <w:numPr>
          <w:ilvl w:val="0"/>
          <w:numId w:val="4"/>
        </w:numPr>
        <w:tabs>
          <w:tab w:val="left" w:pos="9345"/>
        </w:tabs>
        <w:spacing w:after="0"/>
        <w:ind w:left="850" w:hanging="357"/>
        <w:rPr>
          <w:rFonts w:ascii="Times New Roman" w:hAnsi="Times New Roman" w:cs="Times New Roman"/>
          <w:color w:val="548DD4" w:themeColor="text2" w:themeTint="99"/>
          <w:sz w:val="24"/>
          <w:szCs w:val="24"/>
        </w:rPr>
      </w:pPr>
      <w:r w:rsidRPr="00257712">
        <w:rPr>
          <w:rFonts w:ascii="Times New Roman" w:hAnsi="Times New Roman" w:cs="Times New Roman"/>
          <w:noProof/>
          <w:sz w:val="24"/>
          <w:szCs w:val="24"/>
        </w:rPr>
        <mc:AlternateContent>
          <mc:Choice Requires="wps">
            <w:drawing>
              <wp:anchor distT="0" distB="0" distL="114300" distR="114300" simplePos="0" relativeHeight="251613184" behindDoc="0" locked="0" layoutInCell="1" allowOverlap="1" wp14:anchorId="4CCD1ADF" wp14:editId="738CBC3E">
                <wp:simplePos x="0" y="0"/>
                <wp:positionH relativeFrom="column">
                  <wp:posOffset>21590</wp:posOffset>
                </wp:positionH>
                <wp:positionV relativeFrom="paragraph">
                  <wp:posOffset>271780</wp:posOffset>
                </wp:positionV>
                <wp:extent cx="1009650" cy="2952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chemeClr val="accent1">
                            <a:lumMod val="20000"/>
                            <a:lumOff val="80000"/>
                          </a:schemeClr>
                        </a:solidFill>
                        <a:ln>
                          <a:solidFill>
                            <a:srgbClr val="0070C0"/>
                          </a:solidFill>
                          <a:headEnd/>
                          <a:tailEnd/>
                        </a:ln>
                      </wps:spPr>
                      <wps:style>
                        <a:lnRef idx="2">
                          <a:schemeClr val="accent6"/>
                        </a:lnRef>
                        <a:fillRef idx="1">
                          <a:schemeClr val="lt1"/>
                        </a:fillRef>
                        <a:effectRef idx="0">
                          <a:schemeClr val="accent6"/>
                        </a:effectRef>
                        <a:fontRef idx="minor">
                          <a:schemeClr val="dk1"/>
                        </a:fontRef>
                      </wps:style>
                      <wps:txbx>
                        <w:txbxContent>
                          <w:p w:rsidR="00536718" w:rsidRPr="00536718" w:rsidRDefault="00536718" w:rsidP="00536718">
                            <w:pPr>
                              <w:rPr>
                                <w:rFonts w:ascii="Arial" w:hAnsi="Arial" w:cs="Arial"/>
                                <w:b/>
                                <w:sz w:val="24"/>
                                <w:szCs w:val="24"/>
                              </w:rPr>
                            </w:pPr>
                            <w:r>
                              <w:rPr>
                                <w:rFonts w:ascii="Arial" w:hAnsi="Arial" w:cs="Arial"/>
                                <w:b/>
                                <w:sz w:val="24"/>
                                <w:szCs w:val="24"/>
                              </w:rPr>
                              <w:t>Category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1ADF" id="_x0000_s1030" type="#_x0000_t202" style="position:absolute;left:0;text-align:left;margin-left:1.7pt;margin-top:21.4pt;width:79.5pt;height:2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" fillcolor="#dbe5f1 [660]" strokecolor="#0070c0" strokeweight="2pt">
                <v:textbox>
                  <w:txbxContent>
                    <w:p w:rsidR="00536718" w:rsidRPr="00536718" w:rsidRDefault="00536718" w:rsidP="00536718">
                      <w:pPr>
                        <w:rPr>
                          <w:rFonts w:ascii="Arial" w:hAnsi="Arial" w:cs="Arial"/>
                          <w:b/>
                          <w:sz w:val="24"/>
                          <w:szCs w:val="24"/>
                        </w:rPr>
                      </w:pPr>
                      <w:r>
                        <w:rPr>
                          <w:rFonts w:ascii="Arial" w:hAnsi="Arial" w:cs="Arial"/>
                          <w:b/>
                          <w:sz w:val="24"/>
                          <w:szCs w:val="24"/>
                        </w:rPr>
                        <w:t>Category 3</w:t>
                      </w:r>
                    </w:p>
                  </w:txbxContent>
                </v:textbox>
              </v:shape>
            </w:pict>
          </mc:Fallback>
        </mc:AlternateContent>
      </w:r>
      <w:r w:rsidR="00216C73" w:rsidRPr="00257712">
        <w:rPr>
          <w:rFonts w:ascii="Times New Roman" w:hAnsi="Times New Roman" w:cs="Times New Roman"/>
          <w:sz w:val="24"/>
          <w:szCs w:val="24"/>
        </w:rPr>
        <w:t xml:space="preserve">Co-operative Research Centres where UNE is </w:t>
      </w:r>
      <w:r w:rsidR="00216C73" w:rsidRPr="00257712">
        <w:rPr>
          <w:rFonts w:ascii="Times New Roman" w:hAnsi="Times New Roman" w:cs="Times New Roman"/>
          <w:sz w:val="24"/>
          <w:szCs w:val="24"/>
          <w:u w:val="single"/>
        </w:rPr>
        <w:t>not</w:t>
      </w:r>
      <w:r w:rsidR="00216C73" w:rsidRPr="00257712">
        <w:rPr>
          <w:rFonts w:ascii="Times New Roman" w:hAnsi="Times New Roman" w:cs="Times New Roman"/>
          <w:sz w:val="24"/>
          <w:szCs w:val="24"/>
        </w:rPr>
        <w:t xml:space="preserve"> a parti</w:t>
      </w:r>
      <w:r w:rsidRPr="00257712">
        <w:rPr>
          <w:rFonts w:ascii="Times New Roman" w:hAnsi="Times New Roman" w:cs="Times New Roman"/>
          <w:sz w:val="24"/>
          <w:szCs w:val="24"/>
        </w:rPr>
        <w:t>ci</w:t>
      </w:r>
      <w:r w:rsidR="00216C73" w:rsidRPr="00257712">
        <w:rPr>
          <w:rFonts w:ascii="Times New Roman" w:hAnsi="Times New Roman" w:cs="Times New Roman"/>
          <w:sz w:val="24"/>
          <w:szCs w:val="24"/>
        </w:rPr>
        <w:t>pant</w:t>
      </w:r>
      <w:r w:rsidR="00F05089" w:rsidRPr="00257712">
        <w:rPr>
          <w:rFonts w:ascii="Times New Roman" w:hAnsi="Times New Roman" w:cs="Times New Roman"/>
          <w:noProof/>
        </w:rPr>
        <w:t xml:space="preserve"> </w:t>
      </w:r>
    </w:p>
    <w:p w:rsidR="003A2F70" w:rsidRPr="00257712" w:rsidRDefault="00536718" w:rsidP="003A2F70">
      <w:pPr>
        <w:tabs>
          <w:tab w:val="left" w:pos="1701"/>
          <w:tab w:val="left" w:pos="9345"/>
        </w:tabs>
        <w:spacing w:after="0"/>
        <w:ind w:firstLine="567"/>
        <w:rPr>
          <w:rFonts w:ascii="Times New Roman" w:hAnsi="Times New Roman" w:cs="Times New Roman"/>
          <w:sz w:val="24"/>
          <w:szCs w:val="24"/>
        </w:rPr>
      </w:pPr>
      <w:r w:rsidRPr="00257712">
        <w:rPr>
          <w:rFonts w:ascii="Times New Roman" w:hAnsi="Times New Roman" w:cs="Times New Roman"/>
          <w:sz w:val="24"/>
          <w:szCs w:val="24"/>
        </w:rPr>
        <w:tab/>
      </w:r>
    </w:p>
    <w:p w:rsidR="003A2F70" w:rsidRPr="00257712" w:rsidRDefault="003A2F70" w:rsidP="003A2F70">
      <w:pPr>
        <w:tabs>
          <w:tab w:val="left" w:pos="1701"/>
          <w:tab w:val="left" w:pos="9345"/>
        </w:tabs>
        <w:spacing w:after="0"/>
        <w:ind w:firstLine="567"/>
        <w:rPr>
          <w:rFonts w:ascii="Times New Roman" w:hAnsi="Times New Roman" w:cs="Times New Roman"/>
          <w:b/>
          <w:sz w:val="24"/>
          <w:szCs w:val="24"/>
        </w:rPr>
      </w:pPr>
    </w:p>
    <w:p w:rsidR="003A2F70" w:rsidRPr="00257712" w:rsidRDefault="003A2F70" w:rsidP="003A2F70">
      <w:pPr>
        <w:tabs>
          <w:tab w:val="left" w:pos="1701"/>
          <w:tab w:val="left" w:pos="9345"/>
        </w:tabs>
        <w:spacing w:after="0"/>
        <w:rPr>
          <w:rFonts w:ascii="Times New Roman" w:hAnsi="Times New Roman" w:cs="Times New Roman"/>
          <w:b/>
          <w:sz w:val="20"/>
          <w:szCs w:val="20"/>
        </w:rPr>
      </w:pPr>
    </w:p>
    <w:p w:rsidR="00216C73" w:rsidRPr="00257712" w:rsidRDefault="00216C73" w:rsidP="003A2F70">
      <w:pPr>
        <w:tabs>
          <w:tab w:val="left" w:pos="1701"/>
          <w:tab w:val="left" w:pos="9345"/>
        </w:tabs>
        <w:spacing w:after="0"/>
        <w:rPr>
          <w:rFonts w:ascii="Times New Roman" w:hAnsi="Times New Roman" w:cs="Times New Roman"/>
          <w:b/>
          <w:color w:val="548DD4" w:themeColor="text2" w:themeTint="99"/>
          <w:sz w:val="24"/>
          <w:szCs w:val="24"/>
        </w:rPr>
      </w:pPr>
      <w:r w:rsidRPr="00257712">
        <w:rPr>
          <w:rFonts w:ascii="Times New Roman" w:hAnsi="Times New Roman" w:cs="Times New Roman"/>
          <w:b/>
          <w:sz w:val="24"/>
          <w:szCs w:val="24"/>
        </w:rPr>
        <w:t xml:space="preserve">Industry and Other Research Income </w:t>
      </w:r>
    </w:p>
    <w:p w:rsidR="00216C73" w:rsidRPr="00257712" w:rsidRDefault="00D27810" w:rsidP="003A2F70">
      <w:pPr>
        <w:tabs>
          <w:tab w:val="left" w:pos="9345"/>
        </w:tabs>
        <w:spacing w:after="0"/>
        <w:rPr>
          <w:rFonts w:ascii="Times New Roman" w:hAnsi="Times New Roman" w:cs="Times New Roman"/>
          <w:sz w:val="24"/>
          <w:szCs w:val="24"/>
        </w:rPr>
      </w:pPr>
      <w:r w:rsidRPr="00257712">
        <w:rPr>
          <w:rFonts w:ascii="Times New Roman" w:hAnsi="Times New Roman" w:cs="Times New Roman"/>
          <w:noProof/>
          <w:lang w:eastAsia="en-AU"/>
        </w:rPr>
        <w:drawing>
          <wp:anchor distT="0" distB="0" distL="114300" distR="114300" simplePos="0" relativeHeight="251639808" behindDoc="1" locked="0" layoutInCell="1" allowOverlap="1" wp14:anchorId="4443048E" wp14:editId="5A12A59C">
            <wp:simplePos x="0" y="0"/>
            <wp:positionH relativeFrom="column">
              <wp:posOffset>3736340</wp:posOffset>
            </wp:positionH>
            <wp:positionV relativeFrom="paragraph">
              <wp:posOffset>175895</wp:posOffset>
            </wp:positionV>
            <wp:extent cx="2809240" cy="2124075"/>
            <wp:effectExtent l="57150" t="57150" r="105410" b="123825"/>
            <wp:wrapTight wrapText="bothSides">
              <wp:wrapPolygon edited="0">
                <wp:start x="-439" y="-581"/>
                <wp:lineTo x="-293" y="22665"/>
                <wp:lineTo x="22264" y="22665"/>
                <wp:lineTo x="22264" y="-581"/>
                <wp:lineTo x="-439" y="-581"/>
              </wp:wrapPolygon>
            </wp:wrapTight>
            <wp:docPr id="294" name="Picture 294" descr="Grant Deadline - Why else do you think he is 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nt Deadline - Why else do you think he is sick."/>
                    <pic:cNvPicPr>
                      <a:picLocks noChangeAspect="1" noChangeArrowheads="1"/>
                    </pic:cNvPicPr>
                  </pic:nvPicPr>
                  <pic:blipFill rotWithShape="1">
                    <a:blip r:embed="rId18">
                      <a:extLst>
                        <a:ext uri="{28A0092B-C50C-407E-A947-70E740481C1C}">
                          <a14:useLocalDpi xmlns:a14="http://schemas.microsoft.com/office/drawing/2010/main" val="0"/>
                        </a:ext>
                      </a:extLst>
                    </a:blip>
                    <a:srcRect t="6889"/>
                    <a:stretch/>
                  </pic:blipFill>
                  <pic:spPr bwMode="auto">
                    <a:xfrm>
                      <a:off x="0" y="0"/>
                      <a:ext cx="2809240" cy="2124075"/>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C73" w:rsidRPr="00257712">
        <w:rPr>
          <w:rFonts w:ascii="Times New Roman" w:hAnsi="Times New Roman" w:cs="Times New Roman"/>
          <w:sz w:val="24"/>
          <w:szCs w:val="24"/>
        </w:rPr>
        <w:t>These include:</w:t>
      </w:r>
    </w:p>
    <w:p w:rsidR="00216C73" w:rsidRPr="00257712" w:rsidRDefault="00216C73" w:rsidP="003A2F70">
      <w:pPr>
        <w:pStyle w:val="ListParagraph"/>
        <w:numPr>
          <w:ilvl w:val="0"/>
          <w:numId w:val="5"/>
        </w:numPr>
        <w:tabs>
          <w:tab w:val="left" w:pos="9345"/>
        </w:tabs>
        <w:spacing w:after="0"/>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Australian Contracts, grants, donations, bequests and foundations</w:t>
      </w:r>
    </w:p>
    <w:p w:rsidR="00216C73" w:rsidRPr="00257712" w:rsidRDefault="00216C73" w:rsidP="003A2F70">
      <w:pPr>
        <w:pStyle w:val="ListParagraph"/>
        <w:numPr>
          <w:ilvl w:val="0"/>
          <w:numId w:val="5"/>
        </w:numPr>
        <w:tabs>
          <w:tab w:val="left" w:pos="9345"/>
        </w:tabs>
        <w:spacing w:after="0"/>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International A: Competitive, Peer-reviewed research grant income</w:t>
      </w:r>
    </w:p>
    <w:p w:rsidR="00216C73" w:rsidRPr="00D63191" w:rsidRDefault="00216C73" w:rsidP="003A2F70">
      <w:pPr>
        <w:pStyle w:val="ListParagraph"/>
        <w:numPr>
          <w:ilvl w:val="0"/>
          <w:numId w:val="5"/>
        </w:numPr>
        <w:tabs>
          <w:tab w:val="left" w:pos="9345"/>
        </w:tabs>
        <w:spacing w:after="0"/>
        <w:ind w:left="913" w:hanging="357"/>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International B: Other Income</w:t>
      </w:r>
    </w:p>
    <w:p w:rsidR="00D63191" w:rsidRPr="00D63191" w:rsidRDefault="00D63191" w:rsidP="00D63191">
      <w:pPr>
        <w:tabs>
          <w:tab w:val="left" w:pos="9345"/>
        </w:tabs>
        <w:spacing w:after="0"/>
        <w:ind w:left="556"/>
        <w:rPr>
          <w:rFonts w:ascii="Times New Roman" w:hAnsi="Times New Roman" w:cs="Times New Roman"/>
          <w:color w:val="548DD4" w:themeColor="text2" w:themeTint="99"/>
          <w:sz w:val="24"/>
          <w:szCs w:val="24"/>
        </w:rPr>
      </w:pPr>
    </w:p>
    <w:p w:rsidR="00A907D3" w:rsidRPr="00257712" w:rsidRDefault="00D63191" w:rsidP="003A2F70">
      <w:pPr>
        <w:tabs>
          <w:tab w:val="left" w:pos="1701"/>
          <w:tab w:val="left" w:pos="9345"/>
        </w:tabs>
        <w:spacing w:after="0"/>
        <w:ind w:firstLine="567"/>
        <w:rPr>
          <w:rFonts w:ascii="Times New Roman" w:hAnsi="Times New Roman" w:cs="Times New Roman"/>
          <w:sz w:val="24"/>
          <w:szCs w:val="24"/>
        </w:rPr>
      </w:pPr>
      <w:r w:rsidRPr="00257712">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8E3DAB2" wp14:editId="5849E95B">
                <wp:simplePos x="0" y="0"/>
                <wp:positionH relativeFrom="column">
                  <wp:posOffset>34290</wp:posOffset>
                </wp:positionH>
                <wp:positionV relativeFrom="paragraph">
                  <wp:posOffset>12065</wp:posOffset>
                </wp:positionV>
                <wp:extent cx="1009650" cy="2952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chemeClr val="accent1">
                            <a:lumMod val="20000"/>
                            <a:lumOff val="80000"/>
                          </a:schemeClr>
                        </a:solidFill>
                        <a:ln>
                          <a:solidFill>
                            <a:srgbClr val="0070C0"/>
                          </a:solidFill>
                          <a:headEnd/>
                          <a:tailEnd/>
                        </a:ln>
                      </wps:spPr>
                      <wps:style>
                        <a:lnRef idx="2">
                          <a:schemeClr val="accent6"/>
                        </a:lnRef>
                        <a:fillRef idx="1">
                          <a:schemeClr val="lt1"/>
                        </a:fillRef>
                        <a:effectRef idx="0">
                          <a:schemeClr val="accent6"/>
                        </a:effectRef>
                        <a:fontRef idx="minor">
                          <a:schemeClr val="dk1"/>
                        </a:fontRef>
                      </wps:style>
                      <wps:txbx>
                        <w:txbxContent>
                          <w:p w:rsidR="00536718" w:rsidRPr="00536718" w:rsidRDefault="00536718">
                            <w:pPr>
                              <w:rPr>
                                <w:rFonts w:ascii="Arial" w:hAnsi="Arial" w:cs="Arial"/>
                                <w:b/>
                                <w:sz w:val="24"/>
                                <w:szCs w:val="24"/>
                              </w:rPr>
                            </w:pPr>
                            <w:r>
                              <w:rPr>
                                <w:rFonts w:ascii="Arial" w:hAnsi="Arial" w:cs="Arial"/>
                                <w:b/>
                                <w:sz w:val="24"/>
                                <w:szCs w:val="24"/>
                              </w:rPr>
                              <w:t>Category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3DAB2" id="_x0000_s1031" type="#_x0000_t202" style="position:absolute;left:0;text-align:left;margin-left:2.7pt;margin-top:.95pt;width:79.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" fillcolor="#dbe5f1 [660]" strokecolor="#0070c0" strokeweight="2pt">
                <v:textbox>
                  <w:txbxContent>
                    <w:p w:rsidR="00536718" w:rsidRPr="00536718" w:rsidRDefault="00536718">
                      <w:pPr>
                        <w:rPr>
                          <w:rFonts w:ascii="Arial" w:hAnsi="Arial" w:cs="Arial"/>
                          <w:b/>
                          <w:sz w:val="24"/>
                          <w:szCs w:val="24"/>
                        </w:rPr>
                      </w:pPr>
                      <w:r>
                        <w:rPr>
                          <w:rFonts w:ascii="Arial" w:hAnsi="Arial" w:cs="Arial"/>
                          <w:b/>
                          <w:sz w:val="24"/>
                          <w:szCs w:val="24"/>
                        </w:rPr>
                        <w:t>Category 4</w:t>
                      </w:r>
                    </w:p>
                  </w:txbxContent>
                </v:textbox>
              </v:shape>
            </w:pict>
          </mc:Fallback>
        </mc:AlternateContent>
      </w:r>
      <w:r w:rsidR="00536718" w:rsidRPr="00257712">
        <w:rPr>
          <w:rFonts w:ascii="Times New Roman" w:hAnsi="Times New Roman" w:cs="Times New Roman"/>
          <w:sz w:val="24"/>
          <w:szCs w:val="24"/>
        </w:rPr>
        <w:tab/>
      </w:r>
    </w:p>
    <w:p w:rsidR="003A2F70" w:rsidRPr="00257712" w:rsidRDefault="003A2F70" w:rsidP="003A2F70">
      <w:pPr>
        <w:tabs>
          <w:tab w:val="left" w:pos="1701"/>
          <w:tab w:val="left" w:pos="9345"/>
        </w:tabs>
        <w:spacing w:after="0"/>
        <w:rPr>
          <w:rFonts w:ascii="Times New Roman" w:hAnsi="Times New Roman" w:cs="Times New Roman"/>
          <w:b/>
          <w:sz w:val="24"/>
          <w:szCs w:val="24"/>
        </w:rPr>
      </w:pPr>
    </w:p>
    <w:p w:rsidR="003A2F70" w:rsidRPr="00257712" w:rsidRDefault="003A2F70" w:rsidP="003A2F70">
      <w:pPr>
        <w:tabs>
          <w:tab w:val="left" w:pos="1701"/>
          <w:tab w:val="left" w:pos="9345"/>
        </w:tabs>
        <w:spacing w:after="0"/>
        <w:rPr>
          <w:rFonts w:ascii="Times New Roman" w:hAnsi="Times New Roman" w:cs="Times New Roman"/>
          <w:b/>
          <w:sz w:val="24"/>
          <w:szCs w:val="24"/>
        </w:rPr>
      </w:pPr>
    </w:p>
    <w:p w:rsidR="00216C73" w:rsidRPr="00257712" w:rsidRDefault="00216C73" w:rsidP="003A2F70">
      <w:pPr>
        <w:tabs>
          <w:tab w:val="left" w:pos="1701"/>
          <w:tab w:val="left" w:pos="9345"/>
        </w:tabs>
        <w:spacing w:after="0"/>
        <w:rPr>
          <w:rFonts w:ascii="Times New Roman" w:hAnsi="Times New Roman" w:cs="Times New Roman"/>
          <w:b/>
          <w:color w:val="17365D" w:themeColor="text2" w:themeShade="BF"/>
          <w:sz w:val="24"/>
          <w:szCs w:val="24"/>
        </w:rPr>
      </w:pPr>
      <w:r w:rsidRPr="00257712">
        <w:rPr>
          <w:rFonts w:ascii="Times New Roman" w:hAnsi="Times New Roman" w:cs="Times New Roman"/>
          <w:b/>
          <w:sz w:val="24"/>
          <w:szCs w:val="24"/>
        </w:rPr>
        <w:t>Co-operative Research Centre (CRC) Income</w:t>
      </w:r>
    </w:p>
    <w:p w:rsidR="00216C73" w:rsidRPr="00257712" w:rsidRDefault="00216C73" w:rsidP="003A2F70">
      <w:pPr>
        <w:tabs>
          <w:tab w:val="left" w:pos="9345"/>
        </w:tabs>
        <w:spacing w:after="0"/>
        <w:rPr>
          <w:rFonts w:ascii="Times New Roman" w:hAnsi="Times New Roman" w:cs="Times New Roman"/>
          <w:sz w:val="24"/>
          <w:szCs w:val="24"/>
        </w:rPr>
      </w:pPr>
      <w:r w:rsidRPr="00257712">
        <w:rPr>
          <w:rFonts w:ascii="Times New Roman" w:hAnsi="Times New Roman" w:cs="Times New Roman"/>
          <w:sz w:val="24"/>
          <w:szCs w:val="24"/>
        </w:rPr>
        <w:t>These include research income derived from:</w:t>
      </w:r>
    </w:p>
    <w:p w:rsidR="00216C73" w:rsidRPr="00257712" w:rsidRDefault="00216C73" w:rsidP="003A2F70">
      <w:pPr>
        <w:pStyle w:val="ListParagraph"/>
        <w:numPr>
          <w:ilvl w:val="0"/>
          <w:numId w:val="7"/>
        </w:numPr>
        <w:tabs>
          <w:tab w:val="left" w:pos="9345"/>
        </w:tabs>
        <w:spacing w:after="0"/>
        <w:ind w:left="851"/>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Australian Government grants to CRCs</w:t>
      </w:r>
    </w:p>
    <w:p w:rsidR="00216C73" w:rsidRPr="00257712" w:rsidRDefault="00216C73" w:rsidP="003A2F70">
      <w:pPr>
        <w:pStyle w:val="ListParagraph"/>
        <w:numPr>
          <w:ilvl w:val="0"/>
          <w:numId w:val="7"/>
        </w:numPr>
        <w:tabs>
          <w:tab w:val="left" w:pos="9345"/>
        </w:tabs>
        <w:spacing w:after="0"/>
        <w:ind w:left="851"/>
        <w:rPr>
          <w:rFonts w:ascii="Times New Roman" w:hAnsi="Times New Roman" w:cs="Times New Roman"/>
          <w:color w:val="548DD4" w:themeColor="text2" w:themeTint="99"/>
          <w:sz w:val="24"/>
          <w:szCs w:val="24"/>
        </w:rPr>
      </w:pPr>
      <w:r w:rsidRPr="00257712">
        <w:rPr>
          <w:rFonts w:ascii="Times New Roman" w:hAnsi="Times New Roman" w:cs="Times New Roman"/>
          <w:sz w:val="24"/>
          <w:szCs w:val="24"/>
        </w:rPr>
        <w:t>Non-HEP members of CRCs</w:t>
      </w:r>
    </w:p>
    <w:p w:rsidR="006E5F22" w:rsidRPr="00257712" w:rsidRDefault="00216C73" w:rsidP="003A2F70">
      <w:pPr>
        <w:pStyle w:val="ListParagraph"/>
        <w:numPr>
          <w:ilvl w:val="0"/>
          <w:numId w:val="7"/>
        </w:numPr>
        <w:tabs>
          <w:tab w:val="left" w:pos="9345"/>
        </w:tabs>
        <w:spacing w:after="0"/>
        <w:ind w:left="851"/>
        <w:rPr>
          <w:rFonts w:ascii="Times New Roman" w:hAnsi="Times New Roman" w:cs="Times New Roman"/>
          <w:sz w:val="24"/>
          <w:szCs w:val="24"/>
        </w:rPr>
      </w:pPr>
      <w:r w:rsidRPr="00257712">
        <w:rPr>
          <w:rFonts w:ascii="Times New Roman" w:hAnsi="Times New Roman" w:cs="Times New Roman"/>
          <w:sz w:val="24"/>
          <w:szCs w:val="24"/>
        </w:rPr>
        <w:t>Exter</w:t>
      </w:r>
      <w:r w:rsidR="00DB1601" w:rsidRPr="00257712">
        <w:rPr>
          <w:rFonts w:ascii="Times New Roman" w:hAnsi="Times New Roman" w:cs="Times New Roman"/>
          <w:sz w:val="24"/>
          <w:szCs w:val="24"/>
        </w:rPr>
        <w:t>nal parties contributing to CRCs</w:t>
      </w:r>
    </w:p>
    <w:p w:rsidR="006E5F22" w:rsidRPr="00257712" w:rsidRDefault="006E5F22" w:rsidP="003A2F70">
      <w:pPr>
        <w:pStyle w:val="ListParagraph"/>
        <w:tabs>
          <w:tab w:val="left" w:pos="9345"/>
        </w:tabs>
        <w:spacing w:after="0"/>
        <w:ind w:left="0"/>
        <w:rPr>
          <w:rFonts w:ascii="Times New Roman" w:hAnsi="Times New Roman" w:cs="Times New Roman"/>
          <w:sz w:val="24"/>
          <w:szCs w:val="24"/>
        </w:rPr>
      </w:pPr>
    </w:p>
    <w:p w:rsidR="006E5F22" w:rsidRPr="00257712" w:rsidRDefault="00DB1601" w:rsidP="000E5D97">
      <w:pPr>
        <w:tabs>
          <w:tab w:val="left" w:pos="9345"/>
        </w:tabs>
        <w:spacing w:after="0"/>
        <w:rPr>
          <w:rFonts w:ascii="Times New Roman" w:hAnsi="Times New Roman" w:cs="Times New Roman"/>
          <w:noProof/>
          <w:lang w:eastAsia="en-AU"/>
        </w:rPr>
      </w:pPr>
      <w:r w:rsidRPr="00257712">
        <w:rPr>
          <w:rFonts w:ascii="Times New Roman" w:hAnsi="Times New Roman" w:cs="Times New Roman"/>
          <w:sz w:val="24"/>
          <w:szCs w:val="24"/>
        </w:rPr>
        <w:t xml:space="preserve">The income </w:t>
      </w:r>
      <w:r w:rsidR="00A04545" w:rsidRPr="00257712">
        <w:rPr>
          <w:rFonts w:ascii="Times New Roman" w:hAnsi="Times New Roman" w:cs="Times New Roman"/>
          <w:sz w:val="24"/>
          <w:szCs w:val="24"/>
        </w:rPr>
        <w:t>UNE</w:t>
      </w:r>
      <w:r w:rsidRPr="00257712">
        <w:rPr>
          <w:rFonts w:ascii="Times New Roman" w:hAnsi="Times New Roman" w:cs="Times New Roman"/>
          <w:sz w:val="24"/>
          <w:szCs w:val="24"/>
        </w:rPr>
        <w:t xml:space="preserve"> receive</w:t>
      </w:r>
      <w:r w:rsidR="00A04545" w:rsidRPr="00257712">
        <w:rPr>
          <w:rFonts w:ascii="Times New Roman" w:hAnsi="Times New Roman" w:cs="Times New Roman"/>
          <w:sz w:val="24"/>
          <w:szCs w:val="24"/>
        </w:rPr>
        <w:t>s</w:t>
      </w:r>
      <w:r w:rsidRPr="00257712">
        <w:rPr>
          <w:rFonts w:ascii="Times New Roman" w:hAnsi="Times New Roman" w:cs="Times New Roman"/>
          <w:sz w:val="24"/>
          <w:szCs w:val="24"/>
        </w:rPr>
        <w:t xml:space="preserve"> from research grants is a metric used in the allocation of the Australian Government’s </w:t>
      </w:r>
      <w:hyperlink r:id="rId19" w:tooltip="Research Block Grants" w:history="1">
        <w:r w:rsidRPr="00257712">
          <w:rPr>
            <w:rStyle w:val="Hyperlink"/>
            <w:rFonts w:ascii="Times New Roman" w:hAnsi="Times New Roman" w:cs="Times New Roman"/>
            <w:sz w:val="24"/>
            <w:szCs w:val="24"/>
          </w:rPr>
          <w:t> Research Block Grants</w:t>
        </w:r>
      </w:hyperlink>
      <w:r w:rsidRPr="00257712">
        <w:rPr>
          <w:rStyle w:val="Hyperlink"/>
          <w:rFonts w:ascii="Times New Roman" w:hAnsi="Times New Roman" w:cs="Times New Roman"/>
          <w:sz w:val="24"/>
          <w:szCs w:val="24"/>
        </w:rPr>
        <w:t xml:space="preserve"> </w:t>
      </w:r>
      <w:r w:rsidRPr="00257712">
        <w:rPr>
          <w:rStyle w:val="Hyperlink"/>
          <w:rFonts w:ascii="Times New Roman" w:hAnsi="Times New Roman" w:cs="Times New Roman"/>
          <w:color w:val="000000" w:themeColor="text1"/>
          <w:sz w:val="24"/>
          <w:szCs w:val="24"/>
          <w:u w:val="none"/>
        </w:rPr>
        <w:t xml:space="preserve">(RBG). Grants from </w:t>
      </w:r>
      <w:r w:rsidR="00A04545" w:rsidRPr="00257712">
        <w:rPr>
          <w:rStyle w:val="Hyperlink"/>
          <w:rFonts w:ascii="Times New Roman" w:hAnsi="Times New Roman" w:cs="Times New Roman"/>
          <w:color w:val="000000" w:themeColor="text1"/>
          <w:sz w:val="24"/>
          <w:szCs w:val="24"/>
          <w:u w:val="none"/>
        </w:rPr>
        <w:t xml:space="preserve">the </w:t>
      </w:r>
      <w:r w:rsidRPr="00257712">
        <w:rPr>
          <w:rStyle w:val="Hyperlink"/>
          <w:rFonts w:ascii="Times New Roman" w:hAnsi="Times New Roman" w:cs="Times New Roman"/>
          <w:color w:val="000000" w:themeColor="text1"/>
          <w:sz w:val="24"/>
          <w:szCs w:val="24"/>
          <w:u w:val="none"/>
        </w:rPr>
        <w:t xml:space="preserve">schemes listed on the </w:t>
      </w:r>
      <w:hyperlink r:id="rId20" w:history="1">
        <w:r w:rsidRPr="00257712">
          <w:rPr>
            <w:rStyle w:val="Hyperlink"/>
            <w:rFonts w:ascii="Times New Roman" w:hAnsi="Times New Roman" w:cs="Times New Roman"/>
            <w:sz w:val="24"/>
            <w:szCs w:val="24"/>
          </w:rPr>
          <w:t>Australian Competitive Grants Register</w:t>
        </w:r>
      </w:hyperlink>
      <w:r w:rsidRPr="00257712">
        <w:rPr>
          <w:rStyle w:val="Hyperlink"/>
          <w:rFonts w:ascii="Times New Roman" w:hAnsi="Times New Roman" w:cs="Times New Roman"/>
          <w:color w:val="000000" w:themeColor="text1"/>
          <w:sz w:val="24"/>
          <w:szCs w:val="24"/>
          <w:u w:val="none"/>
        </w:rPr>
        <w:t xml:space="preserve"> </w:t>
      </w:r>
      <w:r w:rsidR="00A04545" w:rsidRPr="00257712">
        <w:rPr>
          <w:rStyle w:val="Hyperlink"/>
          <w:rFonts w:ascii="Times New Roman" w:hAnsi="Times New Roman" w:cs="Times New Roman"/>
          <w:color w:val="000000" w:themeColor="text1"/>
          <w:sz w:val="24"/>
          <w:szCs w:val="24"/>
          <w:u w:val="none"/>
        </w:rPr>
        <w:t xml:space="preserve">are classed as ‘Category 1’ and </w:t>
      </w:r>
      <w:r w:rsidRPr="00257712">
        <w:rPr>
          <w:rStyle w:val="Hyperlink"/>
          <w:rFonts w:ascii="Times New Roman" w:hAnsi="Times New Roman" w:cs="Times New Roman"/>
          <w:color w:val="000000" w:themeColor="text1"/>
          <w:sz w:val="24"/>
          <w:szCs w:val="24"/>
          <w:u w:val="none"/>
        </w:rPr>
        <w:t>attract greater</w:t>
      </w:r>
      <w:r w:rsidR="00C647D0" w:rsidRPr="00257712">
        <w:rPr>
          <w:rStyle w:val="Hyperlink"/>
          <w:rFonts w:ascii="Times New Roman" w:hAnsi="Times New Roman" w:cs="Times New Roman"/>
          <w:color w:val="000000" w:themeColor="text1"/>
          <w:sz w:val="24"/>
          <w:szCs w:val="24"/>
          <w:u w:val="none"/>
        </w:rPr>
        <w:t xml:space="preserve"> government</w:t>
      </w:r>
      <w:r w:rsidRPr="00257712">
        <w:rPr>
          <w:rStyle w:val="Hyperlink"/>
          <w:rFonts w:ascii="Times New Roman" w:hAnsi="Times New Roman" w:cs="Times New Roman"/>
          <w:color w:val="000000" w:themeColor="text1"/>
          <w:sz w:val="24"/>
          <w:szCs w:val="24"/>
          <w:u w:val="none"/>
        </w:rPr>
        <w:t xml:space="preserve"> funding</w:t>
      </w:r>
      <w:r w:rsidR="00A04545" w:rsidRPr="00257712">
        <w:rPr>
          <w:rStyle w:val="Hyperlink"/>
          <w:rFonts w:ascii="Times New Roman" w:hAnsi="Times New Roman" w:cs="Times New Roman"/>
          <w:color w:val="000000" w:themeColor="text1"/>
          <w:sz w:val="24"/>
          <w:szCs w:val="24"/>
          <w:u w:val="none"/>
        </w:rPr>
        <w:t xml:space="preserve"> than those in Category 2 and 3</w:t>
      </w:r>
      <w:r w:rsidR="00C647D0" w:rsidRPr="00257712">
        <w:rPr>
          <w:rStyle w:val="Hyperlink"/>
          <w:rFonts w:ascii="Times New Roman" w:hAnsi="Times New Roman" w:cs="Times New Roman"/>
          <w:color w:val="000000" w:themeColor="text1"/>
          <w:sz w:val="24"/>
          <w:szCs w:val="24"/>
          <w:u w:val="none"/>
        </w:rPr>
        <w:t xml:space="preserve">. All Category 2 and 3 grant funding, apart from travel grants and </w:t>
      </w:r>
      <w:r w:rsidR="00C647D0" w:rsidRPr="00257712">
        <w:rPr>
          <w:rFonts w:ascii="Times New Roman" w:hAnsi="Times New Roman" w:cs="Times New Roman"/>
          <w:sz w:val="24"/>
          <w:szCs w:val="24"/>
        </w:rPr>
        <w:t>student projects or scholarships,</w:t>
      </w:r>
      <w:r w:rsidR="00C647D0" w:rsidRPr="00257712">
        <w:rPr>
          <w:rStyle w:val="Hyperlink"/>
          <w:rFonts w:ascii="Times New Roman" w:hAnsi="Times New Roman" w:cs="Times New Roman"/>
          <w:color w:val="000000" w:themeColor="text1"/>
          <w:sz w:val="24"/>
          <w:szCs w:val="24"/>
          <w:u w:val="none"/>
        </w:rPr>
        <w:t xml:space="preserve"> is</w:t>
      </w:r>
      <w:r w:rsidRPr="00257712">
        <w:rPr>
          <w:rStyle w:val="Hyperlink"/>
          <w:rFonts w:ascii="Times New Roman" w:hAnsi="Times New Roman" w:cs="Times New Roman"/>
          <w:color w:val="000000" w:themeColor="text1"/>
          <w:sz w:val="24"/>
          <w:szCs w:val="24"/>
          <w:u w:val="none"/>
        </w:rPr>
        <w:t xml:space="preserve"> subject to </w:t>
      </w:r>
      <w:r w:rsidR="00C647D0" w:rsidRPr="00257712">
        <w:rPr>
          <w:rStyle w:val="Hyperlink"/>
          <w:rFonts w:ascii="Times New Roman" w:hAnsi="Times New Roman" w:cs="Times New Roman"/>
          <w:color w:val="000000" w:themeColor="text1"/>
          <w:sz w:val="24"/>
          <w:szCs w:val="24"/>
          <w:u w:val="none"/>
        </w:rPr>
        <w:t>the</w:t>
      </w:r>
      <w:r w:rsidRPr="00257712">
        <w:rPr>
          <w:rStyle w:val="Hyperlink"/>
          <w:rFonts w:ascii="Times New Roman" w:hAnsi="Times New Roman" w:cs="Times New Roman"/>
          <w:b/>
          <w:color w:val="000000" w:themeColor="text1"/>
          <w:sz w:val="24"/>
          <w:szCs w:val="24"/>
          <w:u w:val="none"/>
        </w:rPr>
        <w:t xml:space="preserve"> </w:t>
      </w:r>
      <w:hyperlink r:id="rId21" w:history="1">
        <w:r w:rsidRPr="00EB47CB">
          <w:rPr>
            <w:rStyle w:val="Hyperlink"/>
            <w:rFonts w:ascii="Times New Roman" w:hAnsi="Times New Roman" w:cs="Times New Roman"/>
            <w:sz w:val="24"/>
            <w:szCs w:val="24"/>
          </w:rPr>
          <w:t xml:space="preserve">20% </w:t>
        </w:r>
        <w:r w:rsidR="00725435">
          <w:rPr>
            <w:rStyle w:val="Hyperlink"/>
            <w:rFonts w:ascii="Times New Roman" w:hAnsi="Times New Roman" w:cs="Times New Roman"/>
            <w:sz w:val="24"/>
            <w:szCs w:val="24"/>
          </w:rPr>
          <w:t>DVCR</w:t>
        </w:r>
        <w:r w:rsidRPr="00EB47CB">
          <w:rPr>
            <w:rStyle w:val="Hyperlink"/>
            <w:rFonts w:ascii="Times New Roman" w:hAnsi="Times New Roman" w:cs="Times New Roman"/>
            <w:sz w:val="24"/>
            <w:szCs w:val="24"/>
          </w:rPr>
          <w:t xml:space="preserve"> Research Sustainability Fee</w:t>
        </w:r>
      </w:hyperlink>
      <w:r w:rsidR="00C647D0" w:rsidRPr="00257712">
        <w:rPr>
          <w:rStyle w:val="Hyperlink"/>
          <w:rFonts w:ascii="Times New Roman" w:hAnsi="Times New Roman" w:cs="Times New Roman"/>
          <w:b/>
          <w:color w:val="000000" w:themeColor="text1"/>
          <w:sz w:val="24"/>
          <w:szCs w:val="24"/>
          <w:u w:val="none"/>
        </w:rPr>
        <w:t>.</w:t>
      </w:r>
      <w:r w:rsidR="006E5F22" w:rsidRPr="00257712">
        <w:rPr>
          <w:rFonts w:ascii="Times New Roman" w:hAnsi="Times New Roman" w:cs="Times New Roman"/>
          <w:noProof/>
          <w:lang w:eastAsia="en-AU"/>
        </w:rPr>
        <w:t xml:space="preserve"> </w:t>
      </w:r>
      <w:r w:rsidR="006E5F22" w:rsidRPr="00257712">
        <w:rPr>
          <w:rFonts w:ascii="Times New Roman" w:hAnsi="Times New Roman" w:cs="Times New Roman"/>
          <w:noProof/>
          <w:lang w:eastAsia="en-AU"/>
        </w:rPr>
        <w:br w:type="page"/>
      </w:r>
    </w:p>
    <w:p w:rsidR="009B5E23" w:rsidRPr="00257712" w:rsidRDefault="009B5E23" w:rsidP="00277F48">
      <w:pPr>
        <w:tabs>
          <w:tab w:val="left" w:pos="9345"/>
        </w:tabs>
        <w:spacing w:after="120" w:line="240" w:lineRule="auto"/>
        <w:rPr>
          <w:rFonts w:ascii="Times New Roman" w:hAnsi="Times New Roman" w:cs="Times New Roman"/>
          <w:sz w:val="24"/>
          <w:szCs w:val="24"/>
        </w:rPr>
      </w:pPr>
      <w:r w:rsidRPr="00257712">
        <w:rPr>
          <w:rFonts w:ascii="Times New Roman" w:hAnsi="Times New Roman" w:cs="Times New Roman"/>
          <w:i/>
          <w:noProof/>
          <w:sz w:val="24"/>
          <w:szCs w:val="24"/>
          <w:lang w:eastAsia="en-AU"/>
        </w:rPr>
        <w:lastRenderedPageBreak/>
        <mc:AlternateContent>
          <mc:Choice Requires="wps">
            <w:drawing>
              <wp:anchor distT="0" distB="0" distL="114300" distR="114300" simplePos="0" relativeHeight="251606016" behindDoc="0" locked="0" layoutInCell="1" allowOverlap="1" wp14:anchorId="0A988DE7" wp14:editId="19888022">
                <wp:simplePos x="0" y="0"/>
                <wp:positionH relativeFrom="margin">
                  <wp:posOffset>295275</wp:posOffset>
                </wp:positionH>
                <wp:positionV relativeFrom="paragraph">
                  <wp:posOffset>114299</wp:posOffset>
                </wp:positionV>
                <wp:extent cx="6082665" cy="4105275"/>
                <wp:effectExtent l="57150" t="38100" r="70485" b="1047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105275"/>
                        </a:xfrm>
                        <a:prstGeom prst="roundRect">
                          <a:avLst>
                            <a:gd name="adj" fmla="val 16667"/>
                          </a:avLst>
                        </a:prstGeom>
                        <a:gradFill flip="none" rotWithShape="1">
                          <a:gsLst>
                            <a:gs pos="0">
                              <a:srgbClr val="00CC00">
                                <a:tint val="66000"/>
                                <a:satMod val="160000"/>
                              </a:srgbClr>
                            </a:gs>
                            <a:gs pos="50000">
                              <a:srgbClr val="00CC00">
                                <a:tint val="44500"/>
                                <a:satMod val="160000"/>
                              </a:srgbClr>
                            </a:gs>
                            <a:gs pos="100000">
                              <a:srgbClr val="00CC00">
                                <a:tint val="23500"/>
                                <a:satMod val="160000"/>
                              </a:srgbClr>
                            </a:gs>
                          </a:gsLst>
                          <a:lin ang="16200000" scaled="1"/>
                          <a:tileRect/>
                        </a:gradFill>
                        <a:ln>
                          <a:solidFill>
                            <a:srgbClr val="00B050"/>
                          </a:solidFill>
                          <a:headEnd/>
                          <a:tailEnd/>
                        </a:ln>
                        <a:extLst/>
                      </wps:spPr>
                      <wps:style>
                        <a:lnRef idx="1">
                          <a:schemeClr val="accent2"/>
                        </a:lnRef>
                        <a:fillRef idx="2">
                          <a:schemeClr val="accent2"/>
                        </a:fillRef>
                        <a:effectRef idx="1">
                          <a:schemeClr val="accent2"/>
                        </a:effectRef>
                        <a:fontRef idx="minor">
                          <a:schemeClr val="dk1"/>
                        </a:fontRef>
                      </wps:style>
                      <wps:txbx>
                        <w:txbxContent>
                          <w:p w:rsidR="002D722E" w:rsidRPr="002D722E" w:rsidRDefault="002D722E" w:rsidP="002D722E">
                            <w:pPr>
                              <w:pStyle w:val="Heading3"/>
                              <w:spacing w:before="0" w:after="120"/>
                              <w:jc w:val="center"/>
                              <w:rPr>
                                <w:rFonts w:ascii="Arial" w:hAnsi="Arial" w:cs="Arial"/>
                                <w:sz w:val="28"/>
                                <w:szCs w:val="28"/>
                              </w:rPr>
                            </w:pPr>
                            <w:r w:rsidRPr="002D722E">
                              <w:rPr>
                                <w:rFonts w:ascii="Arial" w:hAnsi="Arial" w:cs="Arial"/>
                                <w:sz w:val="28"/>
                                <w:szCs w:val="28"/>
                              </w:rPr>
                              <w:t xml:space="preserve">So… </w:t>
                            </w:r>
                          </w:p>
                          <w:p w:rsidR="002D722E" w:rsidRDefault="002D722E" w:rsidP="002D722E">
                            <w:pPr>
                              <w:pStyle w:val="Heading3"/>
                              <w:spacing w:before="0" w:after="120"/>
                              <w:jc w:val="center"/>
                              <w:rPr>
                                <w:rFonts w:ascii="Arial" w:hAnsi="Arial" w:cs="Arial"/>
                                <w:u w:val="single"/>
                              </w:rPr>
                            </w:pPr>
                            <w:r w:rsidRPr="002D722E">
                              <w:rPr>
                                <w:rFonts w:ascii="Arial" w:hAnsi="Arial" w:cs="Arial"/>
                              </w:rPr>
                              <w:t>what</w:t>
                            </w:r>
                            <w:r>
                              <w:rPr>
                                <w:rFonts w:ascii="Arial" w:hAnsi="Arial" w:cs="Arial"/>
                              </w:rPr>
                              <w:t xml:space="preserve"> is</w:t>
                            </w:r>
                            <w:r w:rsidRPr="002D722E">
                              <w:rPr>
                                <w:rFonts w:ascii="Arial" w:hAnsi="Arial" w:cs="Arial"/>
                              </w:rPr>
                              <w:t xml:space="preserve"> the </w:t>
                            </w:r>
                            <w:r w:rsidRPr="002D722E">
                              <w:rPr>
                                <w:rFonts w:ascii="Arial" w:hAnsi="Arial" w:cs="Arial"/>
                                <w:i/>
                                <w:color w:val="C00000"/>
                                <w:sz w:val="28"/>
                                <w:szCs w:val="28"/>
                              </w:rPr>
                              <w:t xml:space="preserve">20% </w:t>
                            </w:r>
                            <w:r w:rsidR="00725435">
                              <w:rPr>
                                <w:rFonts w:ascii="Arial" w:hAnsi="Arial" w:cs="Arial"/>
                                <w:i/>
                                <w:color w:val="C00000"/>
                                <w:sz w:val="28"/>
                                <w:szCs w:val="28"/>
                              </w:rPr>
                              <w:t>DVCR</w:t>
                            </w:r>
                            <w:r w:rsidRPr="002D722E">
                              <w:rPr>
                                <w:rFonts w:ascii="Arial" w:hAnsi="Arial" w:cs="Arial"/>
                                <w:i/>
                                <w:color w:val="C00000"/>
                                <w:sz w:val="28"/>
                                <w:szCs w:val="28"/>
                              </w:rPr>
                              <w:t xml:space="preserve"> research sustainability fee</w:t>
                            </w:r>
                            <w:r w:rsidRPr="002D722E">
                              <w:rPr>
                                <w:rFonts w:ascii="Arial" w:hAnsi="Arial" w:cs="Arial"/>
                              </w:rPr>
                              <w:t>??</w:t>
                            </w:r>
                          </w:p>
                          <w:p w:rsidR="002D722E" w:rsidRPr="00CB56EC" w:rsidRDefault="002D722E" w:rsidP="00CB56EC">
                            <w:pPr>
                              <w:tabs>
                                <w:tab w:val="left" w:pos="9345"/>
                              </w:tabs>
                              <w:spacing w:after="0" w:line="240" w:lineRule="auto"/>
                              <w:rPr>
                                <w:rStyle w:val="Hyperlink"/>
                                <w:rFonts w:ascii="Arial" w:hAnsi="Arial" w:cs="Arial"/>
                                <w:color w:val="000000" w:themeColor="text1"/>
                                <w:sz w:val="12"/>
                                <w:szCs w:val="12"/>
                                <w:u w:val="none"/>
                              </w:rPr>
                            </w:pPr>
                          </w:p>
                          <w:p w:rsidR="00CC7A97" w:rsidRDefault="002D722E" w:rsidP="00CC7A97">
                            <w:pPr>
                              <w:tabs>
                                <w:tab w:val="left" w:pos="9345"/>
                              </w:tabs>
                              <w:spacing w:after="12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The </w:t>
                            </w:r>
                            <w:r>
                              <w:rPr>
                                <w:rStyle w:val="Hyperlink"/>
                                <w:rFonts w:ascii="Arial" w:hAnsi="Arial" w:cs="Arial"/>
                                <w:b/>
                                <w:color w:val="000000" w:themeColor="text1"/>
                                <w:sz w:val="24"/>
                                <w:szCs w:val="24"/>
                                <w:u w:val="none"/>
                              </w:rPr>
                              <w:t xml:space="preserve">20% </w:t>
                            </w:r>
                            <w:r w:rsidR="002259D9">
                              <w:rPr>
                                <w:rStyle w:val="Hyperlink"/>
                                <w:rFonts w:ascii="Arial" w:hAnsi="Arial" w:cs="Arial"/>
                                <w:b/>
                                <w:color w:val="000000" w:themeColor="text1"/>
                                <w:sz w:val="24"/>
                                <w:szCs w:val="24"/>
                                <w:u w:val="none"/>
                              </w:rPr>
                              <w:t>DVCR</w:t>
                            </w:r>
                            <w:r>
                              <w:rPr>
                                <w:rStyle w:val="Hyperlink"/>
                                <w:rFonts w:ascii="Arial" w:hAnsi="Arial" w:cs="Arial"/>
                                <w:b/>
                                <w:color w:val="000000" w:themeColor="text1"/>
                                <w:sz w:val="24"/>
                                <w:szCs w:val="24"/>
                                <w:u w:val="none"/>
                              </w:rPr>
                              <w:t xml:space="preserve"> Research Sustainability Fee</w:t>
                            </w:r>
                            <w:r>
                              <w:rPr>
                                <w:rStyle w:val="Hyperlink"/>
                                <w:rFonts w:ascii="Arial" w:hAnsi="Arial" w:cs="Arial"/>
                                <w:color w:val="000000" w:themeColor="text1"/>
                                <w:sz w:val="24"/>
                                <w:szCs w:val="24"/>
                                <w:u w:val="none"/>
                              </w:rPr>
                              <w:t xml:space="preserve"> represents the true cost of research to UNE, i.e.</w:t>
                            </w:r>
                            <w:r w:rsidR="00F05089">
                              <w:rPr>
                                <w:rStyle w:val="Hyperlink"/>
                                <w:rFonts w:ascii="Arial" w:hAnsi="Arial" w:cs="Arial"/>
                                <w:color w:val="000000" w:themeColor="text1"/>
                                <w:sz w:val="24"/>
                                <w:szCs w:val="24"/>
                                <w:u w:val="none"/>
                              </w:rPr>
                              <w:t>,</w:t>
                            </w:r>
                            <w:r>
                              <w:rPr>
                                <w:rStyle w:val="Hyperlink"/>
                                <w:rFonts w:ascii="Arial" w:hAnsi="Arial" w:cs="Arial"/>
                                <w:color w:val="000000" w:themeColor="text1"/>
                                <w:sz w:val="24"/>
                                <w:szCs w:val="24"/>
                                <w:u w:val="none"/>
                              </w:rPr>
                              <w:t xml:space="preserve"> the gap between </w:t>
                            </w:r>
                            <w:r w:rsidR="00F05089">
                              <w:rPr>
                                <w:rStyle w:val="Hyperlink"/>
                                <w:rFonts w:ascii="Arial" w:hAnsi="Arial" w:cs="Arial"/>
                                <w:color w:val="000000" w:themeColor="text1"/>
                                <w:sz w:val="24"/>
                                <w:szCs w:val="24"/>
                                <w:u w:val="none"/>
                              </w:rPr>
                              <w:t xml:space="preserve">approx. </w:t>
                            </w:r>
                            <w:r>
                              <w:rPr>
                                <w:rStyle w:val="Hyperlink"/>
                                <w:rFonts w:ascii="Arial" w:hAnsi="Arial" w:cs="Arial"/>
                                <w:color w:val="000000" w:themeColor="text1"/>
                                <w:sz w:val="24"/>
                                <w:szCs w:val="24"/>
                                <w:u w:val="none"/>
                              </w:rPr>
                              <w:t xml:space="preserve">30c in the dollar UNE gets back from the </w:t>
                            </w:r>
                            <w:r w:rsidR="00F05089">
                              <w:rPr>
                                <w:rStyle w:val="Hyperlink"/>
                                <w:rFonts w:ascii="Arial" w:hAnsi="Arial" w:cs="Arial"/>
                                <w:color w:val="000000" w:themeColor="text1"/>
                                <w:sz w:val="24"/>
                                <w:szCs w:val="24"/>
                                <w:u w:val="none"/>
                              </w:rPr>
                              <w:t>Australian G</w:t>
                            </w:r>
                            <w:r>
                              <w:rPr>
                                <w:rStyle w:val="Hyperlink"/>
                                <w:rFonts w:ascii="Arial" w:hAnsi="Arial" w:cs="Arial"/>
                                <w:color w:val="000000" w:themeColor="text1"/>
                                <w:sz w:val="24"/>
                                <w:szCs w:val="24"/>
                                <w:u w:val="none"/>
                              </w:rPr>
                              <w:t xml:space="preserve">overnment for Category </w:t>
                            </w:r>
                            <w:r w:rsidR="00F05089">
                              <w:rPr>
                                <w:rStyle w:val="Hyperlink"/>
                                <w:rFonts w:ascii="Arial" w:hAnsi="Arial" w:cs="Arial"/>
                                <w:color w:val="000000" w:themeColor="text1"/>
                                <w:sz w:val="24"/>
                                <w:szCs w:val="24"/>
                                <w:u w:val="none"/>
                              </w:rPr>
                              <w:t>1</w:t>
                            </w:r>
                            <w:r>
                              <w:rPr>
                                <w:rStyle w:val="Hyperlink"/>
                                <w:rFonts w:ascii="Arial" w:hAnsi="Arial" w:cs="Arial"/>
                                <w:color w:val="000000" w:themeColor="text1"/>
                                <w:sz w:val="24"/>
                                <w:szCs w:val="24"/>
                                <w:u w:val="none"/>
                              </w:rPr>
                              <w:t xml:space="preserve"> funding and </w:t>
                            </w:r>
                            <w:r w:rsidR="00F05089">
                              <w:rPr>
                                <w:rStyle w:val="Hyperlink"/>
                                <w:rFonts w:ascii="Arial" w:hAnsi="Arial" w:cs="Arial"/>
                                <w:color w:val="000000" w:themeColor="text1"/>
                                <w:sz w:val="24"/>
                                <w:szCs w:val="24"/>
                                <w:u w:val="none"/>
                              </w:rPr>
                              <w:t>approx.</w:t>
                            </w:r>
                            <w:r w:rsidR="00B37DC3">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 xml:space="preserve">10c in the dollar from Category 2 and 3 funding.  The 20% </w:t>
                            </w:r>
                            <w:r w:rsidR="00BF0E70">
                              <w:rPr>
                                <w:rStyle w:val="Hyperlink"/>
                                <w:rFonts w:ascii="Arial" w:hAnsi="Arial" w:cs="Arial"/>
                                <w:color w:val="000000" w:themeColor="text1"/>
                                <w:sz w:val="24"/>
                                <w:szCs w:val="24"/>
                                <w:u w:val="none"/>
                              </w:rPr>
                              <w:t>ensures</w:t>
                            </w:r>
                            <w:r>
                              <w:rPr>
                                <w:rStyle w:val="Hyperlink"/>
                                <w:rFonts w:ascii="Arial" w:hAnsi="Arial" w:cs="Arial"/>
                                <w:color w:val="000000" w:themeColor="text1"/>
                                <w:sz w:val="24"/>
                                <w:szCs w:val="24"/>
                                <w:u w:val="none"/>
                              </w:rPr>
                              <w:t xml:space="preserve"> that the research is not conducted at a loss to UNE.  The fee covers those things like insurance, room use, phones and so on.</w:t>
                            </w:r>
                            <w:r w:rsidR="00CC7A97">
                              <w:rPr>
                                <w:rStyle w:val="Hyperlink"/>
                                <w:rFonts w:ascii="Arial" w:hAnsi="Arial" w:cs="Arial"/>
                                <w:color w:val="000000" w:themeColor="text1"/>
                                <w:sz w:val="24"/>
                                <w:szCs w:val="24"/>
                                <w:u w:val="none"/>
                              </w:rPr>
                              <w:t xml:space="preserve"> </w:t>
                            </w:r>
                          </w:p>
                          <w:p w:rsidR="00CC7A97" w:rsidRPr="00CC7A97" w:rsidRDefault="00CC7A97" w:rsidP="00CC7A97">
                            <w:pPr>
                              <w:tabs>
                                <w:tab w:val="left" w:pos="9345"/>
                              </w:tabs>
                              <w:spacing w:after="120" w:line="240" w:lineRule="auto"/>
                              <w:rPr>
                                <w:rStyle w:val="Hyperlink"/>
                                <w:rFonts w:ascii="Arial" w:hAnsi="Arial" w:cs="Arial"/>
                                <w:color w:val="000000" w:themeColor="text1"/>
                                <w:sz w:val="24"/>
                                <w:szCs w:val="24"/>
                                <w:u w:val="none"/>
                              </w:rPr>
                            </w:pPr>
                            <w:r w:rsidRPr="00CC7A97">
                              <w:rPr>
                                <w:rStyle w:val="Hyperlink"/>
                                <w:rFonts w:ascii="Arial" w:hAnsi="Arial" w:cs="Arial"/>
                                <w:color w:val="000000" w:themeColor="text1"/>
                                <w:sz w:val="24"/>
                                <w:szCs w:val="24"/>
                                <w:u w:val="none"/>
                              </w:rPr>
                              <w:t>You need to include the fee in your application budget so</w:t>
                            </w:r>
                            <w:r>
                              <w:rPr>
                                <w:rStyle w:val="Hyperlink"/>
                                <w:rFonts w:ascii="Arial" w:hAnsi="Arial" w:cs="Arial"/>
                                <w:color w:val="000000" w:themeColor="text1"/>
                                <w:sz w:val="24"/>
                                <w:szCs w:val="24"/>
                                <w:u w:val="none"/>
                              </w:rPr>
                              <w:t xml:space="preserve"> you are not left short-changed. </w:t>
                            </w:r>
                            <w:r w:rsidRPr="00CC7A97">
                              <w:rPr>
                                <w:rStyle w:val="Hyperlink"/>
                                <w:rFonts w:ascii="Arial" w:hAnsi="Arial" w:cs="Arial"/>
                                <w:color w:val="000000" w:themeColor="text1"/>
                                <w:sz w:val="24"/>
                                <w:szCs w:val="24"/>
                                <w:u w:val="none"/>
                              </w:rPr>
                              <w:t xml:space="preserve">You can do this by adding a line in your budget – “UNE </w:t>
                            </w:r>
                            <w:r w:rsidR="002259D9">
                              <w:rPr>
                                <w:rStyle w:val="Hyperlink"/>
                                <w:rFonts w:ascii="Arial" w:hAnsi="Arial" w:cs="Arial"/>
                                <w:color w:val="000000" w:themeColor="text1"/>
                                <w:sz w:val="24"/>
                                <w:szCs w:val="24"/>
                                <w:u w:val="none"/>
                              </w:rPr>
                              <w:t>DVCR</w:t>
                            </w:r>
                            <w:r w:rsidRPr="00CC7A97">
                              <w:rPr>
                                <w:rStyle w:val="Hyperlink"/>
                                <w:rFonts w:ascii="Arial" w:hAnsi="Arial" w:cs="Arial"/>
                                <w:color w:val="000000" w:themeColor="text1"/>
                                <w:sz w:val="24"/>
                                <w:szCs w:val="24"/>
                                <w:u w:val="none"/>
                              </w:rPr>
                              <w:t xml:space="preserve"> Research Sustainability Fee” or “Direct </w:t>
                            </w:r>
                            <w:r w:rsidR="007169C2">
                              <w:rPr>
                                <w:rStyle w:val="Hyperlink"/>
                                <w:rFonts w:ascii="Arial" w:hAnsi="Arial" w:cs="Arial"/>
                                <w:color w:val="000000" w:themeColor="text1"/>
                                <w:sz w:val="24"/>
                                <w:szCs w:val="24"/>
                                <w:u w:val="none"/>
                              </w:rPr>
                              <w:t xml:space="preserve">Research </w:t>
                            </w:r>
                            <w:r w:rsidRPr="00CC7A97">
                              <w:rPr>
                                <w:rStyle w:val="Hyperlink"/>
                                <w:rFonts w:ascii="Arial" w:hAnsi="Arial" w:cs="Arial"/>
                                <w:color w:val="000000" w:themeColor="text1"/>
                                <w:sz w:val="24"/>
                                <w:szCs w:val="24"/>
                                <w:u w:val="none"/>
                              </w:rPr>
                              <w:t>Costs”.  All universities charge their own determined amount so it is standard practice.</w:t>
                            </w:r>
                          </w:p>
                          <w:p w:rsidR="002D722E" w:rsidRDefault="00CC7A97" w:rsidP="00CC7A97">
                            <w:pPr>
                              <w:tabs>
                                <w:tab w:val="left" w:pos="9345"/>
                              </w:tabs>
                              <w:spacing w:after="120" w:line="240" w:lineRule="auto"/>
                              <w:rPr>
                                <w:rStyle w:val="Hyperlink"/>
                                <w:rFonts w:ascii="Arial" w:hAnsi="Arial" w:cs="Arial"/>
                                <w:color w:val="000000" w:themeColor="text1"/>
                                <w:sz w:val="24"/>
                                <w:szCs w:val="24"/>
                                <w:u w:val="none"/>
                              </w:rPr>
                            </w:pPr>
                            <w:r w:rsidRPr="00CC7A97">
                              <w:rPr>
                                <w:rStyle w:val="Hyperlink"/>
                                <w:rFonts w:ascii="Arial" w:hAnsi="Arial" w:cs="Arial"/>
                                <w:color w:val="000000" w:themeColor="text1"/>
                                <w:sz w:val="24"/>
                                <w:szCs w:val="24"/>
                                <w:u w:val="none"/>
                              </w:rPr>
                              <w:t xml:space="preserve">An appeal for a waiver of the fee can be made to the </w:t>
                            </w:r>
                            <w:r w:rsidR="003F30F6">
                              <w:rPr>
                                <w:rStyle w:val="Hyperlink"/>
                                <w:rFonts w:ascii="Arial" w:hAnsi="Arial" w:cs="Arial"/>
                                <w:color w:val="000000" w:themeColor="text1"/>
                                <w:sz w:val="24"/>
                                <w:szCs w:val="24"/>
                                <w:u w:val="none"/>
                              </w:rPr>
                              <w:t>Deputy</w:t>
                            </w:r>
                            <w:r w:rsidRPr="00CC7A97">
                              <w:rPr>
                                <w:rStyle w:val="Hyperlink"/>
                                <w:rFonts w:ascii="Arial" w:hAnsi="Arial" w:cs="Arial"/>
                                <w:color w:val="000000" w:themeColor="text1"/>
                                <w:sz w:val="24"/>
                                <w:szCs w:val="24"/>
                                <w:u w:val="none"/>
                              </w:rPr>
                              <w:t xml:space="preserve"> Vice-Chancellor (Research) but you need a very strong case for it to be approved.  All fee-waiver appeals must be submitted via </w:t>
                            </w:r>
                            <w:hyperlink r:id="rId22" w:history="1">
                              <w:r w:rsidR="007169C2" w:rsidRPr="00686AAC">
                                <w:rPr>
                                  <w:rStyle w:val="Hyperlink"/>
                                  <w:rFonts w:ascii="Arial" w:hAnsi="Arial" w:cs="Arial"/>
                                  <w:sz w:val="24"/>
                                  <w:szCs w:val="24"/>
                                </w:rPr>
                                <w:t>grants@une.edu.au</w:t>
                              </w:r>
                            </w:hyperlink>
                            <w:r w:rsidR="007169C2">
                              <w:rPr>
                                <w:rStyle w:val="Hyperlink"/>
                                <w:rFonts w:ascii="Arial" w:hAnsi="Arial" w:cs="Arial"/>
                                <w:color w:val="000000" w:themeColor="text1"/>
                                <w:sz w:val="24"/>
                                <w:szCs w:val="24"/>
                                <w:u w:val="none"/>
                              </w:rPr>
                              <w:t xml:space="preserve"> </w:t>
                            </w:r>
                            <w:r w:rsidRPr="00CC7A97">
                              <w:rPr>
                                <w:rStyle w:val="Hyperlink"/>
                                <w:rFonts w:ascii="Arial" w:hAnsi="Arial" w:cs="Arial"/>
                                <w:color w:val="000000" w:themeColor="text1"/>
                                <w:sz w:val="24"/>
                                <w:szCs w:val="24"/>
                                <w:u w:val="none"/>
                              </w:rPr>
                              <w:t xml:space="preserve">and retrospective requests will only be </w:t>
                            </w:r>
                            <w:r w:rsidR="005B19F5">
                              <w:rPr>
                                <w:rStyle w:val="Hyperlink"/>
                                <w:rFonts w:ascii="Arial" w:hAnsi="Arial" w:cs="Arial"/>
                                <w:color w:val="000000" w:themeColor="text1"/>
                                <w:sz w:val="24"/>
                                <w:szCs w:val="24"/>
                                <w:u w:val="none"/>
                              </w:rPr>
                              <w:t>considered</w:t>
                            </w:r>
                            <w:r w:rsidRPr="00CC7A97">
                              <w:rPr>
                                <w:rStyle w:val="Hyperlink"/>
                                <w:rFonts w:ascii="Arial" w:hAnsi="Arial" w:cs="Arial"/>
                                <w:color w:val="000000" w:themeColor="text1"/>
                                <w:sz w:val="24"/>
                                <w:szCs w:val="24"/>
                                <w:u w:val="none"/>
                              </w:rPr>
                              <w:t xml:space="preserve"> under exceptional circumstances</w:t>
                            </w:r>
                            <w:r w:rsidR="007169C2">
                              <w:rPr>
                                <w:rStyle w:val="Hyperlink"/>
                                <w:rFonts w:ascii="Arial" w:hAnsi="Arial" w:cs="Arial"/>
                                <w:color w:val="000000" w:themeColor="text1"/>
                                <w:sz w:val="24"/>
                                <w:szCs w:val="24"/>
                                <w:u w:val="none"/>
                              </w:rPr>
                              <w:t>. N</w:t>
                            </w:r>
                            <w:r w:rsidRPr="00CC7A97">
                              <w:rPr>
                                <w:rStyle w:val="Hyperlink"/>
                                <w:rFonts w:ascii="Arial" w:hAnsi="Arial" w:cs="Arial"/>
                                <w:color w:val="000000" w:themeColor="text1"/>
                                <w:sz w:val="24"/>
                                <w:szCs w:val="24"/>
                                <w:u w:val="none"/>
                              </w:rPr>
                              <w:t>ot including the fee in your application budget and requesting a waiver once it is successful is not a strong case</w:t>
                            </w:r>
                            <w:r w:rsidR="007169C2">
                              <w:rPr>
                                <w:rStyle w:val="Hyperlink"/>
                                <w:rFonts w:ascii="Arial" w:hAnsi="Arial" w:cs="Arial"/>
                                <w:color w:val="000000" w:themeColor="text1"/>
                                <w:sz w:val="24"/>
                                <w:szCs w:val="24"/>
                                <w:u w:val="none"/>
                              </w:rPr>
                              <w:t>.</w:t>
                            </w:r>
                          </w:p>
                          <w:p w:rsidR="00CC7A97" w:rsidRDefault="00CC7A97" w:rsidP="002D722E">
                            <w:pPr>
                              <w:tabs>
                                <w:tab w:val="left" w:pos="9345"/>
                              </w:tabs>
                              <w:spacing w:after="120" w:line="240" w:lineRule="auto"/>
                              <w:rPr>
                                <w:rStyle w:val="Hyperlink"/>
                                <w:rFonts w:ascii="Arial" w:hAnsi="Arial" w:cs="Arial"/>
                                <w:color w:val="000000" w:themeColor="text1"/>
                                <w:sz w:val="24"/>
                                <w:szCs w:val="24"/>
                                <w:u w:val="none"/>
                              </w:rPr>
                            </w:pPr>
                          </w:p>
                          <w:p w:rsidR="00CC7A97" w:rsidRDefault="00CC7A97" w:rsidP="002D722E">
                            <w:pPr>
                              <w:tabs>
                                <w:tab w:val="left" w:pos="9345"/>
                              </w:tabs>
                              <w:spacing w:after="120" w:line="240" w:lineRule="auto"/>
                              <w:rPr>
                                <w:rStyle w:val="Hyperlink"/>
                                <w:rFonts w:ascii="Arial" w:hAnsi="Arial" w:cs="Arial"/>
                                <w:color w:val="000000" w:themeColor="text1"/>
                                <w:sz w:val="24"/>
                                <w:szCs w:val="24"/>
                                <w:u w:val="none"/>
                              </w:rPr>
                            </w:pPr>
                          </w:p>
                          <w:p w:rsidR="002D722E" w:rsidRPr="00CB56EC" w:rsidRDefault="002D722E" w:rsidP="00CB56EC">
                            <w:pPr>
                              <w:tabs>
                                <w:tab w:val="left" w:pos="9345"/>
                              </w:tabs>
                              <w:spacing w:after="0" w:line="240" w:lineRule="auto"/>
                              <w:rPr>
                                <w:rFonts w:ascii="Arial" w:hAnsi="Arial" w:cs="Arial"/>
                                <w:sz w:val="12"/>
                                <w:szCs w:val="12"/>
                              </w:rPr>
                            </w:pP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988DE7" id="_x0000_s1032" style="position:absolute;margin-left:23.25pt;margin-top:9pt;width:478.95pt;height:323.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" fillcolor="#8af38a" strokecolor="#00b050">
                <v:fill color2="#ddfadd" rotate="t" angle="180" colors="0 #8af38a;.5 #b9f5b9;1 #ddfadd" focus="100%" type="gradient"/>
                <v:shadow on="t" color="black" opacity="24903f" origin=",.5" offset="0,.55556mm"/>
                <v:textbox inset="1mm,1mm,1mm,1mm">
                  <w:txbxContent>
                    <w:p w:rsidR="002D722E" w:rsidRPr="002D722E" w:rsidRDefault="002D722E" w:rsidP="002D722E">
                      <w:pPr>
                        <w:pStyle w:val="Heading3"/>
                        <w:spacing w:before="0" w:after="120"/>
                        <w:jc w:val="center"/>
                        <w:rPr>
                          <w:rFonts w:ascii="Arial" w:hAnsi="Arial" w:cs="Arial"/>
                          <w:sz w:val="28"/>
                          <w:szCs w:val="28"/>
                        </w:rPr>
                      </w:pPr>
                      <w:r w:rsidRPr="002D722E">
                        <w:rPr>
                          <w:rFonts w:ascii="Arial" w:hAnsi="Arial" w:cs="Arial"/>
                          <w:sz w:val="28"/>
                          <w:szCs w:val="28"/>
                        </w:rPr>
                        <w:t xml:space="preserve">So… </w:t>
                      </w:r>
                    </w:p>
                    <w:p w:rsidR="002D722E" w:rsidRDefault="002D722E" w:rsidP="002D722E">
                      <w:pPr>
                        <w:pStyle w:val="Heading3"/>
                        <w:spacing w:before="0" w:after="120"/>
                        <w:jc w:val="center"/>
                        <w:rPr>
                          <w:rFonts w:ascii="Arial" w:hAnsi="Arial" w:cs="Arial"/>
                          <w:u w:val="single"/>
                        </w:rPr>
                      </w:pPr>
                      <w:r w:rsidRPr="002D722E">
                        <w:rPr>
                          <w:rFonts w:ascii="Arial" w:hAnsi="Arial" w:cs="Arial"/>
                        </w:rPr>
                        <w:t>what</w:t>
                      </w:r>
                      <w:r>
                        <w:rPr>
                          <w:rFonts w:ascii="Arial" w:hAnsi="Arial" w:cs="Arial"/>
                        </w:rPr>
                        <w:t xml:space="preserve"> is</w:t>
                      </w:r>
                      <w:r w:rsidRPr="002D722E">
                        <w:rPr>
                          <w:rFonts w:ascii="Arial" w:hAnsi="Arial" w:cs="Arial"/>
                        </w:rPr>
                        <w:t xml:space="preserve"> the </w:t>
                      </w:r>
                      <w:r w:rsidRPr="002D722E">
                        <w:rPr>
                          <w:rFonts w:ascii="Arial" w:hAnsi="Arial" w:cs="Arial"/>
                          <w:i/>
                          <w:color w:val="C00000"/>
                          <w:sz w:val="28"/>
                          <w:szCs w:val="28"/>
                        </w:rPr>
                        <w:t xml:space="preserve">20% </w:t>
                      </w:r>
                      <w:r w:rsidR="00725435">
                        <w:rPr>
                          <w:rFonts w:ascii="Arial" w:hAnsi="Arial" w:cs="Arial"/>
                          <w:i/>
                          <w:color w:val="C00000"/>
                          <w:sz w:val="28"/>
                          <w:szCs w:val="28"/>
                        </w:rPr>
                        <w:t>DVCR</w:t>
                      </w:r>
                      <w:r w:rsidRPr="002D722E">
                        <w:rPr>
                          <w:rFonts w:ascii="Arial" w:hAnsi="Arial" w:cs="Arial"/>
                          <w:i/>
                          <w:color w:val="C00000"/>
                          <w:sz w:val="28"/>
                          <w:szCs w:val="28"/>
                        </w:rPr>
                        <w:t xml:space="preserve"> research sustainability fee</w:t>
                      </w:r>
                      <w:r w:rsidRPr="002D722E">
                        <w:rPr>
                          <w:rFonts w:ascii="Arial" w:hAnsi="Arial" w:cs="Arial"/>
                        </w:rPr>
                        <w:t>??</w:t>
                      </w:r>
                    </w:p>
                    <w:p w:rsidR="002D722E" w:rsidRPr="00CB56EC" w:rsidRDefault="002D722E" w:rsidP="00CB56EC">
                      <w:pPr>
                        <w:tabs>
                          <w:tab w:val="left" w:pos="9345"/>
                        </w:tabs>
                        <w:spacing w:after="0" w:line="240" w:lineRule="auto"/>
                        <w:rPr>
                          <w:rStyle w:val="Hyperlink"/>
                          <w:rFonts w:ascii="Arial" w:hAnsi="Arial" w:cs="Arial"/>
                          <w:color w:val="000000" w:themeColor="text1"/>
                          <w:sz w:val="12"/>
                          <w:szCs w:val="12"/>
                          <w:u w:val="none"/>
                        </w:rPr>
                      </w:pPr>
                    </w:p>
                    <w:p w:rsidR="00CC7A97" w:rsidRDefault="002D722E" w:rsidP="00CC7A97">
                      <w:pPr>
                        <w:tabs>
                          <w:tab w:val="left" w:pos="9345"/>
                        </w:tabs>
                        <w:spacing w:after="12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The </w:t>
                      </w:r>
                      <w:r>
                        <w:rPr>
                          <w:rStyle w:val="Hyperlink"/>
                          <w:rFonts w:ascii="Arial" w:hAnsi="Arial" w:cs="Arial"/>
                          <w:b/>
                          <w:color w:val="000000" w:themeColor="text1"/>
                          <w:sz w:val="24"/>
                          <w:szCs w:val="24"/>
                          <w:u w:val="none"/>
                        </w:rPr>
                        <w:t xml:space="preserve">20% </w:t>
                      </w:r>
                      <w:r w:rsidR="002259D9">
                        <w:rPr>
                          <w:rStyle w:val="Hyperlink"/>
                          <w:rFonts w:ascii="Arial" w:hAnsi="Arial" w:cs="Arial"/>
                          <w:b/>
                          <w:color w:val="000000" w:themeColor="text1"/>
                          <w:sz w:val="24"/>
                          <w:szCs w:val="24"/>
                          <w:u w:val="none"/>
                        </w:rPr>
                        <w:t>DVCR</w:t>
                      </w:r>
                      <w:r>
                        <w:rPr>
                          <w:rStyle w:val="Hyperlink"/>
                          <w:rFonts w:ascii="Arial" w:hAnsi="Arial" w:cs="Arial"/>
                          <w:b/>
                          <w:color w:val="000000" w:themeColor="text1"/>
                          <w:sz w:val="24"/>
                          <w:szCs w:val="24"/>
                          <w:u w:val="none"/>
                        </w:rPr>
                        <w:t xml:space="preserve"> Research Sustainability Fee</w:t>
                      </w:r>
                      <w:r>
                        <w:rPr>
                          <w:rStyle w:val="Hyperlink"/>
                          <w:rFonts w:ascii="Arial" w:hAnsi="Arial" w:cs="Arial"/>
                          <w:color w:val="000000" w:themeColor="text1"/>
                          <w:sz w:val="24"/>
                          <w:szCs w:val="24"/>
                          <w:u w:val="none"/>
                        </w:rPr>
                        <w:t xml:space="preserve"> represents the true cost of research to UNE, i.e.</w:t>
                      </w:r>
                      <w:r w:rsidR="00F05089">
                        <w:rPr>
                          <w:rStyle w:val="Hyperlink"/>
                          <w:rFonts w:ascii="Arial" w:hAnsi="Arial" w:cs="Arial"/>
                          <w:color w:val="000000" w:themeColor="text1"/>
                          <w:sz w:val="24"/>
                          <w:szCs w:val="24"/>
                          <w:u w:val="none"/>
                        </w:rPr>
                        <w:t>,</w:t>
                      </w:r>
                      <w:r>
                        <w:rPr>
                          <w:rStyle w:val="Hyperlink"/>
                          <w:rFonts w:ascii="Arial" w:hAnsi="Arial" w:cs="Arial"/>
                          <w:color w:val="000000" w:themeColor="text1"/>
                          <w:sz w:val="24"/>
                          <w:szCs w:val="24"/>
                          <w:u w:val="none"/>
                        </w:rPr>
                        <w:t xml:space="preserve"> the gap between </w:t>
                      </w:r>
                      <w:r w:rsidR="00F05089">
                        <w:rPr>
                          <w:rStyle w:val="Hyperlink"/>
                          <w:rFonts w:ascii="Arial" w:hAnsi="Arial" w:cs="Arial"/>
                          <w:color w:val="000000" w:themeColor="text1"/>
                          <w:sz w:val="24"/>
                          <w:szCs w:val="24"/>
                          <w:u w:val="none"/>
                        </w:rPr>
                        <w:t xml:space="preserve">approx. </w:t>
                      </w:r>
                      <w:r>
                        <w:rPr>
                          <w:rStyle w:val="Hyperlink"/>
                          <w:rFonts w:ascii="Arial" w:hAnsi="Arial" w:cs="Arial"/>
                          <w:color w:val="000000" w:themeColor="text1"/>
                          <w:sz w:val="24"/>
                          <w:szCs w:val="24"/>
                          <w:u w:val="none"/>
                        </w:rPr>
                        <w:t xml:space="preserve">30c in the dollar UNE gets back from the </w:t>
                      </w:r>
                      <w:r w:rsidR="00F05089">
                        <w:rPr>
                          <w:rStyle w:val="Hyperlink"/>
                          <w:rFonts w:ascii="Arial" w:hAnsi="Arial" w:cs="Arial"/>
                          <w:color w:val="000000" w:themeColor="text1"/>
                          <w:sz w:val="24"/>
                          <w:szCs w:val="24"/>
                          <w:u w:val="none"/>
                        </w:rPr>
                        <w:t>Australian G</w:t>
                      </w:r>
                      <w:r>
                        <w:rPr>
                          <w:rStyle w:val="Hyperlink"/>
                          <w:rFonts w:ascii="Arial" w:hAnsi="Arial" w:cs="Arial"/>
                          <w:color w:val="000000" w:themeColor="text1"/>
                          <w:sz w:val="24"/>
                          <w:szCs w:val="24"/>
                          <w:u w:val="none"/>
                        </w:rPr>
                        <w:t xml:space="preserve">overnment for Category </w:t>
                      </w:r>
                      <w:r w:rsidR="00F05089">
                        <w:rPr>
                          <w:rStyle w:val="Hyperlink"/>
                          <w:rFonts w:ascii="Arial" w:hAnsi="Arial" w:cs="Arial"/>
                          <w:color w:val="000000" w:themeColor="text1"/>
                          <w:sz w:val="24"/>
                          <w:szCs w:val="24"/>
                          <w:u w:val="none"/>
                        </w:rPr>
                        <w:t>1</w:t>
                      </w:r>
                      <w:r>
                        <w:rPr>
                          <w:rStyle w:val="Hyperlink"/>
                          <w:rFonts w:ascii="Arial" w:hAnsi="Arial" w:cs="Arial"/>
                          <w:color w:val="000000" w:themeColor="text1"/>
                          <w:sz w:val="24"/>
                          <w:szCs w:val="24"/>
                          <w:u w:val="none"/>
                        </w:rPr>
                        <w:t xml:space="preserve"> funding and </w:t>
                      </w:r>
                      <w:r w:rsidR="00F05089">
                        <w:rPr>
                          <w:rStyle w:val="Hyperlink"/>
                          <w:rFonts w:ascii="Arial" w:hAnsi="Arial" w:cs="Arial"/>
                          <w:color w:val="000000" w:themeColor="text1"/>
                          <w:sz w:val="24"/>
                          <w:szCs w:val="24"/>
                          <w:u w:val="none"/>
                        </w:rPr>
                        <w:t>approx.</w:t>
                      </w:r>
                      <w:r w:rsidR="00B37DC3">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 xml:space="preserve">10c in the dollar from Category 2 and 3 funding.  The 20% </w:t>
                      </w:r>
                      <w:r w:rsidR="00BF0E70">
                        <w:rPr>
                          <w:rStyle w:val="Hyperlink"/>
                          <w:rFonts w:ascii="Arial" w:hAnsi="Arial" w:cs="Arial"/>
                          <w:color w:val="000000" w:themeColor="text1"/>
                          <w:sz w:val="24"/>
                          <w:szCs w:val="24"/>
                          <w:u w:val="none"/>
                        </w:rPr>
                        <w:t>ensures</w:t>
                      </w:r>
                      <w:r>
                        <w:rPr>
                          <w:rStyle w:val="Hyperlink"/>
                          <w:rFonts w:ascii="Arial" w:hAnsi="Arial" w:cs="Arial"/>
                          <w:color w:val="000000" w:themeColor="text1"/>
                          <w:sz w:val="24"/>
                          <w:szCs w:val="24"/>
                          <w:u w:val="none"/>
                        </w:rPr>
                        <w:t xml:space="preserve"> that the research is not conducted at a loss to UNE.  The fee covers those things like insurance, room use, phones and so on.</w:t>
                      </w:r>
                      <w:r w:rsidR="00CC7A97">
                        <w:rPr>
                          <w:rStyle w:val="Hyperlink"/>
                          <w:rFonts w:ascii="Arial" w:hAnsi="Arial" w:cs="Arial"/>
                          <w:color w:val="000000" w:themeColor="text1"/>
                          <w:sz w:val="24"/>
                          <w:szCs w:val="24"/>
                          <w:u w:val="none"/>
                        </w:rPr>
                        <w:t xml:space="preserve"> </w:t>
                      </w:r>
                    </w:p>
                    <w:p w:rsidR="00CC7A97" w:rsidRPr="00CC7A97" w:rsidRDefault="00CC7A97" w:rsidP="00CC7A97">
                      <w:pPr>
                        <w:tabs>
                          <w:tab w:val="left" w:pos="9345"/>
                        </w:tabs>
                        <w:spacing w:after="120" w:line="240" w:lineRule="auto"/>
                        <w:rPr>
                          <w:rStyle w:val="Hyperlink"/>
                          <w:rFonts w:ascii="Arial" w:hAnsi="Arial" w:cs="Arial"/>
                          <w:color w:val="000000" w:themeColor="text1"/>
                          <w:sz w:val="24"/>
                          <w:szCs w:val="24"/>
                          <w:u w:val="none"/>
                        </w:rPr>
                      </w:pPr>
                      <w:r w:rsidRPr="00CC7A97">
                        <w:rPr>
                          <w:rStyle w:val="Hyperlink"/>
                          <w:rFonts w:ascii="Arial" w:hAnsi="Arial" w:cs="Arial"/>
                          <w:color w:val="000000" w:themeColor="text1"/>
                          <w:sz w:val="24"/>
                          <w:szCs w:val="24"/>
                          <w:u w:val="none"/>
                        </w:rPr>
                        <w:t>You need to include the fee in your application budget so</w:t>
                      </w:r>
                      <w:r>
                        <w:rPr>
                          <w:rStyle w:val="Hyperlink"/>
                          <w:rFonts w:ascii="Arial" w:hAnsi="Arial" w:cs="Arial"/>
                          <w:color w:val="000000" w:themeColor="text1"/>
                          <w:sz w:val="24"/>
                          <w:szCs w:val="24"/>
                          <w:u w:val="none"/>
                        </w:rPr>
                        <w:t xml:space="preserve"> you are not left short-changed. </w:t>
                      </w:r>
                      <w:r w:rsidRPr="00CC7A97">
                        <w:rPr>
                          <w:rStyle w:val="Hyperlink"/>
                          <w:rFonts w:ascii="Arial" w:hAnsi="Arial" w:cs="Arial"/>
                          <w:color w:val="000000" w:themeColor="text1"/>
                          <w:sz w:val="24"/>
                          <w:szCs w:val="24"/>
                          <w:u w:val="none"/>
                        </w:rPr>
                        <w:t xml:space="preserve">You can do this by adding a line in your budget – “UNE </w:t>
                      </w:r>
                      <w:r w:rsidR="002259D9">
                        <w:rPr>
                          <w:rStyle w:val="Hyperlink"/>
                          <w:rFonts w:ascii="Arial" w:hAnsi="Arial" w:cs="Arial"/>
                          <w:color w:val="000000" w:themeColor="text1"/>
                          <w:sz w:val="24"/>
                          <w:szCs w:val="24"/>
                          <w:u w:val="none"/>
                        </w:rPr>
                        <w:t>DVCR</w:t>
                      </w:r>
                      <w:r w:rsidRPr="00CC7A97">
                        <w:rPr>
                          <w:rStyle w:val="Hyperlink"/>
                          <w:rFonts w:ascii="Arial" w:hAnsi="Arial" w:cs="Arial"/>
                          <w:color w:val="000000" w:themeColor="text1"/>
                          <w:sz w:val="24"/>
                          <w:szCs w:val="24"/>
                          <w:u w:val="none"/>
                        </w:rPr>
                        <w:t xml:space="preserve"> Research Sustainability Fee” or “Direct </w:t>
                      </w:r>
                      <w:r w:rsidR="007169C2">
                        <w:rPr>
                          <w:rStyle w:val="Hyperlink"/>
                          <w:rFonts w:ascii="Arial" w:hAnsi="Arial" w:cs="Arial"/>
                          <w:color w:val="000000" w:themeColor="text1"/>
                          <w:sz w:val="24"/>
                          <w:szCs w:val="24"/>
                          <w:u w:val="none"/>
                        </w:rPr>
                        <w:t xml:space="preserve">Research </w:t>
                      </w:r>
                      <w:r w:rsidRPr="00CC7A97">
                        <w:rPr>
                          <w:rStyle w:val="Hyperlink"/>
                          <w:rFonts w:ascii="Arial" w:hAnsi="Arial" w:cs="Arial"/>
                          <w:color w:val="000000" w:themeColor="text1"/>
                          <w:sz w:val="24"/>
                          <w:szCs w:val="24"/>
                          <w:u w:val="none"/>
                        </w:rPr>
                        <w:t>Costs”.  All universities charge their own determined amount so it is standard practice.</w:t>
                      </w:r>
                    </w:p>
                    <w:p w:rsidR="002D722E" w:rsidRDefault="00CC7A97" w:rsidP="00CC7A97">
                      <w:pPr>
                        <w:tabs>
                          <w:tab w:val="left" w:pos="9345"/>
                        </w:tabs>
                        <w:spacing w:after="120" w:line="240" w:lineRule="auto"/>
                        <w:rPr>
                          <w:rStyle w:val="Hyperlink"/>
                          <w:rFonts w:ascii="Arial" w:hAnsi="Arial" w:cs="Arial"/>
                          <w:color w:val="000000" w:themeColor="text1"/>
                          <w:sz w:val="24"/>
                          <w:szCs w:val="24"/>
                          <w:u w:val="none"/>
                        </w:rPr>
                      </w:pPr>
                      <w:r w:rsidRPr="00CC7A97">
                        <w:rPr>
                          <w:rStyle w:val="Hyperlink"/>
                          <w:rFonts w:ascii="Arial" w:hAnsi="Arial" w:cs="Arial"/>
                          <w:color w:val="000000" w:themeColor="text1"/>
                          <w:sz w:val="24"/>
                          <w:szCs w:val="24"/>
                          <w:u w:val="none"/>
                        </w:rPr>
                        <w:t xml:space="preserve">An appeal for a waiver of the fee can be made to the </w:t>
                      </w:r>
                      <w:r w:rsidR="003F30F6">
                        <w:rPr>
                          <w:rStyle w:val="Hyperlink"/>
                          <w:rFonts w:ascii="Arial" w:hAnsi="Arial" w:cs="Arial"/>
                          <w:color w:val="000000" w:themeColor="text1"/>
                          <w:sz w:val="24"/>
                          <w:szCs w:val="24"/>
                          <w:u w:val="none"/>
                        </w:rPr>
                        <w:t>Deputy</w:t>
                      </w:r>
                      <w:r w:rsidRPr="00CC7A97">
                        <w:rPr>
                          <w:rStyle w:val="Hyperlink"/>
                          <w:rFonts w:ascii="Arial" w:hAnsi="Arial" w:cs="Arial"/>
                          <w:color w:val="000000" w:themeColor="text1"/>
                          <w:sz w:val="24"/>
                          <w:szCs w:val="24"/>
                          <w:u w:val="none"/>
                        </w:rPr>
                        <w:t xml:space="preserve"> Vice-Chancellor (Research) but you need a very strong case for it to be approved.  All fee-waiver appeals must be submitted via </w:t>
                      </w:r>
                      <w:hyperlink r:id="rId23" w:history="1">
                        <w:r w:rsidR="007169C2" w:rsidRPr="00686AAC">
                          <w:rPr>
                            <w:rStyle w:val="Hyperlink"/>
                            <w:rFonts w:ascii="Arial" w:hAnsi="Arial" w:cs="Arial"/>
                            <w:sz w:val="24"/>
                            <w:szCs w:val="24"/>
                          </w:rPr>
                          <w:t>grants@une.edu.au</w:t>
                        </w:r>
                      </w:hyperlink>
                      <w:r w:rsidR="007169C2">
                        <w:rPr>
                          <w:rStyle w:val="Hyperlink"/>
                          <w:rFonts w:ascii="Arial" w:hAnsi="Arial" w:cs="Arial"/>
                          <w:color w:val="000000" w:themeColor="text1"/>
                          <w:sz w:val="24"/>
                          <w:szCs w:val="24"/>
                          <w:u w:val="none"/>
                        </w:rPr>
                        <w:t xml:space="preserve"> </w:t>
                      </w:r>
                      <w:r w:rsidRPr="00CC7A97">
                        <w:rPr>
                          <w:rStyle w:val="Hyperlink"/>
                          <w:rFonts w:ascii="Arial" w:hAnsi="Arial" w:cs="Arial"/>
                          <w:color w:val="000000" w:themeColor="text1"/>
                          <w:sz w:val="24"/>
                          <w:szCs w:val="24"/>
                          <w:u w:val="none"/>
                        </w:rPr>
                        <w:t xml:space="preserve">and retrospective requests will only be </w:t>
                      </w:r>
                      <w:r w:rsidR="005B19F5">
                        <w:rPr>
                          <w:rStyle w:val="Hyperlink"/>
                          <w:rFonts w:ascii="Arial" w:hAnsi="Arial" w:cs="Arial"/>
                          <w:color w:val="000000" w:themeColor="text1"/>
                          <w:sz w:val="24"/>
                          <w:szCs w:val="24"/>
                          <w:u w:val="none"/>
                        </w:rPr>
                        <w:t>considered</w:t>
                      </w:r>
                      <w:r w:rsidRPr="00CC7A97">
                        <w:rPr>
                          <w:rStyle w:val="Hyperlink"/>
                          <w:rFonts w:ascii="Arial" w:hAnsi="Arial" w:cs="Arial"/>
                          <w:color w:val="000000" w:themeColor="text1"/>
                          <w:sz w:val="24"/>
                          <w:szCs w:val="24"/>
                          <w:u w:val="none"/>
                        </w:rPr>
                        <w:t xml:space="preserve"> under exceptional circumstances</w:t>
                      </w:r>
                      <w:r w:rsidR="007169C2">
                        <w:rPr>
                          <w:rStyle w:val="Hyperlink"/>
                          <w:rFonts w:ascii="Arial" w:hAnsi="Arial" w:cs="Arial"/>
                          <w:color w:val="000000" w:themeColor="text1"/>
                          <w:sz w:val="24"/>
                          <w:szCs w:val="24"/>
                          <w:u w:val="none"/>
                        </w:rPr>
                        <w:t>. N</w:t>
                      </w:r>
                      <w:r w:rsidRPr="00CC7A97">
                        <w:rPr>
                          <w:rStyle w:val="Hyperlink"/>
                          <w:rFonts w:ascii="Arial" w:hAnsi="Arial" w:cs="Arial"/>
                          <w:color w:val="000000" w:themeColor="text1"/>
                          <w:sz w:val="24"/>
                          <w:szCs w:val="24"/>
                          <w:u w:val="none"/>
                        </w:rPr>
                        <w:t>ot including the fee in your application budget and requesting a waiver once it is successful is not a strong case</w:t>
                      </w:r>
                      <w:r w:rsidR="007169C2">
                        <w:rPr>
                          <w:rStyle w:val="Hyperlink"/>
                          <w:rFonts w:ascii="Arial" w:hAnsi="Arial" w:cs="Arial"/>
                          <w:color w:val="000000" w:themeColor="text1"/>
                          <w:sz w:val="24"/>
                          <w:szCs w:val="24"/>
                          <w:u w:val="none"/>
                        </w:rPr>
                        <w:t>.</w:t>
                      </w:r>
                    </w:p>
                    <w:p w:rsidR="00CC7A97" w:rsidRDefault="00CC7A97" w:rsidP="002D722E">
                      <w:pPr>
                        <w:tabs>
                          <w:tab w:val="left" w:pos="9345"/>
                        </w:tabs>
                        <w:spacing w:after="120" w:line="240" w:lineRule="auto"/>
                        <w:rPr>
                          <w:rStyle w:val="Hyperlink"/>
                          <w:rFonts w:ascii="Arial" w:hAnsi="Arial" w:cs="Arial"/>
                          <w:color w:val="000000" w:themeColor="text1"/>
                          <w:sz w:val="24"/>
                          <w:szCs w:val="24"/>
                          <w:u w:val="none"/>
                        </w:rPr>
                      </w:pPr>
                    </w:p>
                    <w:p w:rsidR="00CC7A97" w:rsidRDefault="00CC7A97" w:rsidP="002D722E">
                      <w:pPr>
                        <w:tabs>
                          <w:tab w:val="left" w:pos="9345"/>
                        </w:tabs>
                        <w:spacing w:after="120" w:line="240" w:lineRule="auto"/>
                        <w:rPr>
                          <w:rStyle w:val="Hyperlink"/>
                          <w:rFonts w:ascii="Arial" w:hAnsi="Arial" w:cs="Arial"/>
                          <w:color w:val="000000" w:themeColor="text1"/>
                          <w:sz w:val="24"/>
                          <w:szCs w:val="24"/>
                          <w:u w:val="none"/>
                        </w:rPr>
                      </w:pPr>
                    </w:p>
                    <w:p w:rsidR="002D722E" w:rsidRPr="00CB56EC" w:rsidRDefault="002D722E" w:rsidP="00CB56EC">
                      <w:pPr>
                        <w:tabs>
                          <w:tab w:val="left" w:pos="9345"/>
                        </w:tabs>
                        <w:spacing w:after="0" w:line="240" w:lineRule="auto"/>
                        <w:rPr>
                          <w:rFonts w:ascii="Arial" w:hAnsi="Arial" w:cs="Arial"/>
                          <w:sz w:val="12"/>
                          <w:szCs w:val="12"/>
                        </w:rPr>
                      </w:pPr>
                    </w:p>
                  </w:txbxContent>
                </v:textbox>
                <w10:wrap anchorx="margin"/>
              </v:roundrect>
            </w:pict>
          </mc:Fallback>
        </mc:AlternateContent>
      </w:r>
    </w:p>
    <w:p w:rsidR="009B5E23" w:rsidRPr="00257712" w:rsidRDefault="009B5E23" w:rsidP="00277F48">
      <w:pPr>
        <w:tabs>
          <w:tab w:val="left" w:pos="9345"/>
        </w:tabs>
        <w:spacing w:after="120" w:line="240" w:lineRule="auto"/>
        <w:rPr>
          <w:rFonts w:ascii="Times New Roman" w:hAnsi="Times New Roman" w:cs="Times New Roman"/>
          <w:sz w:val="24"/>
          <w:szCs w:val="24"/>
        </w:rPr>
      </w:pPr>
    </w:p>
    <w:p w:rsidR="009B5E23" w:rsidRPr="00257712" w:rsidRDefault="009B5E23" w:rsidP="00277F48">
      <w:pPr>
        <w:tabs>
          <w:tab w:val="left" w:pos="9345"/>
        </w:tabs>
        <w:spacing w:after="120" w:line="240" w:lineRule="auto"/>
        <w:rPr>
          <w:rFonts w:ascii="Times New Roman" w:hAnsi="Times New Roman" w:cs="Times New Roman"/>
          <w:sz w:val="24"/>
          <w:szCs w:val="24"/>
        </w:rPr>
      </w:pPr>
    </w:p>
    <w:p w:rsidR="009B5E23" w:rsidRPr="00257712" w:rsidRDefault="009B5E23" w:rsidP="00277F48">
      <w:pPr>
        <w:tabs>
          <w:tab w:val="left" w:pos="9345"/>
        </w:tabs>
        <w:spacing w:after="120" w:line="240" w:lineRule="auto"/>
        <w:rPr>
          <w:rFonts w:ascii="Times New Roman" w:hAnsi="Times New Roman" w:cs="Times New Roman"/>
          <w:sz w:val="24"/>
          <w:szCs w:val="24"/>
        </w:rPr>
      </w:pPr>
    </w:p>
    <w:p w:rsidR="009B5E23" w:rsidRPr="00257712" w:rsidRDefault="009B5E23" w:rsidP="00277F48">
      <w:pPr>
        <w:tabs>
          <w:tab w:val="left" w:pos="9345"/>
        </w:tabs>
        <w:spacing w:after="120" w:line="240" w:lineRule="auto"/>
        <w:rPr>
          <w:rFonts w:ascii="Times New Roman" w:hAnsi="Times New Roman" w:cs="Times New Roman"/>
          <w:sz w:val="24"/>
          <w:szCs w:val="24"/>
        </w:rPr>
      </w:pPr>
    </w:p>
    <w:p w:rsidR="009B5E23" w:rsidRPr="00257712" w:rsidRDefault="009B5E23" w:rsidP="00277F48">
      <w:pPr>
        <w:tabs>
          <w:tab w:val="left" w:pos="9345"/>
        </w:tabs>
        <w:spacing w:after="120" w:line="240" w:lineRule="auto"/>
        <w:rPr>
          <w:rFonts w:ascii="Times New Roman" w:hAnsi="Times New Roman" w:cs="Times New Roman"/>
          <w:sz w:val="24"/>
          <w:szCs w:val="24"/>
        </w:rPr>
      </w:pPr>
    </w:p>
    <w:p w:rsidR="009B5E23" w:rsidRPr="00257712" w:rsidRDefault="009B5E23" w:rsidP="00277F48">
      <w:pPr>
        <w:tabs>
          <w:tab w:val="left" w:pos="9345"/>
        </w:tabs>
        <w:spacing w:after="120" w:line="240" w:lineRule="auto"/>
        <w:rPr>
          <w:rFonts w:ascii="Times New Roman" w:hAnsi="Times New Roman" w:cs="Times New Roman"/>
          <w:sz w:val="24"/>
          <w:szCs w:val="24"/>
        </w:rPr>
      </w:pPr>
    </w:p>
    <w:p w:rsidR="009B5E23" w:rsidRPr="00257712" w:rsidRDefault="009B5E23" w:rsidP="00277F48">
      <w:pPr>
        <w:tabs>
          <w:tab w:val="left" w:pos="9345"/>
        </w:tabs>
        <w:spacing w:after="120" w:line="240" w:lineRule="auto"/>
        <w:rPr>
          <w:rFonts w:ascii="Times New Roman" w:hAnsi="Times New Roman" w:cs="Times New Roman"/>
          <w:sz w:val="24"/>
          <w:szCs w:val="24"/>
        </w:rPr>
      </w:pPr>
    </w:p>
    <w:p w:rsidR="00DB1601" w:rsidRPr="00257712" w:rsidRDefault="00DB1601" w:rsidP="00277F48">
      <w:pPr>
        <w:tabs>
          <w:tab w:val="left" w:pos="9345"/>
        </w:tabs>
        <w:spacing w:after="120" w:line="240" w:lineRule="auto"/>
        <w:rPr>
          <w:rFonts w:ascii="Times New Roman" w:hAnsi="Times New Roman" w:cs="Times New Roman"/>
          <w:sz w:val="24"/>
          <w:szCs w:val="24"/>
        </w:rPr>
      </w:pPr>
    </w:p>
    <w:p w:rsidR="00DB1601" w:rsidRPr="00257712" w:rsidRDefault="00DB1601" w:rsidP="00277F48">
      <w:pPr>
        <w:tabs>
          <w:tab w:val="left" w:pos="9345"/>
        </w:tabs>
        <w:spacing w:after="120" w:line="240" w:lineRule="auto"/>
        <w:rPr>
          <w:rFonts w:ascii="Times New Roman" w:hAnsi="Times New Roman" w:cs="Times New Roman"/>
          <w:sz w:val="24"/>
          <w:szCs w:val="24"/>
        </w:rPr>
      </w:pPr>
    </w:p>
    <w:p w:rsidR="00687AB0" w:rsidRPr="00257712" w:rsidRDefault="00687AB0" w:rsidP="00DB1601">
      <w:pPr>
        <w:tabs>
          <w:tab w:val="left" w:pos="9345"/>
        </w:tabs>
        <w:spacing w:before="120" w:after="120" w:line="240" w:lineRule="auto"/>
        <w:jc w:val="center"/>
        <w:rPr>
          <w:rFonts w:ascii="Times New Roman" w:hAnsi="Times New Roman" w:cs="Times New Roman"/>
          <w:i/>
          <w:color w:val="FF0000"/>
          <w:sz w:val="12"/>
          <w:szCs w:val="12"/>
        </w:rPr>
      </w:pPr>
    </w:p>
    <w:p w:rsidR="00B234A1" w:rsidRPr="00257712" w:rsidRDefault="00B234A1" w:rsidP="0094082B">
      <w:pPr>
        <w:tabs>
          <w:tab w:val="left" w:pos="9345"/>
        </w:tabs>
        <w:spacing w:after="0" w:line="240" w:lineRule="auto"/>
        <w:rPr>
          <w:rFonts w:ascii="Times New Roman" w:hAnsi="Times New Roman" w:cs="Times New Roman"/>
          <w:sz w:val="24"/>
          <w:szCs w:val="24"/>
        </w:rPr>
      </w:pPr>
    </w:p>
    <w:p w:rsidR="00CC7A97" w:rsidRPr="00257712" w:rsidRDefault="00CC7A97" w:rsidP="0094082B">
      <w:pPr>
        <w:tabs>
          <w:tab w:val="left" w:pos="9345"/>
        </w:tabs>
        <w:spacing w:after="0" w:line="240" w:lineRule="auto"/>
        <w:rPr>
          <w:rFonts w:ascii="Times New Roman" w:hAnsi="Times New Roman" w:cs="Times New Roman"/>
          <w:sz w:val="24"/>
          <w:szCs w:val="24"/>
        </w:rPr>
      </w:pPr>
    </w:p>
    <w:p w:rsidR="00CC7A97" w:rsidRPr="00257712" w:rsidRDefault="00CC7A97" w:rsidP="0094082B">
      <w:pPr>
        <w:tabs>
          <w:tab w:val="left" w:pos="9345"/>
        </w:tabs>
        <w:spacing w:after="0" w:line="240" w:lineRule="auto"/>
        <w:rPr>
          <w:rFonts w:ascii="Times New Roman" w:hAnsi="Times New Roman" w:cs="Times New Roman"/>
          <w:sz w:val="24"/>
          <w:szCs w:val="24"/>
        </w:rPr>
      </w:pPr>
    </w:p>
    <w:p w:rsidR="00CC7A97" w:rsidRPr="00257712" w:rsidRDefault="00CC7A97" w:rsidP="0094082B">
      <w:pPr>
        <w:tabs>
          <w:tab w:val="left" w:pos="9345"/>
        </w:tabs>
        <w:spacing w:after="0" w:line="240" w:lineRule="auto"/>
        <w:rPr>
          <w:rFonts w:ascii="Times New Roman" w:hAnsi="Times New Roman" w:cs="Times New Roman"/>
          <w:sz w:val="24"/>
          <w:szCs w:val="24"/>
        </w:rPr>
      </w:pPr>
    </w:p>
    <w:p w:rsidR="00CC7A97" w:rsidRPr="00257712" w:rsidRDefault="00CC7A97" w:rsidP="0094082B">
      <w:pPr>
        <w:tabs>
          <w:tab w:val="left" w:pos="9345"/>
        </w:tabs>
        <w:spacing w:after="0" w:line="240" w:lineRule="auto"/>
        <w:rPr>
          <w:rFonts w:ascii="Times New Roman" w:hAnsi="Times New Roman" w:cs="Times New Roman"/>
          <w:sz w:val="24"/>
          <w:szCs w:val="24"/>
        </w:rPr>
      </w:pPr>
    </w:p>
    <w:p w:rsidR="00CC7A97" w:rsidRPr="00257712" w:rsidRDefault="00CC7A97" w:rsidP="0094082B">
      <w:pPr>
        <w:tabs>
          <w:tab w:val="left" w:pos="9345"/>
        </w:tabs>
        <w:spacing w:after="0" w:line="240" w:lineRule="auto"/>
        <w:rPr>
          <w:rFonts w:ascii="Times New Roman" w:hAnsi="Times New Roman" w:cs="Times New Roman"/>
          <w:sz w:val="24"/>
          <w:szCs w:val="24"/>
        </w:rPr>
      </w:pPr>
    </w:p>
    <w:p w:rsidR="00CC7A97" w:rsidRPr="00257712" w:rsidRDefault="00CC7A97" w:rsidP="0094082B">
      <w:pPr>
        <w:tabs>
          <w:tab w:val="left" w:pos="9345"/>
        </w:tabs>
        <w:spacing w:after="0" w:line="240" w:lineRule="auto"/>
        <w:rPr>
          <w:rFonts w:ascii="Times New Roman" w:hAnsi="Times New Roman" w:cs="Times New Roman"/>
          <w:sz w:val="24"/>
          <w:szCs w:val="24"/>
        </w:rPr>
      </w:pPr>
    </w:p>
    <w:p w:rsidR="00CC7A97" w:rsidRPr="00257712" w:rsidRDefault="00CC7A97" w:rsidP="0094082B">
      <w:pPr>
        <w:tabs>
          <w:tab w:val="left" w:pos="9345"/>
        </w:tabs>
        <w:spacing w:after="0" w:line="240" w:lineRule="auto"/>
        <w:rPr>
          <w:rFonts w:ascii="Times New Roman" w:hAnsi="Times New Roman" w:cs="Times New Roman"/>
          <w:sz w:val="24"/>
          <w:szCs w:val="24"/>
        </w:rPr>
      </w:pPr>
    </w:p>
    <w:p w:rsidR="00CC7A97" w:rsidRPr="00257712" w:rsidRDefault="00CC7A97" w:rsidP="0094082B">
      <w:pPr>
        <w:tabs>
          <w:tab w:val="left" w:pos="9345"/>
        </w:tabs>
        <w:spacing w:after="0" w:line="240" w:lineRule="auto"/>
        <w:rPr>
          <w:rFonts w:ascii="Times New Roman" w:hAnsi="Times New Roman" w:cs="Times New Roman"/>
          <w:sz w:val="24"/>
          <w:szCs w:val="24"/>
        </w:rPr>
      </w:pPr>
    </w:p>
    <w:p w:rsidR="006E5F22" w:rsidRPr="00257712" w:rsidRDefault="006E5F22">
      <w:pPr>
        <w:rPr>
          <w:rFonts w:ascii="Times New Roman" w:hAnsi="Times New Roman" w:cs="Times New Roman"/>
          <w:sz w:val="24"/>
          <w:szCs w:val="24"/>
        </w:rPr>
      </w:pPr>
    </w:p>
    <w:p w:rsidR="005A353B" w:rsidRPr="00257712" w:rsidRDefault="005A353B">
      <w:pPr>
        <w:rPr>
          <w:rFonts w:ascii="Times New Roman" w:hAnsi="Times New Roman" w:cs="Times New Roman"/>
          <w:sz w:val="24"/>
          <w:szCs w:val="24"/>
        </w:rPr>
      </w:pPr>
      <w:r w:rsidRPr="00257712">
        <w:rPr>
          <w:rFonts w:ascii="Times New Roman" w:hAnsi="Times New Roman" w:cs="Times New Roman"/>
          <w:b/>
          <w:noProof/>
          <w:sz w:val="24"/>
          <w:szCs w:val="24"/>
          <w:lang w:eastAsia="en-AU"/>
        </w:rPr>
        <mc:AlternateContent>
          <mc:Choice Requires="wps">
            <w:drawing>
              <wp:anchor distT="0" distB="0" distL="114300" distR="114300" simplePos="0" relativeHeight="251632640" behindDoc="1" locked="0" layoutInCell="1" allowOverlap="1" wp14:anchorId="7A006444" wp14:editId="7C136EB9">
                <wp:simplePos x="0" y="0"/>
                <wp:positionH relativeFrom="column">
                  <wp:posOffset>1507490</wp:posOffset>
                </wp:positionH>
                <wp:positionV relativeFrom="paragraph">
                  <wp:posOffset>93980</wp:posOffset>
                </wp:positionV>
                <wp:extent cx="3429000" cy="409575"/>
                <wp:effectExtent l="19050" t="1905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9575"/>
                        </a:xfrm>
                        <a:prstGeom prst="ellipse">
                          <a:avLst/>
                        </a:prstGeom>
                        <a:solidFill>
                          <a:srgbClr val="1F497D">
                            <a:lumMod val="20000"/>
                            <a:lumOff val="80000"/>
                          </a:srgbClr>
                        </a:solidFill>
                        <a:ln w="28575">
                          <a:solidFill>
                            <a:srgbClr val="0070C0"/>
                          </a:solidFill>
                          <a:miter lim="800000"/>
                          <a:headEnd/>
                          <a:tailEnd/>
                        </a:ln>
                      </wps:spPr>
                      <wps:txbx>
                        <w:txbxContent>
                          <w:p w:rsidR="005A353B" w:rsidRDefault="005A353B" w:rsidP="005A353B">
                            <w:pPr>
                              <w:tabs>
                                <w:tab w:val="left" w:pos="9345"/>
                              </w:tabs>
                              <w:spacing w:after="120" w:line="240" w:lineRule="auto"/>
                              <w:jc w:val="center"/>
                              <w:rPr>
                                <w:rFonts w:ascii="Arial" w:hAnsi="Arial" w:cs="Arial"/>
                                <w:b/>
                                <w:sz w:val="24"/>
                                <w:szCs w:val="24"/>
                              </w:rPr>
                            </w:pPr>
                            <w:r>
                              <w:rPr>
                                <w:rFonts w:ascii="Arial" w:hAnsi="Arial" w:cs="Arial"/>
                                <w:b/>
                                <w:sz w:val="24"/>
                                <w:szCs w:val="24"/>
                              </w:rPr>
                              <w:t>FUNDING OPPORTUNITIES</w:t>
                            </w:r>
                          </w:p>
                          <w:p w:rsidR="005A353B" w:rsidRPr="002A213A" w:rsidRDefault="005A353B" w:rsidP="005A353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7A006444" id="_x0000_s1033" style="position:absolute;margin-left:118.7pt;margin-top:7.4pt;width:270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" fillcolor="#c6d9f1" strokecolor="#0070c0" strokeweight="2.25pt">
                <v:stroke joinstyle="miter"/>
                <v:textbox>
                  <w:txbxContent>
                    <w:p w:rsidR="005A353B" w:rsidRDefault="005A353B" w:rsidP="005A353B">
                      <w:pPr>
                        <w:tabs>
                          <w:tab w:val="left" w:pos="9345"/>
                        </w:tabs>
                        <w:spacing w:after="120" w:line="240" w:lineRule="auto"/>
                        <w:jc w:val="center"/>
                        <w:rPr>
                          <w:rFonts w:ascii="Arial" w:hAnsi="Arial" w:cs="Arial"/>
                          <w:b/>
                          <w:sz w:val="24"/>
                          <w:szCs w:val="24"/>
                        </w:rPr>
                      </w:pPr>
                      <w:r>
                        <w:rPr>
                          <w:rFonts w:ascii="Arial" w:hAnsi="Arial" w:cs="Arial"/>
                          <w:b/>
                          <w:sz w:val="24"/>
                          <w:szCs w:val="24"/>
                        </w:rPr>
                        <w:t>FUNDING OPPORTUNITIES</w:t>
                      </w:r>
                    </w:p>
                    <w:p w:rsidR="005A353B" w:rsidRPr="002A213A" w:rsidRDefault="005A353B" w:rsidP="005A353B">
                      <w:pPr>
                        <w:jc w:val="center"/>
                        <w:rPr>
                          <w:rFonts w:ascii="Arial" w:hAnsi="Arial" w:cs="Arial"/>
                          <w:b/>
                          <w:sz w:val="24"/>
                          <w:szCs w:val="24"/>
                        </w:rPr>
                      </w:pPr>
                    </w:p>
                  </w:txbxContent>
                </v:textbox>
              </v:oval>
            </w:pict>
          </mc:Fallback>
        </mc:AlternateContent>
      </w:r>
    </w:p>
    <w:p w:rsidR="005A353B" w:rsidRPr="00257712" w:rsidRDefault="005A353B">
      <w:pPr>
        <w:rPr>
          <w:rFonts w:ascii="Times New Roman" w:hAnsi="Times New Roman" w:cs="Times New Roman"/>
          <w:sz w:val="24"/>
          <w:szCs w:val="24"/>
        </w:rPr>
      </w:pPr>
    </w:p>
    <w:p w:rsidR="00BC6A1E" w:rsidRDefault="00BC6A1E" w:rsidP="003A2F70">
      <w:pPr>
        <w:jc w:val="both"/>
        <w:rPr>
          <w:rFonts w:ascii="Times New Roman" w:hAnsi="Times New Roman" w:cs="Times New Roman"/>
          <w:sz w:val="24"/>
          <w:szCs w:val="24"/>
        </w:rPr>
      </w:pPr>
    </w:p>
    <w:p w:rsidR="005A353B" w:rsidRPr="00257712" w:rsidRDefault="003A2F70" w:rsidP="003A2F70">
      <w:pPr>
        <w:jc w:val="both"/>
        <w:rPr>
          <w:rFonts w:ascii="Times New Roman" w:hAnsi="Times New Roman" w:cs="Times New Roman"/>
          <w:sz w:val="24"/>
          <w:szCs w:val="24"/>
        </w:rPr>
      </w:pPr>
      <w:r w:rsidRPr="00257712">
        <w:rPr>
          <w:rFonts w:ascii="Times New Roman" w:hAnsi="Times New Roman" w:cs="Times New Roman"/>
          <w:sz w:val="24"/>
          <w:szCs w:val="24"/>
        </w:rPr>
        <w:t>S</w:t>
      </w:r>
      <w:r w:rsidR="00DF0CB6" w:rsidRPr="00257712">
        <w:rPr>
          <w:rFonts w:ascii="Times New Roman" w:hAnsi="Times New Roman" w:cs="Times New Roman"/>
          <w:sz w:val="24"/>
          <w:szCs w:val="24"/>
        </w:rPr>
        <w:t>ubscribe to</w:t>
      </w:r>
      <w:r w:rsidR="005A353B" w:rsidRPr="00257712">
        <w:rPr>
          <w:rFonts w:ascii="Times New Roman" w:hAnsi="Times New Roman" w:cs="Times New Roman"/>
          <w:sz w:val="24"/>
          <w:szCs w:val="24"/>
        </w:rPr>
        <w:t xml:space="preserve"> our </w:t>
      </w:r>
      <w:r w:rsidR="00DF0CB6" w:rsidRPr="00257712">
        <w:rPr>
          <w:rFonts w:ascii="Times New Roman" w:hAnsi="Times New Roman" w:cs="Times New Roman"/>
          <w:sz w:val="24"/>
          <w:szCs w:val="24"/>
        </w:rPr>
        <w:t>regular</w:t>
      </w:r>
      <w:r w:rsidR="005A353B" w:rsidRPr="00257712">
        <w:rPr>
          <w:rFonts w:ascii="Times New Roman" w:hAnsi="Times New Roman" w:cs="Times New Roman"/>
          <w:sz w:val="24"/>
          <w:szCs w:val="24"/>
        </w:rPr>
        <w:t xml:space="preserve"> </w:t>
      </w:r>
      <w:hyperlink r:id="rId24" w:history="1">
        <w:r w:rsidR="00DF0CB6" w:rsidRPr="00257712">
          <w:rPr>
            <w:rStyle w:val="Hyperlink"/>
            <w:rFonts w:ascii="Times New Roman" w:hAnsi="Times New Roman" w:cs="Times New Roman"/>
            <w:b/>
            <w:sz w:val="24"/>
            <w:szCs w:val="24"/>
          </w:rPr>
          <w:t>UNE-R</w:t>
        </w:r>
        <w:r w:rsidR="005A353B" w:rsidRPr="00257712">
          <w:rPr>
            <w:rStyle w:val="Hyperlink"/>
            <w:rFonts w:ascii="Times New Roman" w:hAnsi="Times New Roman" w:cs="Times New Roman"/>
            <w:b/>
            <w:sz w:val="24"/>
            <w:szCs w:val="24"/>
          </w:rPr>
          <w:t>esearch</w:t>
        </w:r>
      </w:hyperlink>
      <w:r w:rsidR="005A353B" w:rsidRPr="00257712">
        <w:rPr>
          <w:rFonts w:ascii="Times New Roman" w:hAnsi="Times New Roman" w:cs="Times New Roman"/>
          <w:color w:val="548DD4" w:themeColor="text2" w:themeTint="99"/>
          <w:sz w:val="24"/>
          <w:szCs w:val="24"/>
        </w:rPr>
        <w:t xml:space="preserve"> </w:t>
      </w:r>
      <w:r w:rsidR="005A353B" w:rsidRPr="00257712">
        <w:rPr>
          <w:rFonts w:ascii="Times New Roman" w:hAnsi="Times New Roman" w:cs="Times New Roman"/>
          <w:sz w:val="24"/>
          <w:szCs w:val="24"/>
        </w:rPr>
        <w:t>funding opportunities email</w:t>
      </w:r>
      <w:r w:rsidR="00DF0CB6" w:rsidRPr="00257712">
        <w:rPr>
          <w:rFonts w:ascii="Times New Roman" w:hAnsi="Times New Roman" w:cs="Times New Roman"/>
          <w:sz w:val="24"/>
          <w:szCs w:val="24"/>
        </w:rPr>
        <w:t xml:space="preserve"> which is very easy and takes only a couple of minutes.</w:t>
      </w:r>
    </w:p>
    <w:p w:rsidR="005A353B" w:rsidRPr="00257712" w:rsidRDefault="005A353B" w:rsidP="003A2F70">
      <w:pPr>
        <w:jc w:val="both"/>
        <w:rPr>
          <w:rFonts w:ascii="Times New Roman" w:hAnsi="Times New Roman" w:cs="Times New Roman"/>
          <w:sz w:val="24"/>
          <w:szCs w:val="24"/>
        </w:rPr>
      </w:pPr>
      <w:r w:rsidRPr="00257712">
        <w:rPr>
          <w:rFonts w:ascii="Times New Roman" w:hAnsi="Times New Roman" w:cs="Times New Roman"/>
          <w:sz w:val="24"/>
          <w:szCs w:val="24"/>
        </w:rPr>
        <w:t>Don’t just rely on our emails</w:t>
      </w:r>
      <w:r w:rsidR="00277987">
        <w:rPr>
          <w:rFonts w:ascii="Times New Roman" w:hAnsi="Times New Roman" w:cs="Times New Roman"/>
          <w:sz w:val="24"/>
          <w:szCs w:val="24"/>
        </w:rPr>
        <w:t>!</w:t>
      </w:r>
      <w:r w:rsidR="003A2F70" w:rsidRPr="00257712">
        <w:rPr>
          <w:rFonts w:ascii="Times New Roman" w:hAnsi="Times New Roman" w:cs="Times New Roman"/>
          <w:sz w:val="24"/>
          <w:szCs w:val="24"/>
        </w:rPr>
        <w:t xml:space="preserve"> UNE researchers and students also have access to</w:t>
      </w:r>
      <w:r w:rsidRPr="00257712">
        <w:rPr>
          <w:rFonts w:ascii="Times New Roman" w:hAnsi="Times New Roman" w:cs="Times New Roman"/>
          <w:sz w:val="24"/>
          <w:szCs w:val="24"/>
        </w:rPr>
        <w:t xml:space="preserve"> </w:t>
      </w:r>
      <w:hyperlink r:id="rId25" w:history="1">
        <w:r w:rsidRPr="00257712">
          <w:rPr>
            <w:rStyle w:val="Hyperlink"/>
            <w:rFonts w:ascii="Times New Roman" w:hAnsi="Times New Roman" w:cs="Times New Roman"/>
            <w:b/>
            <w:i/>
            <w:sz w:val="24"/>
            <w:szCs w:val="24"/>
          </w:rPr>
          <w:t>Research Professional</w:t>
        </w:r>
      </w:hyperlink>
      <w:r w:rsidRPr="00257712">
        <w:rPr>
          <w:rFonts w:ascii="Times New Roman" w:hAnsi="Times New Roman" w:cs="Times New Roman"/>
          <w:color w:val="FF0000"/>
          <w:sz w:val="24"/>
          <w:szCs w:val="24"/>
        </w:rPr>
        <w:t xml:space="preserve"> </w:t>
      </w:r>
      <w:r w:rsidR="00277987">
        <w:rPr>
          <w:rFonts w:ascii="Times New Roman" w:hAnsi="Times New Roman" w:cs="Times New Roman"/>
          <w:sz w:val="24"/>
          <w:szCs w:val="24"/>
        </w:rPr>
        <w:t>– a comprehensive</w:t>
      </w:r>
      <w:r w:rsidR="003A2F70" w:rsidRPr="00257712">
        <w:rPr>
          <w:rFonts w:ascii="Times New Roman" w:hAnsi="Times New Roman" w:cs="Times New Roman"/>
          <w:sz w:val="24"/>
          <w:szCs w:val="24"/>
        </w:rPr>
        <w:t xml:space="preserve"> </w:t>
      </w:r>
      <w:r w:rsidRPr="00257712">
        <w:rPr>
          <w:rFonts w:ascii="Times New Roman" w:hAnsi="Times New Roman" w:cs="Times New Roman"/>
          <w:sz w:val="24"/>
          <w:szCs w:val="24"/>
        </w:rPr>
        <w:t>funding opportunities d</w:t>
      </w:r>
      <w:r w:rsidR="003A2F70" w:rsidRPr="00257712">
        <w:rPr>
          <w:rFonts w:ascii="Times New Roman" w:hAnsi="Times New Roman" w:cs="Times New Roman"/>
          <w:sz w:val="24"/>
          <w:szCs w:val="24"/>
        </w:rPr>
        <w:t>atabase to which UNE subscribes.</w:t>
      </w:r>
    </w:p>
    <w:p w:rsidR="006E5F22" w:rsidRPr="00257712" w:rsidRDefault="006E5F22" w:rsidP="006E5F22">
      <w:pPr>
        <w:rPr>
          <w:rFonts w:ascii="Times New Roman" w:hAnsi="Times New Roman" w:cs="Times New Roman"/>
          <w:sz w:val="24"/>
          <w:szCs w:val="24"/>
        </w:rPr>
      </w:pPr>
      <w:r w:rsidRPr="00257712">
        <w:rPr>
          <w:rFonts w:ascii="Times New Roman" w:hAnsi="Times New Roman" w:cs="Times New Roman"/>
          <w:b/>
          <w:noProof/>
          <w:sz w:val="24"/>
          <w:szCs w:val="24"/>
          <w:lang w:eastAsia="en-AU"/>
        </w:rPr>
        <mc:AlternateContent>
          <mc:Choice Requires="wps">
            <w:drawing>
              <wp:anchor distT="0" distB="0" distL="114300" distR="114300" simplePos="0" relativeHeight="251634688" behindDoc="1" locked="0" layoutInCell="1" allowOverlap="1" wp14:anchorId="1620C700" wp14:editId="027F0E5D">
                <wp:simplePos x="0" y="0"/>
                <wp:positionH relativeFrom="column">
                  <wp:posOffset>1507490</wp:posOffset>
                </wp:positionH>
                <wp:positionV relativeFrom="paragraph">
                  <wp:posOffset>95250</wp:posOffset>
                </wp:positionV>
                <wp:extent cx="3429000" cy="409575"/>
                <wp:effectExtent l="19050" t="19050" r="19050" b="28575"/>
                <wp:wrapTight wrapText="bothSides">
                  <wp:wrapPolygon edited="0">
                    <wp:start x="6600" y="-1005"/>
                    <wp:lineTo x="-120" y="-1005"/>
                    <wp:lineTo x="-120" y="13060"/>
                    <wp:lineTo x="120" y="16074"/>
                    <wp:lineTo x="5280" y="22102"/>
                    <wp:lineTo x="6000" y="22102"/>
                    <wp:lineTo x="15480" y="22102"/>
                    <wp:lineTo x="15960" y="22102"/>
                    <wp:lineTo x="21360" y="16074"/>
                    <wp:lineTo x="21360" y="15070"/>
                    <wp:lineTo x="21600" y="11051"/>
                    <wp:lineTo x="21480" y="-1005"/>
                    <wp:lineTo x="14880" y="-1005"/>
                    <wp:lineTo x="6600" y="-1005"/>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9575"/>
                        </a:xfrm>
                        <a:prstGeom prst="ellipse">
                          <a:avLst/>
                        </a:prstGeom>
                        <a:solidFill>
                          <a:srgbClr val="1F497D">
                            <a:lumMod val="20000"/>
                            <a:lumOff val="80000"/>
                          </a:srgbClr>
                        </a:solidFill>
                        <a:ln w="28575">
                          <a:solidFill>
                            <a:srgbClr val="0070C0"/>
                          </a:solidFill>
                          <a:miter lim="800000"/>
                          <a:headEnd/>
                          <a:tailEnd/>
                        </a:ln>
                      </wps:spPr>
                      <wps:txbx>
                        <w:txbxContent>
                          <w:p w:rsidR="006E5F22" w:rsidRDefault="008E2211" w:rsidP="006E5F22">
                            <w:pPr>
                              <w:tabs>
                                <w:tab w:val="left" w:pos="9345"/>
                              </w:tabs>
                              <w:spacing w:after="120" w:line="240" w:lineRule="auto"/>
                              <w:jc w:val="center"/>
                              <w:rPr>
                                <w:rFonts w:ascii="Arial" w:hAnsi="Arial" w:cs="Arial"/>
                                <w:b/>
                                <w:sz w:val="24"/>
                                <w:szCs w:val="24"/>
                              </w:rPr>
                            </w:pPr>
                            <w:r>
                              <w:rPr>
                                <w:rFonts w:ascii="Arial" w:hAnsi="Arial" w:cs="Arial"/>
                                <w:b/>
                                <w:sz w:val="24"/>
                                <w:szCs w:val="24"/>
                              </w:rPr>
                              <w:t>EFFICIENCY</w:t>
                            </w:r>
                            <w:r w:rsidR="006E5F22">
                              <w:rPr>
                                <w:rFonts w:ascii="Arial" w:hAnsi="Arial" w:cs="Arial"/>
                                <w:b/>
                                <w:sz w:val="24"/>
                                <w:szCs w:val="24"/>
                              </w:rPr>
                              <w:t xml:space="preserve"> TIPS</w:t>
                            </w:r>
                          </w:p>
                          <w:p w:rsidR="006E5F22" w:rsidRPr="002A213A" w:rsidRDefault="006E5F22" w:rsidP="006E5F22">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1620C700" id="_x0000_s1034" style="position:absolute;margin-left:118.7pt;margin-top:7.5pt;width:270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" fillcolor="#c6d9f1" strokecolor="#0070c0" strokeweight="2.25pt">
                <v:stroke joinstyle="miter"/>
                <v:textbox>
                  <w:txbxContent>
                    <w:p w:rsidR="006E5F22" w:rsidRDefault="008E2211" w:rsidP="006E5F22">
                      <w:pPr>
                        <w:tabs>
                          <w:tab w:val="left" w:pos="9345"/>
                        </w:tabs>
                        <w:spacing w:after="120" w:line="240" w:lineRule="auto"/>
                        <w:jc w:val="center"/>
                        <w:rPr>
                          <w:rFonts w:ascii="Arial" w:hAnsi="Arial" w:cs="Arial"/>
                          <w:b/>
                          <w:sz w:val="24"/>
                          <w:szCs w:val="24"/>
                        </w:rPr>
                      </w:pPr>
                      <w:r>
                        <w:rPr>
                          <w:rFonts w:ascii="Arial" w:hAnsi="Arial" w:cs="Arial"/>
                          <w:b/>
                          <w:sz w:val="24"/>
                          <w:szCs w:val="24"/>
                        </w:rPr>
                        <w:t>EFFICIENCY</w:t>
                      </w:r>
                      <w:r w:rsidR="006E5F22">
                        <w:rPr>
                          <w:rFonts w:ascii="Arial" w:hAnsi="Arial" w:cs="Arial"/>
                          <w:b/>
                          <w:sz w:val="24"/>
                          <w:szCs w:val="24"/>
                        </w:rPr>
                        <w:t xml:space="preserve"> TIPS</w:t>
                      </w:r>
                    </w:p>
                    <w:p w:rsidR="006E5F22" w:rsidRPr="002A213A" w:rsidRDefault="006E5F22" w:rsidP="006E5F22">
                      <w:pPr>
                        <w:jc w:val="center"/>
                        <w:rPr>
                          <w:rFonts w:ascii="Arial" w:hAnsi="Arial" w:cs="Arial"/>
                          <w:b/>
                          <w:sz w:val="24"/>
                          <w:szCs w:val="24"/>
                        </w:rPr>
                      </w:pPr>
                    </w:p>
                  </w:txbxContent>
                </v:textbox>
                <w10:wrap type="tight"/>
              </v:oval>
            </w:pict>
          </mc:Fallback>
        </mc:AlternateContent>
      </w:r>
    </w:p>
    <w:p w:rsidR="006E5F22" w:rsidRPr="00257712" w:rsidRDefault="006E5F22" w:rsidP="006E5F22">
      <w:pPr>
        <w:rPr>
          <w:rFonts w:ascii="Times New Roman" w:hAnsi="Times New Roman" w:cs="Times New Roman"/>
          <w:sz w:val="24"/>
          <w:szCs w:val="24"/>
        </w:rPr>
      </w:pPr>
    </w:p>
    <w:p w:rsidR="00BC6A1E" w:rsidRDefault="00BC6A1E" w:rsidP="006E5F22">
      <w:pPr>
        <w:tabs>
          <w:tab w:val="left" w:pos="9345"/>
        </w:tabs>
        <w:spacing w:after="0" w:line="240" w:lineRule="auto"/>
        <w:rPr>
          <w:rFonts w:ascii="Times New Roman" w:hAnsi="Times New Roman" w:cs="Times New Roman"/>
          <w:sz w:val="24"/>
          <w:szCs w:val="24"/>
        </w:rPr>
      </w:pPr>
    </w:p>
    <w:p w:rsidR="006E5F22" w:rsidRDefault="006E5F22" w:rsidP="006E5F22">
      <w:pPr>
        <w:tabs>
          <w:tab w:val="left" w:pos="9345"/>
        </w:tabs>
        <w:spacing w:after="0" w:line="240" w:lineRule="auto"/>
        <w:rPr>
          <w:rFonts w:ascii="Times New Roman" w:hAnsi="Times New Roman" w:cs="Times New Roman"/>
          <w:sz w:val="24"/>
          <w:szCs w:val="24"/>
        </w:rPr>
      </w:pPr>
      <w:r w:rsidRPr="00257712">
        <w:rPr>
          <w:rFonts w:ascii="Times New Roman" w:hAnsi="Times New Roman" w:cs="Times New Roman"/>
          <w:sz w:val="24"/>
          <w:szCs w:val="24"/>
        </w:rPr>
        <w:t>The Grants team prefers a ‘</w:t>
      </w:r>
      <w:r w:rsidRPr="00257712">
        <w:rPr>
          <w:rFonts w:ascii="Times New Roman" w:hAnsi="Times New Roman" w:cs="Times New Roman"/>
          <w:b/>
          <w:sz w:val="24"/>
          <w:szCs w:val="24"/>
        </w:rPr>
        <w:t>heads-up</w:t>
      </w:r>
      <w:r w:rsidRPr="00257712">
        <w:rPr>
          <w:rFonts w:ascii="Times New Roman" w:hAnsi="Times New Roman" w:cs="Times New Roman"/>
          <w:sz w:val="24"/>
          <w:szCs w:val="24"/>
        </w:rPr>
        <w:t>’ that project approval forms and applications are coming through.  If we have no other information when they land in our inbox, and if requirements are unclear, they may not be actioned until later if we are very busy.</w:t>
      </w:r>
    </w:p>
    <w:p w:rsidR="00FF2311" w:rsidRPr="00257712" w:rsidRDefault="00FF2311" w:rsidP="006E5F22">
      <w:pPr>
        <w:tabs>
          <w:tab w:val="left" w:pos="9345"/>
        </w:tabs>
        <w:spacing w:after="0" w:line="240" w:lineRule="auto"/>
        <w:rPr>
          <w:rFonts w:ascii="Times New Roman" w:hAnsi="Times New Roman" w:cs="Times New Roman"/>
          <w:sz w:val="24"/>
          <w:szCs w:val="24"/>
        </w:rPr>
      </w:pPr>
    </w:p>
    <w:p w:rsidR="00BC2CB5" w:rsidRDefault="00BC2CB5" w:rsidP="006E5F22">
      <w:pPr>
        <w:tabs>
          <w:tab w:val="left" w:pos="9345"/>
        </w:tabs>
        <w:spacing w:after="0" w:line="240" w:lineRule="auto"/>
        <w:rPr>
          <w:rFonts w:ascii="Times New Roman" w:hAnsi="Times New Roman" w:cs="Times New Roman"/>
          <w:sz w:val="24"/>
          <w:szCs w:val="24"/>
        </w:rPr>
      </w:pPr>
    </w:p>
    <w:p w:rsidR="006E5F22" w:rsidRPr="00257712" w:rsidRDefault="006E5F22" w:rsidP="006E5F22">
      <w:pPr>
        <w:tabs>
          <w:tab w:val="left" w:pos="9345"/>
        </w:tabs>
        <w:spacing w:after="0" w:line="240" w:lineRule="auto"/>
        <w:rPr>
          <w:rFonts w:ascii="Times New Roman" w:hAnsi="Times New Roman" w:cs="Times New Roman"/>
          <w:sz w:val="24"/>
          <w:szCs w:val="24"/>
        </w:rPr>
      </w:pPr>
      <w:r w:rsidRPr="00257712">
        <w:rPr>
          <w:rFonts w:ascii="Times New Roman" w:hAnsi="Times New Roman" w:cs="Times New Roman"/>
          <w:sz w:val="24"/>
          <w:szCs w:val="24"/>
        </w:rPr>
        <w:t xml:space="preserve">To </w:t>
      </w:r>
      <w:r w:rsidRPr="00257712">
        <w:rPr>
          <w:rFonts w:ascii="Times New Roman" w:hAnsi="Times New Roman" w:cs="Times New Roman"/>
          <w:b/>
          <w:sz w:val="24"/>
          <w:szCs w:val="24"/>
        </w:rPr>
        <w:t>save delays</w:t>
      </w:r>
      <w:r w:rsidRPr="00257712">
        <w:rPr>
          <w:rFonts w:ascii="Times New Roman" w:hAnsi="Times New Roman" w:cs="Times New Roman"/>
          <w:sz w:val="24"/>
          <w:szCs w:val="24"/>
        </w:rPr>
        <w:t xml:space="preserve"> in getting applications submitted, or agreements signed, please explain in the email that accompanies the approval form:</w:t>
      </w:r>
    </w:p>
    <w:p w:rsidR="006E5F22" w:rsidRPr="00257712" w:rsidRDefault="006E5F22" w:rsidP="006771C5">
      <w:pPr>
        <w:pStyle w:val="ListParagraph"/>
        <w:numPr>
          <w:ilvl w:val="0"/>
          <w:numId w:val="13"/>
        </w:numPr>
        <w:tabs>
          <w:tab w:val="left" w:pos="9345"/>
        </w:tabs>
        <w:spacing w:after="0" w:line="240" w:lineRule="auto"/>
        <w:rPr>
          <w:rFonts w:ascii="Times New Roman" w:hAnsi="Times New Roman" w:cs="Times New Roman"/>
          <w:sz w:val="24"/>
          <w:szCs w:val="24"/>
        </w:rPr>
      </w:pPr>
      <w:r w:rsidRPr="00257712">
        <w:rPr>
          <w:rFonts w:ascii="Times New Roman" w:hAnsi="Times New Roman" w:cs="Times New Roman"/>
          <w:sz w:val="24"/>
          <w:szCs w:val="24"/>
        </w:rPr>
        <w:t>What is attached</w:t>
      </w:r>
    </w:p>
    <w:p w:rsidR="006E5F22" w:rsidRPr="00257712" w:rsidRDefault="006E5F22" w:rsidP="006771C5">
      <w:pPr>
        <w:pStyle w:val="ListParagraph"/>
        <w:numPr>
          <w:ilvl w:val="0"/>
          <w:numId w:val="13"/>
        </w:numPr>
        <w:tabs>
          <w:tab w:val="left" w:pos="9345"/>
        </w:tabs>
        <w:spacing w:after="0" w:line="240" w:lineRule="auto"/>
        <w:rPr>
          <w:rFonts w:ascii="Times New Roman" w:hAnsi="Times New Roman" w:cs="Times New Roman"/>
          <w:sz w:val="24"/>
          <w:szCs w:val="24"/>
        </w:rPr>
      </w:pPr>
      <w:r w:rsidRPr="00257712">
        <w:rPr>
          <w:rFonts w:ascii="Times New Roman" w:hAnsi="Times New Roman" w:cs="Times New Roman"/>
          <w:sz w:val="24"/>
          <w:szCs w:val="24"/>
        </w:rPr>
        <w:t>Whether the application should be submitted by Research Services and the details for doing so</w:t>
      </w:r>
    </w:p>
    <w:p w:rsidR="006E5F22" w:rsidRPr="00257712" w:rsidRDefault="006E5F22" w:rsidP="006771C5">
      <w:pPr>
        <w:pStyle w:val="ListParagraph"/>
        <w:numPr>
          <w:ilvl w:val="0"/>
          <w:numId w:val="13"/>
        </w:numPr>
        <w:tabs>
          <w:tab w:val="left" w:pos="9345"/>
        </w:tabs>
        <w:spacing w:after="0" w:line="240" w:lineRule="auto"/>
        <w:rPr>
          <w:rFonts w:ascii="Times New Roman" w:hAnsi="Times New Roman" w:cs="Times New Roman"/>
          <w:sz w:val="24"/>
          <w:szCs w:val="24"/>
        </w:rPr>
      </w:pPr>
      <w:r w:rsidRPr="00257712">
        <w:rPr>
          <w:rFonts w:ascii="Times New Roman" w:hAnsi="Times New Roman" w:cs="Times New Roman"/>
          <w:sz w:val="24"/>
          <w:szCs w:val="24"/>
        </w:rPr>
        <w:t xml:space="preserve">Whether the application requires </w:t>
      </w:r>
      <w:r w:rsidR="00725435">
        <w:rPr>
          <w:rFonts w:ascii="Times New Roman" w:hAnsi="Times New Roman" w:cs="Times New Roman"/>
          <w:sz w:val="24"/>
          <w:szCs w:val="24"/>
        </w:rPr>
        <w:t xml:space="preserve"> DVCR</w:t>
      </w:r>
      <w:r w:rsidRPr="00257712">
        <w:rPr>
          <w:rFonts w:ascii="Times New Roman" w:hAnsi="Times New Roman" w:cs="Times New Roman"/>
          <w:sz w:val="24"/>
          <w:szCs w:val="24"/>
        </w:rPr>
        <w:t xml:space="preserve"> signature</w:t>
      </w:r>
    </w:p>
    <w:p w:rsidR="006E5F22" w:rsidRPr="00257712" w:rsidRDefault="006E5F22" w:rsidP="00D1144C">
      <w:pPr>
        <w:pStyle w:val="ListParagraph"/>
        <w:numPr>
          <w:ilvl w:val="0"/>
          <w:numId w:val="13"/>
        </w:numPr>
        <w:tabs>
          <w:tab w:val="left" w:pos="0"/>
          <w:tab w:val="left" w:pos="9345"/>
        </w:tabs>
        <w:spacing w:after="0" w:line="240" w:lineRule="auto"/>
        <w:rPr>
          <w:rFonts w:ascii="Times New Roman" w:hAnsi="Times New Roman" w:cs="Times New Roman"/>
          <w:sz w:val="24"/>
          <w:szCs w:val="24"/>
        </w:rPr>
      </w:pPr>
      <w:r w:rsidRPr="00257712">
        <w:rPr>
          <w:rFonts w:ascii="Times New Roman" w:hAnsi="Times New Roman" w:cs="Times New Roman"/>
          <w:sz w:val="24"/>
          <w:szCs w:val="24"/>
        </w:rPr>
        <w:t>If there are any documents missing and an explanation of when we can expect to receive them</w:t>
      </w:r>
    </w:p>
    <w:p w:rsidR="006E5F22" w:rsidRPr="00257712" w:rsidRDefault="006E5F22">
      <w:pPr>
        <w:rPr>
          <w:rFonts w:ascii="Times New Roman" w:hAnsi="Times New Roman" w:cs="Times New Roman"/>
          <w:sz w:val="24"/>
          <w:szCs w:val="24"/>
        </w:rPr>
      </w:pPr>
      <w:r w:rsidRPr="00257712">
        <w:rPr>
          <w:rFonts w:ascii="Times New Roman" w:hAnsi="Times New Roman" w:cs="Times New Roman"/>
          <w:sz w:val="24"/>
          <w:szCs w:val="24"/>
        </w:rPr>
        <w:br w:type="page"/>
      </w:r>
    </w:p>
    <w:p w:rsidR="0046417B" w:rsidRPr="00257712" w:rsidRDefault="00790212" w:rsidP="00781927">
      <w:pPr>
        <w:rPr>
          <w:rFonts w:ascii="Times New Roman" w:hAnsi="Times New Roman" w:cs="Times New Roman"/>
          <w:sz w:val="24"/>
          <w:szCs w:val="24"/>
        </w:rPr>
      </w:pPr>
      <w:r w:rsidRPr="00257712">
        <w:rPr>
          <w:rFonts w:ascii="Times New Roman" w:hAnsi="Times New Roman" w:cs="Times New Roman"/>
          <w:noProof/>
          <w:lang w:eastAsia="en-AU"/>
        </w:rPr>
        <w:lastRenderedPageBreak/>
        <mc:AlternateContent>
          <mc:Choice Requires="wps">
            <w:drawing>
              <wp:anchor distT="0" distB="0" distL="114300" distR="114300" simplePos="0" relativeHeight="251630592" behindDoc="0" locked="0" layoutInCell="1" allowOverlap="1" wp14:anchorId="5B802334" wp14:editId="5DD3664B">
                <wp:simplePos x="0" y="0"/>
                <wp:positionH relativeFrom="column">
                  <wp:posOffset>0</wp:posOffset>
                </wp:positionH>
                <wp:positionV relativeFrom="paragraph">
                  <wp:posOffset>-247650</wp:posOffset>
                </wp:positionV>
                <wp:extent cx="6429375" cy="495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29375" cy="495300"/>
                        </a:xfrm>
                        <a:prstGeom prst="rect">
                          <a:avLst/>
                        </a:prstGeom>
                        <a:noFill/>
                        <a:ln>
                          <a:noFill/>
                        </a:ln>
                        <a:effectLst/>
                      </wps:spPr>
                      <wps:txbx>
                        <w:txbxContent>
                          <w:p w:rsidR="00790212" w:rsidRPr="00FF2311" w:rsidRDefault="00790212" w:rsidP="00790212">
                            <w:pPr>
                              <w:tabs>
                                <w:tab w:val="left" w:pos="0"/>
                              </w:tabs>
                              <w:spacing w:after="0" w:line="240" w:lineRule="auto"/>
                              <w:jc w:val="center"/>
                              <w:rPr>
                                <w:rFonts w:ascii="Arial" w:hAnsi="Arial" w:cs="Arial"/>
                                <w:b/>
                                <w:sz w:val="52"/>
                                <w:szCs w:val="52"/>
                                <w14:textOutline w14:w="190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16200000" w14:scaled="0"/>
                                  </w14:gradFill>
                                </w14:textFill>
                              </w:rPr>
                            </w:pPr>
                            <w:r w:rsidRPr="00FF2311">
                              <w:rPr>
                                <w:rFonts w:ascii="Arial" w:hAnsi="Arial" w:cs="Arial"/>
                                <w:b/>
                                <w:sz w:val="52"/>
                                <w:szCs w:val="52"/>
                                <w14:textOutline w14:w="190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16200000" w14:scaled="0"/>
                                  </w14:gradFill>
                                </w14:textFill>
                              </w:rPr>
                              <w:t>Grant Application Timeframes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2334" id="Text Box 9" o:spid="_x0000_s1035" type="#_x0000_t202" style="position:absolute;margin-left:0;margin-top:-19.5pt;width:506.25pt;height:3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" filled="f" stroked="f">
                <v:textbox>
                  <w:txbxContent>
                    <w:p w:rsidR="00790212" w:rsidRPr="00FF2311" w:rsidRDefault="00790212" w:rsidP="00790212">
                      <w:pPr>
                        <w:tabs>
                          <w:tab w:val="left" w:pos="0"/>
                        </w:tabs>
                        <w:spacing w:after="0" w:line="240" w:lineRule="auto"/>
                        <w:jc w:val="center"/>
                        <w:rPr>
                          <w:rFonts w:ascii="Arial" w:hAnsi="Arial" w:cs="Arial"/>
                          <w:b/>
                          <w:sz w:val="52"/>
                          <w:szCs w:val="52"/>
                          <w14:textOutline w14:w="190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16200000" w14:scaled="0"/>
                            </w14:gradFill>
                          </w14:textFill>
                        </w:rPr>
                      </w:pPr>
                      <w:r w:rsidRPr="00FF2311">
                        <w:rPr>
                          <w:rFonts w:ascii="Arial" w:hAnsi="Arial" w:cs="Arial"/>
                          <w:b/>
                          <w:sz w:val="52"/>
                          <w:szCs w:val="52"/>
                          <w14:textOutline w14:w="190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16200000" w14:scaled="0"/>
                            </w14:gradFill>
                          </w14:textFill>
                        </w:rPr>
                        <w:t>Grant Application Timeframes</w:t>
                      </w:r>
                    </w:p>
                  </w:txbxContent>
                </v:textbox>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7017"/>
      </w:tblGrid>
      <w:tr w:rsidR="00790212" w:rsidRPr="00257712" w:rsidTr="006E5F22">
        <w:trPr>
          <w:jc w:val="center"/>
        </w:trPr>
        <w:tc>
          <w:tcPr>
            <w:tcW w:w="0" w:type="auto"/>
            <w:tcBorders>
              <w:bottom w:val="single" w:sz="4" w:space="0" w:color="auto"/>
              <w:right w:val="single" w:sz="4" w:space="0" w:color="auto"/>
            </w:tcBorders>
            <w:vAlign w:val="center"/>
          </w:tcPr>
          <w:p w:rsidR="00790212" w:rsidRPr="00257712" w:rsidRDefault="00790212" w:rsidP="00440EAF">
            <w:pPr>
              <w:spacing w:before="40" w:after="40"/>
              <w:jc w:val="right"/>
              <w:rPr>
                <w:rFonts w:ascii="Times New Roman" w:hAnsi="Times New Roman" w:cs="Times New Roman"/>
                <w:b/>
                <w:sz w:val="24"/>
                <w:szCs w:val="24"/>
              </w:rPr>
            </w:pPr>
            <w:r w:rsidRPr="00257712">
              <w:rPr>
                <w:rFonts w:ascii="Times New Roman" w:hAnsi="Times New Roman" w:cs="Times New Roman"/>
                <w:b/>
                <w:sz w:val="24"/>
                <w:szCs w:val="24"/>
              </w:rPr>
              <w:t>When you contact us</w:t>
            </w:r>
          </w:p>
        </w:tc>
        <w:tc>
          <w:tcPr>
            <w:tcW w:w="0" w:type="auto"/>
            <w:tcBorders>
              <w:left w:val="single" w:sz="4" w:space="0" w:color="auto"/>
              <w:bottom w:val="single" w:sz="4" w:space="0" w:color="auto"/>
            </w:tcBorders>
          </w:tcPr>
          <w:p w:rsidR="00790212" w:rsidRPr="00257712" w:rsidRDefault="00790212" w:rsidP="00440EAF">
            <w:pPr>
              <w:spacing w:before="40" w:after="40"/>
              <w:rPr>
                <w:rFonts w:ascii="Times New Roman" w:hAnsi="Times New Roman" w:cs="Times New Roman"/>
                <w:b/>
                <w:sz w:val="24"/>
                <w:szCs w:val="24"/>
              </w:rPr>
            </w:pPr>
            <w:r w:rsidRPr="00257712">
              <w:rPr>
                <w:rFonts w:ascii="Times New Roman" w:hAnsi="Times New Roman" w:cs="Times New Roman"/>
                <w:b/>
                <w:sz w:val="24"/>
                <w:szCs w:val="24"/>
              </w:rPr>
              <w:t>What we can achieve</w:t>
            </w:r>
          </w:p>
        </w:tc>
      </w:tr>
      <w:tr w:rsidR="00790212" w:rsidRPr="00257712" w:rsidTr="006E5F22">
        <w:trPr>
          <w:jc w:val="center"/>
        </w:trPr>
        <w:tc>
          <w:tcPr>
            <w:tcW w:w="0" w:type="auto"/>
            <w:vMerge w:val="restart"/>
            <w:tcBorders>
              <w:top w:val="single" w:sz="4" w:space="0" w:color="auto"/>
              <w:right w:val="single" w:sz="4" w:space="0" w:color="auto"/>
            </w:tcBorders>
            <w:vAlign w:val="center"/>
          </w:tcPr>
          <w:p w:rsidR="00790212" w:rsidRPr="00257712" w:rsidRDefault="00D63191" w:rsidP="00440EAF">
            <w:pPr>
              <w:spacing w:before="40" w:after="40"/>
              <w:jc w:val="right"/>
              <w:rPr>
                <w:rFonts w:ascii="Times New Roman" w:hAnsi="Times New Roman" w:cs="Times New Roman"/>
                <w:b/>
                <w:color w:val="009900"/>
              </w:rPr>
            </w:pPr>
            <w:r>
              <w:rPr>
                <w:rFonts w:ascii="Times New Roman" w:eastAsiaTheme="minorHAnsi" w:hAnsi="Times New Roman" w:cs="Times New Roman"/>
                <w:b/>
                <w:color w:val="00990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33.5pt;height:14.5pt" fillcolor="#0c0" stroked="f">
                  <v:shadow color="#868686"/>
                  <v:textpath style="font-family:&quot;Calibri&quot;;font-size:12pt;font-weight:bold;v-text-kern:t" trim="t" fitpath="t" string="4 weeks before deadline*"/>
                </v:shape>
              </w:pict>
            </w:r>
          </w:p>
        </w:tc>
        <w:tc>
          <w:tcPr>
            <w:tcW w:w="0" w:type="auto"/>
            <w:tcBorders>
              <w:top w:val="single" w:sz="4" w:space="0" w:color="auto"/>
              <w:left w:val="single" w:sz="4" w:space="0" w:color="auto"/>
              <w:right w:val="single" w:sz="4" w:space="0" w:color="auto"/>
            </w:tcBorders>
            <w:shd w:val="clear" w:color="auto" w:fill="99FF99"/>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Full</w:t>
            </w:r>
            <w:r w:rsidRPr="00257712">
              <w:rPr>
                <w:rFonts w:ascii="Times New Roman" w:hAnsi="Times New Roman" w:cs="Times New Roman"/>
                <w:sz w:val="21"/>
                <w:szCs w:val="21"/>
              </w:rPr>
              <w:t xml:space="preserve"> compliance checking</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right w:val="single" w:sz="4" w:space="0" w:color="auto"/>
            </w:tcBorders>
            <w:shd w:val="clear" w:color="auto" w:fill="99FF99"/>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Extensive</w:t>
            </w:r>
            <w:r w:rsidRPr="00257712">
              <w:rPr>
                <w:rFonts w:ascii="Times New Roman" w:hAnsi="Times New Roman" w:cs="Times New Roman"/>
                <w:sz w:val="21"/>
                <w:szCs w:val="21"/>
              </w:rPr>
              <w:t xml:space="preserve"> feedback and advice on application and funding rules</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right w:val="single" w:sz="4" w:space="0" w:color="auto"/>
            </w:tcBorders>
            <w:shd w:val="clear" w:color="auto" w:fill="99FF99"/>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sz w:val="21"/>
                <w:szCs w:val="21"/>
              </w:rPr>
              <w:t xml:space="preserve">Institutional certification </w:t>
            </w:r>
            <w:r w:rsidRPr="00257712">
              <w:rPr>
                <w:rFonts w:ascii="Times New Roman" w:hAnsi="Times New Roman" w:cs="Times New Roman"/>
                <w:b/>
                <w:sz w:val="21"/>
                <w:szCs w:val="21"/>
              </w:rPr>
              <w:t>ensured</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bottom w:val="single" w:sz="4" w:space="0" w:color="auto"/>
              <w:right w:val="single" w:sz="4" w:space="0" w:color="auto"/>
            </w:tcBorders>
            <w:shd w:val="clear" w:color="auto" w:fill="99FF99"/>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sz w:val="21"/>
                <w:szCs w:val="21"/>
              </w:rPr>
              <w:t xml:space="preserve">Application submission </w:t>
            </w:r>
            <w:r w:rsidRPr="00257712">
              <w:rPr>
                <w:rFonts w:ascii="Times New Roman" w:hAnsi="Times New Roman" w:cs="Times New Roman"/>
                <w:b/>
                <w:sz w:val="21"/>
                <w:szCs w:val="21"/>
              </w:rPr>
              <w:t>ensured</w:t>
            </w:r>
          </w:p>
        </w:tc>
      </w:tr>
      <w:tr w:rsidR="00790212" w:rsidRPr="00257712" w:rsidTr="006E5F22">
        <w:trPr>
          <w:jc w:val="center"/>
        </w:trPr>
        <w:tc>
          <w:tcPr>
            <w:tcW w:w="0" w:type="auto"/>
            <w:vMerge w:val="restart"/>
            <w:tcBorders>
              <w:right w:val="single" w:sz="4" w:space="0" w:color="auto"/>
            </w:tcBorders>
            <w:vAlign w:val="center"/>
          </w:tcPr>
          <w:p w:rsidR="00790212" w:rsidRPr="00257712" w:rsidRDefault="00D63191" w:rsidP="00440EAF">
            <w:pPr>
              <w:spacing w:before="40" w:after="40"/>
              <w:jc w:val="right"/>
              <w:rPr>
                <w:rFonts w:ascii="Times New Roman" w:hAnsi="Times New Roman" w:cs="Times New Roman"/>
                <w:b/>
                <w:color w:val="3333FF"/>
              </w:rPr>
            </w:pPr>
            <w:r>
              <w:rPr>
                <w:rFonts w:ascii="Times New Roman" w:eastAsiaTheme="minorHAnsi" w:hAnsi="Times New Roman" w:cs="Times New Roman"/>
                <w:b/>
                <w:color w:val="3333FF"/>
                <w:lang w:eastAsia="en-US"/>
              </w:rPr>
              <w:pict>
                <v:shape id="_x0000_i1027" type="#_x0000_t136" style="width:80.5pt;height:14.5pt" fillcolor="#00b0f0" stroked="f">
                  <v:shadow color="#868686"/>
                  <v:textpath style="font-family:&quot;Calibri&quot;;font-size:12pt;font-weight:bold;v-text-kern:t" trim="t" fitpath="t" string="2 weeks before"/>
                </v:shape>
              </w:pict>
            </w:r>
          </w:p>
        </w:tc>
        <w:tc>
          <w:tcPr>
            <w:tcW w:w="0" w:type="auto"/>
            <w:tcBorders>
              <w:top w:val="single" w:sz="4" w:space="0" w:color="auto"/>
              <w:left w:val="single" w:sz="4" w:space="0" w:color="auto"/>
              <w:right w:val="single" w:sz="4" w:space="0" w:color="auto"/>
            </w:tcBorders>
            <w:shd w:val="clear" w:color="auto" w:fill="66CCFF"/>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Full</w:t>
            </w:r>
            <w:r w:rsidRPr="00257712">
              <w:rPr>
                <w:rFonts w:ascii="Times New Roman" w:hAnsi="Times New Roman" w:cs="Times New Roman"/>
                <w:sz w:val="21"/>
                <w:szCs w:val="21"/>
              </w:rPr>
              <w:t xml:space="preserve"> compliance checking</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right w:val="single" w:sz="4" w:space="0" w:color="auto"/>
            </w:tcBorders>
            <w:shd w:val="clear" w:color="auto" w:fill="66CCFF"/>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Feedback</w:t>
            </w:r>
            <w:r w:rsidRPr="00257712">
              <w:rPr>
                <w:rFonts w:ascii="Times New Roman" w:hAnsi="Times New Roman" w:cs="Times New Roman"/>
                <w:sz w:val="21"/>
                <w:szCs w:val="21"/>
              </w:rPr>
              <w:t xml:space="preserve"> and advice on application and funding rules</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right w:val="single" w:sz="4" w:space="0" w:color="auto"/>
            </w:tcBorders>
            <w:shd w:val="clear" w:color="auto" w:fill="66CCFF"/>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sz w:val="21"/>
                <w:szCs w:val="21"/>
              </w:rPr>
              <w:t xml:space="preserve">Institutional certification </w:t>
            </w:r>
            <w:r w:rsidRPr="00257712">
              <w:rPr>
                <w:rFonts w:ascii="Times New Roman" w:hAnsi="Times New Roman" w:cs="Times New Roman"/>
                <w:b/>
                <w:sz w:val="21"/>
                <w:szCs w:val="21"/>
              </w:rPr>
              <w:t>ensured</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bottom w:val="single" w:sz="4" w:space="0" w:color="auto"/>
              <w:right w:val="single" w:sz="4" w:space="0" w:color="auto"/>
            </w:tcBorders>
            <w:shd w:val="clear" w:color="auto" w:fill="66CCFF"/>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sz w:val="21"/>
                <w:szCs w:val="21"/>
              </w:rPr>
              <w:t xml:space="preserve">Application submission </w:t>
            </w:r>
            <w:r w:rsidRPr="00257712">
              <w:rPr>
                <w:rFonts w:ascii="Times New Roman" w:hAnsi="Times New Roman" w:cs="Times New Roman"/>
                <w:b/>
                <w:sz w:val="21"/>
                <w:szCs w:val="21"/>
              </w:rPr>
              <w:t>ensured</w:t>
            </w:r>
          </w:p>
        </w:tc>
      </w:tr>
      <w:tr w:rsidR="00790212" w:rsidRPr="00257712" w:rsidTr="006E5F22">
        <w:trPr>
          <w:jc w:val="center"/>
        </w:trPr>
        <w:tc>
          <w:tcPr>
            <w:tcW w:w="0" w:type="auto"/>
            <w:vMerge w:val="restart"/>
            <w:tcBorders>
              <w:right w:val="single" w:sz="4" w:space="0" w:color="auto"/>
            </w:tcBorders>
            <w:vAlign w:val="center"/>
          </w:tcPr>
          <w:p w:rsidR="00790212" w:rsidRPr="00257712" w:rsidRDefault="00D63191" w:rsidP="00440EAF">
            <w:pPr>
              <w:spacing w:before="40" w:after="40"/>
              <w:jc w:val="right"/>
              <w:rPr>
                <w:rFonts w:ascii="Times New Roman" w:hAnsi="Times New Roman" w:cs="Times New Roman"/>
                <w:color w:val="FFC000"/>
              </w:rPr>
            </w:pPr>
            <w:r>
              <w:rPr>
                <w:rFonts w:ascii="Times New Roman" w:eastAsiaTheme="minorHAnsi" w:hAnsi="Times New Roman" w:cs="Times New Roman"/>
                <w:color w:val="FFC000"/>
                <w:lang w:eastAsia="en-US"/>
              </w:rPr>
              <w:pict>
                <v:shape id="_x0000_i1028" type="#_x0000_t136" style="width:79.5pt;height:14.5pt" fillcolor="#e36c0a [2409]" strokecolor="#e36c0a [2409]">
                  <v:shadow color="#868686"/>
                  <v:textpath style="font-family:&quot;Calibri&quot;;font-size:12pt;font-weight:bold;v-text-kern:t" trim="t" fitpath="t" string="1 week before"/>
                </v:shape>
              </w:pict>
            </w:r>
          </w:p>
        </w:tc>
        <w:tc>
          <w:tcPr>
            <w:tcW w:w="0" w:type="auto"/>
            <w:tcBorders>
              <w:top w:val="single" w:sz="4" w:space="0" w:color="auto"/>
              <w:left w:val="single" w:sz="4" w:space="0" w:color="auto"/>
              <w:right w:val="single" w:sz="4" w:space="0" w:color="auto"/>
            </w:tcBorders>
            <w:shd w:val="clear" w:color="auto" w:fill="FABF8F" w:themeFill="accent6" w:themeFillTint="99"/>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Limited</w:t>
            </w:r>
            <w:r w:rsidRPr="00257712">
              <w:rPr>
                <w:rFonts w:ascii="Times New Roman" w:hAnsi="Times New Roman" w:cs="Times New Roman"/>
                <w:sz w:val="21"/>
                <w:szCs w:val="21"/>
              </w:rPr>
              <w:t xml:space="preserve"> compliance checking</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right w:val="single" w:sz="4" w:space="0" w:color="auto"/>
            </w:tcBorders>
            <w:shd w:val="clear" w:color="auto" w:fill="FABF8F" w:themeFill="accent6" w:themeFillTint="99"/>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Limited</w:t>
            </w:r>
            <w:r w:rsidRPr="00257712">
              <w:rPr>
                <w:rFonts w:ascii="Times New Roman" w:hAnsi="Times New Roman" w:cs="Times New Roman"/>
                <w:sz w:val="21"/>
                <w:szCs w:val="21"/>
              </w:rPr>
              <w:t xml:space="preserve"> advice on funding rules – only major eligibility issues will be addressed</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right w:val="single" w:sz="4" w:space="0" w:color="auto"/>
            </w:tcBorders>
            <w:shd w:val="clear" w:color="auto" w:fill="FABF8F" w:themeFill="accent6" w:themeFillTint="99"/>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Cannot guarantee</w:t>
            </w:r>
            <w:r w:rsidRPr="00257712">
              <w:rPr>
                <w:rFonts w:ascii="Times New Roman" w:hAnsi="Times New Roman" w:cs="Times New Roman"/>
                <w:sz w:val="21"/>
                <w:szCs w:val="21"/>
              </w:rPr>
              <w:t xml:space="preserve"> institutional certification</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bottom w:val="single" w:sz="4" w:space="0" w:color="auto"/>
              <w:right w:val="single" w:sz="4" w:space="0" w:color="auto"/>
            </w:tcBorders>
            <w:shd w:val="clear" w:color="auto" w:fill="FABF8F" w:themeFill="accent6" w:themeFillTint="99"/>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Cannot guarantee</w:t>
            </w:r>
            <w:r w:rsidRPr="00257712">
              <w:rPr>
                <w:rFonts w:ascii="Times New Roman" w:hAnsi="Times New Roman" w:cs="Times New Roman"/>
                <w:sz w:val="21"/>
                <w:szCs w:val="21"/>
              </w:rPr>
              <w:t xml:space="preserve"> application submission if required in hard copy</w:t>
            </w:r>
          </w:p>
        </w:tc>
      </w:tr>
      <w:tr w:rsidR="00790212" w:rsidRPr="00257712" w:rsidTr="006E5F22">
        <w:trPr>
          <w:jc w:val="center"/>
        </w:trPr>
        <w:tc>
          <w:tcPr>
            <w:tcW w:w="0" w:type="auto"/>
            <w:vMerge w:val="restart"/>
            <w:tcBorders>
              <w:right w:val="single" w:sz="4" w:space="0" w:color="auto"/>
            </w:tcBorders>
            <w:vAlign w:val="center"/>
          </w:tcPr>
          <w:p w:rsidR="00790212" w:rsidRPr="00257712" w:rsidRDefault="00D63191" w:rsidP="00440EAF">
            <w:pPr>
              <w:spacing w:before="40" w:after="40"/>
              <w:jc w:val="right"/>
              <w:rPr>
                <w:rFonts w:ascii="Times New Roman" w:hAnsi="Times New Roman" w:cs="Times New Roman"/>
                <w:b/>
                <w:color w:val="FF0000"/>
              </w:rPr>
            </w:pPr>
            <w:r>
              <w:rPr>
                <w:rFonts w:ascii="Times New Roman" w:eastAsiaTheme="minorHAnsi" w:hAnsi="Times New Roman" w:cs="Times New Roman"/>
                <w:b/>
                <w:color w:val="FF0000"/>
                <w:lang w:eastAsia="en-US"/>
              </w:rPr>
              <w:pict>
                <v:shape id="_x0000_i1029" type="#_x0000_t136" style="width:102pt;height:14.5pt" fillcolor="#c00" stroked="f">
                  <v:shadow color="#868686"/>
                  <v:textpath style="font-family:&quot;Calibri&quot;;font-size:12pt;font-weight:bold;v-text-kern:t" trim="t" fitpath="t" string="24 - 48 hours before"/>
                </v:shape>
              </w:pict>
            </w:r>
          </w:p>
        </w:tc>
        <w:tc>
          <w:tcPr>
            <w:tcW w:w="0" w:type="auto"/>
            <w:tcBorders>
              <w:top w:val="single" w:sz="4" w:space="0" w:color="auto"/>
              <w:left w:val="single" w:sz="4" w:space="0" w:color="auto"/>
              <w:right w:val="single" w:sz="4" w:space="0" w:color="auto"/>
            </w:tcBorders>
            <w:shd w:val="clear" w:color="auto" w:fill="FF7C80"/>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No</w:t>
            </w:r>
            <w:r w:rsidRPr="00257712">
              <w:rPr>
                <w:rFonts w:ascii="Times New Roman" w:hAnsi="Times New Roman" w:cs="Times New Roman"/>
                <w:sz w:val="21"/>
                <w:szCs w:val="21"/>
              </w:rPr>
              <w:t xml:space="preserve"> compliance checking</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right w:val="single" w:sz="4" w:space="0" w:color="auto"/>
            </w:tcBorders>
            <w:shd w:val="clear" w:color="auto" w:fill="FF7C80"/>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Cannot guarantee</w:t>
            </w:r>
            <w:r w:rsidRPr="00257712">
              <w:rPr>
                <w:rFonts w:ascii="Times New Roman" w:hAnsi="Times New Roman" w:cs="Times New Roman"/>
                <w:sz w:val="21"/>
                <w:szCs w:val="21"/>
              </w:rPr>
              <w:t xml:space="preserve"> institutional certification</w:t>
            </w:r>
          </w:p>
        </w:tc>
      </w:tr>
      <w:tr w:rsidR="00790212" w:rsidRPr="00257712" w:rsidTr="006E5F22">
        <w:trPr>
          <w:jc w:val="center"/>
        </w:trPr>
        <w:tc>
          <w:tcPr>
            <w:tcW w:w="0" w:type="auto"/>
            <w:vMerge/>
            <w:tcBorders>
              <w:right w:val="single" w:sz="4" w:space="0" w:color="auto"/>
            </w:tcBorders>
            <w:vAlign w:val="center"/>
          </w:tcPr>
          <w:p w:rsidR="00790212" w:rsidRPr="00257712" w:rsidRDefault="00790212" w:rsidP="00440EAF">
            <w:pPr>
              <w:spacing w:before="40" w:after="40"/>
              <w:jc w:val="right"/>
              <w:rPr>
                <w:rFonts w:ascii="Times New Roman" w:hAnsi="Times New Roman" w:cs="Times New Roman"/>
                <w:b/>
              </w:rPr>
            </w:pPr>
          </w:p>
        </w:tc>
        <w:tc>
          <w:tcPr>
            <w:tcW w:w="0" w:type="auto"/>
            <w:tcBorders>
              <w:left w:val="single" w:sz="4" w:space="0" w:color="auto"/>
              <w:bottom w:val="single" w:sz="4" w:space="0" w:color="auto"/>
              <w:right w:val="single" w:sz="4" w:space="0" w:color="auto"/>
            </w:tcBorders>
            <w:shd w:val="clear" w:color="auto" w:fill="FF7C80"/>
            <w:vAlign w:val="center"/>
          </w:tcPr>
          <w:p w:rsidR="00790212" w:rsidRPr="00257712" w:rsidRDefault="00790212" w:rsidP="00440EAF">
            <w:pPr>
              <w:spacing w:before="40" w:after="40"/>
              <w:rPr>
                <w:rFonts w:ascii="Times New Roman" w:hAnsi="Times New Roman" w:cs="Times New Roman"/>
                <w:sz w:val="21"/>
                <w:szCs w:val="21"/>
              </w:rPr>
            </w:pPr>
            <w:r w:rsidRPr="00257712">
              <w:rPr>
                <w:rFonts w:ascii="Times New Roman" w:hAnsi="Times New Roman" w:cs="Times New Roman"/>
                <w:b/>
                <w:sz w:val="21"/>
                <w:szCs w:val="21"/>
              </w:rPr>
              <w:t>Cannot guarantee</w:t>
            </w:r>
            <w:r w:rsidRPr="00257712">
              <w:rPr>
                <w:rFonts w:ascii="Times New Roman" w:hAnsi="Times New Roman" w:cs="Times New Roman"/>
                <w:sz w:val="21"/>
                <w:szCs w:val="21"/>
              </w:rPr>
              <w:t xml:space="preserve"> application will be submitted</w:t>
            </w:r>
          </w:p>
        </w:tc>
      </w:tr>
      <w:tr w:rsidR="00790212" w:rsidRPr="00257712" w:rsidTr="006E5F22">
        <w:trPr>
          <w:jc w:val="center"/>
        </w:trPr>
        <w:tc>
          <w:tcPr>
            <w:tcW w:w="0" w:type="auto"/>
            <w:tcBorders>
              <w:right w:val="single" w:sz="4" w:space="0" w:color="auto"/>
            </w:tcBorders>
            <w:vAlign w:val="center"/>
          </w:tcPr>
          <w:p w:rsidR="00D85995" w:rsidRPr="00257712" w:rsidRDefault="00D85995" w:rsidP="00440EAF">
            <w:pPr>
              <w:spacing w:before="40" w:after="40"/>
              <w:jc w:val="right"/>
              <w:rPr>
                <w:rFonts w:ascii="Times New Roman" w:hAnsi="Times New Roman" w:cs="Times New Roman"/>
                <w:b/>
              </w:rPr>
            </w:pPr>
          </w:p>
          <w:p w:rsidR="00790212" w:rsidRPr="00257712" w:rsidRDefault="00D63191" w:rsidP="00440EAF">
            <w:pPr>
              <w:spacing w:before="40" w:after="40"/>
              <w:jc w:val="right"/>
              <w:rPr>
                <w:rFonts w:ascii="Times New Roman" w:hAnsi="Times New Roman" w:cs="Times New Roman"/>
                <w:b/>
              </w:rPr>
            </w:pPr>
            <w:r>
              <w:rPr>
                <w:rFonts w:ascii="Times New Roman" w:eastAsiaTheme="minorHAnsi" w:hAnsi="Times New Roman" w:cs="Times New Roman"/>
                <w:b/>
                <w:lang w:eastAsia="en-US"/>
              </w:rPr>
              <w:pict>
                <v:shape id="_x0000_i1030" type="#_x0000_t136" style="width:97.5pt;height:14.5pt" fillcolor="black [3213]" stroked="f">
                  <v:shadow color="#868686"/>
                  <v:textpath style="font-family:&quot;Calibri&quot;;font-size:12pt;font-weight:bold;v-text-kern:t" trim="t" fitpath="t" string="12 hours or less**"/>
                </v:shape>
              </w:pic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90212" w:rsidRPr="00257712" w:rsidRDefault="00790212" w:rsidP="00440EAF">
            <w:pPr>
              <w:spacing w:before="40" w:after="40"/>
              <w:rPr>
                <w:rFonts w:ascii="Times New Roman" w:hAnsi="Times New Roman" w:cs="Times New Roman"/>
                <w:b/>
                <w:sz w:val="21"/>
                <w:szCs w:val="21"/>
              </w:rPr>
            </w:pPr>
            <w:r w:rsidRPr="00257712">
              <w:rPr>
                <w:rFonts w:ascii="Times New Roman" w:hAnsi="Times New Roman" w:cs="Times New Roman"/>
                <w:b/>
                <w:sz w:val="21"/>
                <w:szCs w:val="21"/>
              </w:rPr>
              <w:t>Application cannot be considered and will not be submitted</w:t>
            </w:r>
          </w:p>
        </w:tc>
      </w:tr>
    </w:tbl>
    <w:p w:rsidR="00D85995" w:rsidRPr="00257712" w:rsidRDefault="00D85995" w:rsidP="00D85995">
      <w:pPr>
        <w:pStyle w:val="Footer"/>
        <w:tabs>
          <w:tab w:val="clear" w:pos="4513"/>
          <w:tab w:val="clear" w:pos="9026"/>
        </w:tabs>
        <w:spacing w:before="60"/>
        <w:ind w:left="284" w:right="284"/>
        <w:jc w:val="right"/>
        <w:rPr>
          <w:rFonts w:ascii="Times New Roman" w:hAnsi="Times New Roman" w:cs="Times New Roman"/>
          <w:sz w:val="19"/>
          <w:szCs w:val="19"/>
        </w:rPr>
      </w:pPr>
      <w:bookmarkStart w:id="0" w:name="OLE_LINK1"/>
      <w:bookmarkStart w:id="1" w:name="OLE_LINK2"/>
      <w:bookmarkStart w:id="2" w:name="_Hlk315178911"/>
      <w:r w:rsidRPr="00257712">
        <w:rPr>
          <w:rFonts w:ascii="Times New Roman" w:hAnsi="Times New Roman" w:cs="Times New Roman"/>
          <w:color w:val="009900"/>
          <w:sz w:val="19"/>
          <w:szCs w:val="19"/>
        </w:rPr>
        <w:t>*</w:t>
      </w:r>
      <w:r w:rsidRPr="00257712">
        <w:rPr>
          <w:rFonts w:ascii="Times New Roman" w:hAnsi="Times New Roman" w:cs="Times New Roman"/>
          <w:sz w:val="19"/>
          <w:szCs w:val="19"/>
        </w:rPr>
        <w:t xml:space="preserve"> </w:t>
      </w:r>
      <w:r w:rsidRPr="00257712">
        <w:rPr>
          <w:rFonts w:ascii="Times New Roman" w:hAnsi="Times New Roman" w:cs="Times New Roman"/>
          <w:i/>
          <w:sz w:val="19"/>
          <w:szCs w:val="19"/>
        </w:rPr>
        <w:t>Deadline refers to the funding body’s closing date for applications</w:t>
      </w:r>
      <w:r w:rsidRPr="00257712">
        <w:rPr>
          <w:rFonts w:ascii="Times New Roman" w:hAnsi="Times New Roman" w:cs="Times New Roman"/>
          <w:sz w:val="19"/>
          <w:szCs w:val="19"/>
        </w:rPr>
        <w:t xml:space="preserve"> </w:t>
      </w:r>
    </w:p>
    <w:p w:rsidR="00D85995" w:rsidRPr="00257712" w:rsidRDefault="00D85995" w:rsidP="00D85995">
      <w:pPr>
        <w:pStyle w:val="Footer"/>
        <w:tabs>
          <w:tab w:val="clear" w:pos="4513"/>
          <w:tab w:val="clear" w:pos="9026"/>
        </w:tabs>
        <w:ind w:left="284" w:right="281"/>
        <w:jc w:val="right"/>
        <w:rPr>
          <w:rFonts w:ascii="Times New Roman" w:hAnsi="Times New Roman" w:cs="Times New Roman"/>
          <w:sz w:val="19"/>
          <w:szCs w:val="19"/>
        </w:rPr>
      </w:pPr>
      <w:r w:rsidRPr="00257712">
        <w:rPr>
          <w:rFonts w:ascii="Times New Roman" w:hAnsi="Times New Roman" w:cs="Times New Roman"/>
          <w:sz w:val="19"/>
          <w:szCs w:val="19"/>
        </w:rPr>
        <w:t xml:space="preserve">** </w:t>
      </w:r>
      <w:r w:rsidRPr="00257712">
        <w:rPr>
          <w:rFonts w:ascii="Times New Roman" w:hAnsi="Times New Roman" w:cs="Times New Roman"/>
          <w:i/>
          <w:sz w:val="19"/>
          <w:szCs w:val="19"/>
        </w:rPr>
        <w:t>The day the application is due</w:t>
      </w:r>
      <w:bookmarkEnd w:id="0"/>
      <w:bookmarkEnd w:id="1"/>
      <w:bookmarkEnd w:id="2"/>
    </w:p>
    <w:p w:rsidR="00D85995" w:rsidRPr="00257712" w:rsidRDefault="00D85995" w:rsidP="005A353B">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before="120" w:after="0" w:line="240" w:lineRule="auto"/>
        <w:ind w:left="1439" w:right="281" w:hanging="1155"/>
        <w:jc w:val="both"/>
        <w:rPr>
          <w:rFonts w:ascii="Times New Roman" w:hAnsi="Times New Roman" w:cs="Times New Roman"/>
        </w:rPr>
      </w:pPr>
      <w:r w:rsidRPr="00257712">
        <w:rPr>
          <w:rFonts w:ascii="Times New Roman" w:hAnsi="Times New Roman" w:cs="Times New Roman"/>
          <w:b/>
          <w:sz w:val="24"/>
          <w:szCs w:val="24"/>
          <w:u w:val="single"/>
        </w:rPr>
        <w:t>NOTE:</w:t>
      </w:r>
      <w:r w:rsidRPr="00257712">
        <w:rPr>
          <w:rFonts w:ascii="Times New Roman" w:hAnsi="Times New Roman" w:cs="Times New Roman"/>
          <w:sz w:val="24"/>
          <w:szCs w:val="24"/>
        </w:rPr>
        <w:t xml:space="preserve"> </w:t>
      </w:r>
      <w:r w:rsidR="005A353B" w:rsidRPr="00257712">
        <w:rPr>
          <w:rFonts w:ascii="Times New Roman" w:hAnsi="Times New Roman" w:cs="Times New Roman"/>
          <w:sz w:val="24"/>
          <w:szCs w:val="24"/>
        </w:rPr>
        <w:tab/>
      </w:r>
      <w:r w:rsidRPr="00257712">
        <w:rPr>
          <w:rFonts w:ascii="Times New Roman" w:hAnsi="Times New Roman" w:cs="Times New Roman"/>
        </w:rPr>
        <w:t>During busy periods (i.e. major funding rounds, graduation/major university events), preference will be given to Category 1 grant applications so you need to let us know about your application EARLY.</w:t>
      </w:r>
    </w:p>
    <w:p w:rsidR="00D85995" w:rsidRPr="00257712" w:rsidRDefault="00D85995" w:rsidP="00790212">
      <w:pPr>
        <w:tabs>
          <w:tab w:val="left" w:pos="0"/>
        </w:tabs>
        <w:spacing w:after="0" w:line="240" w:lineRule="auto"/>
        <w:rPr>
          <w:rFonts w:ascii="Times New Roman" w:hAnsi="Times New Roman" w:cs="Times New Roman"/>
          <w:b/>
          <w:sz w:val="24"/>
          <w:szCs w:val="24"/>
        </w:rPr>
      </w:pPr>
    </w:p>
    <w:p w:rsidR="00D85995" w:rsidRPr="004D283E" w:rsidRDefault="00D85995" w:rsidP="00DF0CB6">
      <w:pPr>
        <w:tabs>
          <w:tab w:val="left" w:pos="0"/>
        </w:tabs>
        <w:spacing w:after="0" w:line="240" w:lineRule="auto"/>
        <w:jc w:val="center"/>
        <w:rPr>
          <w:rFonts w:ascii="Lucida Bright" w:hAnsi="Lucida Bright" w:cs="David"/>
          <w:sz w:val="40"/>
          <w:szCs w:val="40"/>
          <w14:shadow w14:blurRad="50800" w14:dist="38100" w14:dir="2700000" w14:sx="100000" w14:sy="100000" w14:kx="0" w14:ky="0" w14:algn="tl">
            <w14:srgbClr w14:val="000000">
              <w14:alpha w14:val="60000"/>
            </w14:srgbClr>
          </w14:shadow>
        </w:rPr>
      </w:pPr>
      <w:r w:rsidRPr="004D283E">
        <w:rPr>
          <w:rFonts w:ascii="Lucida Bright" w:hAnsi="Lucida Bright" w:cs="David"/>
          <w:sz w:val="40"/>
          <w:szCs w:val="40"/>
          <w14:shadow w14:blurRad="50800" w14:dist="38100" w14:dir="2700000" w14:sx="100000" w14:sy="100000" w14:kx="0" w14:ky="0" w14:algn="tl">
            <w14:srgbClr w14:val="000000">
              <w14:alpha w14:val="60000"/>
            </w14:srgbClr>
          </w14:shadow>
        </w:rPr>
        <w:t>Research Services</w:t>
      </w:r>
      <w:r w:rsidR="004D283E" w:rsidRPr="004D283E">
        <w:rPr>
          <w:rFonts w:ascii="Lucida Bright" w:hAnsi="Lucida Bright" w:cs="David"/>
          <w:sz w:val="40"/>
          <w:szCs w:val="40"/>
          <w14:shadow w14:blurRad="50800" w14:dist="38100" w14:dir="2700000" w14:sx="100000" w14:sy="100000" w14:kx="0" w14:ky="0" w14:algn="tl">
            <w14:srgbClr w14:val="000000">
              <w14:alpha w14:val="60000"/>
            </w14:srgbClr>
          </w14:shadow>
        </w:rPr>
        <w:t xml:space="preserve"> </w:t>
      </w:r>
      <w:r w:rsidRPr="004D283E">
        <w:rPr>
          <w:rFonts w:ascii="Lucida Bright" w:hAnsi="Lucida Bright" w:cs="David"/>
          <w:sz w:val="40"/>
          <w:szCs w:val="40"/>
          <w14:shadow w14:blurRad="50800" w14:dist="38100" w14:dir="2700000" w14:sx="100000" w14:sy="100000" w14:kx="0" w14:ky="0" w14:algn="tl">
            <w14:srgbClr w14:val="000000">
              <w14:alpha w14:val="60000"/>
            </w14:srgbClr>
          </w14:shadow>
        </w:rPr>
        <w:t>Grants</w:t>
      </w:r>
      <w:r w:rsidR="00DF0CB6" w:rsidRPr="004D283E">
        <w:rPr>
          <w:rFonts w:ascii="Lucida Bright" w:hAnsi="Lucida Bright" w:cs="David"/>
          <w:sz w:val="40"/>
          <w:szCs w:val="40"/>
          <w14:shadow w14:blurRad="50800" w14:dist="38100" w14:dir="2700000" w14:sx="100000" w14:sy="100000" w14:kx="0" w14:ky="0" w14:algn="tl">
            <w14:srgbClr w14:val="000000">
              <w14:alpha w14:val="60000"/>
            </w14:srgbClr>
          </w14:shadow>
        </w:rPr>
        <w:t xml:space="preserve"> Team</w:t>
      </w:r>
    </w:p>
    <w:p w:rsidR="00D85995" w:rsidRPr="00D16568" w:rsidRDefault="00D63191" w:rsidP="00DF0CB6">
      <w:pPr>
        <w:tabs>
          <w:tab w:val="left" w:pos="0"/>
        </w:tabs>
        <w:spacing w:after="0" w:line="240" w:lineRule="auto"/>
        <w:jc w:val="center"/>
        <w:rPr>
          <w:rStyle w:val="Hyperlink"/>
          <w:rFonts w:ascii="Lucida Bright" w:hAnsi="Lucida Bright" w:cs="Times New Roman"/>
          <w:sz w:val="24"/>
          <w:szCs w:val="24"/>
        </w:rPr>
      </w:pPr>
      <w:hyperlink r:id="rId26" w:history="1">
        <w:r w:rsidR="00D85995" w:rsidRPr="00D16568">
          <w:rPr>
            <w:rStyle w:val="Hyperlink"/>
            <w:rFonts w:ascii="Lucida Bright" w:hAnsi="Lucida Bright" w:cs="Times New Roman"/>
            <w:sz w:val="24"/>
            <w:szCs w:val="24"/>
          </w:rPr>
          <w:t>grants@une.edu.au</w:t>
        </w:r>
      </w:hyperlink>
    </w:p>
    <w:p w:rsidR="00FF2311" w:rsidRPr="00257712" w:rsidRDefault="00FF2311" w:rsidP="00DF0CB6">
      <w:pPr>
        <w:tabs>
          <w:tab w:val="left" w:pos="0"/>
        </w:tabs>
        <w:spacing w:after="0" w:line="240" w:lineRule="auto"/>
        <w:jc w:val="center"/>
        <w:rPr>
          <w:rFonts w:ascii="Times New Roman" w:hAnsi="Times New Roman" w:cs="Times New Roman"/>
          <w:b/>
          <w:sz w:val="24"/>
          <w:szCs w:val="24"/>
        </w:rPr>
      </w:pPr>
    </w:p>
    <w:p w:rsidR="00FF2311" w:rsidRPr="004D283E" w:rsidRDefault="00FF2311" w:rsidP="00FF2311">
      <w:pPr>
        <w:tabs>
          <w:tab w:val="left" w:pos="0"/>
        </w:tabs>
        <w:spacing w:after="0" w:line="240" w:lineRule="auto"/>
        <w:ind w:left="2160"/>
        <w:rPr>
          <w:rFonts w:ascii="Lucida Bright" w:hAnsi="Lucida Bright" w:cs="David"/>
          <w:sz w:val="28"/>
          <w:szCs w:val="28"/>
          <w14:shadow w14:blurRad="50800" w14:dist="38100" w14:dir="2700000" w14:sx="100000" w14:sy="100000" w14:kx="0" w14:ky="0" w14:algn="tl">
            <w14:srgbClr w14:val="000000">
              <w14:alpha w14:val="60000"/>
            </w14:srgbClr>
          </w14:shadow>
        </w:rPr>
      </w:pPr>
      <w:r w:rsidRPr="004D283E">
        <w:rPr>
          <w:rFonts w:ascii="Lucida Bright" w:hAnsi="Lucida Bright" w:cs="David"/>
          <w:sz w:val="28"/>
          <w:szCs w:val="28"/>
          <w14:shadow w14:blurRad="50800" w14:dist="38100" w14:dir="2700000" w14:sx="100000" w14:sy="100000" w14:kx="0" w14:ky="0" w14:algn="tl">
            <w14:srgbClr w14:val="000000">
              <w14:alpha w14:val="60000"/>
            </w14:srgbClr>
          </w14:shadow>
        </w:rPr>
        <w:t>Grant Administration</w:t>
      </w:r>
    </w:p>
    <w:p w:rsidR="00FF2311" w:rsidRPr="00FF2311" w:rsidRDefault="00FF2311" w:rsidP="00FF2311">
      <w:pPr>
        <w:tabs>
          <w:tab w:val="left" w:pos="0"/>
        </w:tabs>
        <w:spacing w:after="0" w:line="240" w:lineRule="auto"/>
        <w:ind w:left="2160"/>
        <w:rPr>
          <w:rFonts w:ascii="Times New Roman" w:hAnsi="Times New Roman" w:cs="Times New Roman"/>
          <w:sz w:val="24"/>
          <w:szCs w:val="24"/>
          <w:u w:val="single"/>
        </w:rPr>
      </w:pPr>
    </w:p>
    <w:p w:rsidR="00D85995" w:rsidRPr="00D16568" w:rsidRDefault="007D318B" w:rsidP="00DF0CB6">
      <w:pPr>
        <w:tabs>
          <w:tab w:val="left" w:pos="0"/>
        </w:tabs>
        <w:spacing w:after="0" w:line="240" w:lineRule="auto"/>
        <w:jc w:val="center"/>
        <w:rPr>
          <w:rFonts w:ascii="Times New Roman" w:hAnsi="Times New Roman" w:cs="Times New Roman"/>
          <w:color w:val="6C0000"/>
          <w:sz w:val="26"/>
          <w:szCs w:val="26"/>
        </w:rPr>
      </w:pPr>
      <w:bookmarkStart w:id="3" w:name="_GoBack"/>
      <w:bookmarkEnd w:id="3"/>
      <w:r>
        <w:rPr>
          <w:rFonts w:ascii="Times New Roman" w:hAnsi="Times New Roman" w:cs="Times New Roman"/>
          <w:color w:val="6C0000"/>
          <w:sz w:val="26"/>
          <w:szCs w:val="26"/>
        </w:rPr>
        <w:t>Dr Kath Dougall</w:t>
      </w:r>
      <w:r>
        <w:rPr>
          <w:rFonts w:ascii="Times New Roman" w:hAnsi="Times New Roman" w:cs="Times New Roman"/>
          <w:color w:val="6C0000"/>
          <w:sz w:val="26"/>
          <w:szCs w:val="26"/>
        </w:rPr>
        <w:tab/>
      </w:r>
      <w:r w:rsidR="00D85995" w:rsidRPr="00D16568">
        <w:rPr>
          <w:rFonts w:ascii="Times New Roman" w:hAnsi="Times New Roman" w:cs="Times New Roman"/>
          <w:color w:val="6C0000"/>
          <w:sz w:val="26"/>
          <w:szCs w:val="26"/>
        </w:rPr>
        <w:t>ext. 3262</w:t>
      </w:r>
    </w:p>
    <w:p w:rsidR="00D85995" w:rsidRPr="00D16568" w:rsidRDefault="007D318B" w:rsidP="00DF0CB6">
      <w:pPr>
        <w:tabs>
          <w:tab w:val="left" w:pos="0"/>
        </w:tabs>
        <w:spacing w:after="0" w:line="240" w:lineRule="auto"/>
        <w:jc w:val="center"/>
        <w:rPr>
          <w:rFonts w:ascii="Times New Roman" w:hAnsi="Times New Roman" w:cs="Times New Roman"/>
          <w:color w:val="6C0000"/>
          <w:sz w:val="26"/>
          <w:szCs w:val="26"/>
        </w:rPr>
      </w:pPr>
      <w:r>
        <w:rPr>
          <w:rFonts w:ascii="Times New Roman" w:hAnsi="Times New Roman" w:cs="Times New Roman"/>
          <w:color w:val="6C0000"/>
          <w:sz w:val="26"/>
          <w:szCs w:val="26"/>
        </w:rPr>
        <w:t>Ms Libby Magann</w:t>
      </w:r>
      <w:r>
        <w:rPr>
          <w:rFonts w:ascii="Times New Roman" w:hAnsi="Times New Roman" w:cs="Times New Roman"/>
          <w:color w:val="6C0000"/>
          <w:sz w:val="26"/>
          <w:szCs w:val="26"/>
        </w:rPr>
        <w:tab/>
      </w:r>
      <w:r w:rsidR="00D85995" w:rsidRPr="00D16568">
        <w:rPr>
          <w:rFonts w:ascii="Times New Roman" w:hAnsi="Times New Roman" w:cs="Times New Roman"/>
          <w:color w:val="6C0000"/>
          <w:sz w:val="26"/>
          <w:szCs w:val="26"/>
        </w:rPr>
        <w:t>ext. 3875</w:t>
      </w:r>
    </w:p>
    <w:p w:rsidR="00D85995" w:rsidRPr="00D16568" w:rsidRDefault="00D85995" w:rsidP="00DF0CB6">
      <w:pPr>
        <w:tabs>
          <w:tab w:val="left" w:pos="0"/>
        </w:tabs>
        <w:spacing w:after="0" w:line="240" w:lineRule="auto"/>
        <w:jc w:val="center"/>
        <w:rPr>
          <w:rFonts w:ascii="Times New Roman" w:hAnsi="Times New Roman" w:cs="Times New Roman"/>
          <w:color w:val="6C0000"/>
          <w:sz w:val="26"/>
          <w:szCs w:val="26"/>
        </w:rPr>
      </w:pPr>
      <w:r w:rsidRPr="00D16568">
        <w:rPr>
          <w:rFonts w:ascii="Times New Roman" w:hAnsi="Times New Roman" w:cs="Times New Roman"/>
          <w:color w:val="6C0000"/>
          <w:sz w:val="26"/>
          <w:szCs w:val="26"/>
        </w:rPr>
        <w:t>M</w:t>
      </w:r>
      <w:r w:rsidR="00D0305E">
        <w:rPr>
          <w:rFonts w:ascii="Times New Roman" w:hAnsi="Times New Roman" w:cs="Times New Roman"/>
          <w:color w:val="6C0000"/>
          <w:sz w:val="26"/>
          <w:szCs w:val="26"/>
        </w:rPr>
        <w:t>r</w:t>
      </w:r>
      <w:r w:rsidRPr="00D16568">
        <w:rPr>
          <w:rFonts w:ascii="Times New Roman" w:hAnsi="Times New Roman" w:cs="Times New Roman"/>
          <w:color w:val="6C0000"/>
          <w:sz w:val="26"/>
          <w:szCs w:val="26"/>
        </w:rPr>
        <w:t xml:space="preserve">s </w:t>
      </w:r>
      <w:r w:rsidR="007D318B">
        <w:rPr>
          <w:rFonts w:ascii="Times New Roman" w:hAnsi="Times New Roman" w:cs="Times New Roman"/>
          <w:color w:val="6C0000"/>
          <w:sz w:val="26"/>
          <w:szCs w:val="26"/>
        </w:rPr>
        <w:t xml:space="preserve">Briahna </w:t>
      </w:r>
      <w:r w:rsidR="00D0305E">
        <w:rPr>
          <w:rFonts w:ascii="Times New Roman" w:hAnsi="Times New Roman" w:cs="Times New Roman"/>
          <w:color w:val="6C0000"/>
          <w:sz w:val="26"/>
          <w:szCs w:val="26"/>
        </w:rPr>
        <w:t xml:space="preserve">McGregor </w:t>
      </w:r>
      <w:r w:rsidRPr="00D16568">
        <w:rPr>
          <w:rFonts w:ascii="Times New Roman" w:hAnsi="Times New Roman" w:cs="Times New Roman"/>
          <w:color w:val="6C0000"/>
          <w:sz w:val="26"/>
          <w:szCs w:val="26"/>
        </w:rPr>
        <w:t>ext. 2398</w:t>
      </w:r>
    </w:p>
    <w:p w:rsidR="00FF2311" w:rsidRDefault="00FF2311" w:rsidP="00DF0CB6">
      <w:pPr>
        <w:tabs>
          <w:tab w:val="left" w:pos="0"/>
        </w:tabs>
        <w:spacing w:after="0" w:line="240" w:lineRule="auto"/>
        <w:jc w:val="center"/>
        <w:rPr>
          <w:rFonts w:ascii="Times New Roman" w:hAnsi="Times New Roman" w:cs="Times New Roman"/>
          <w:sz w:val="24"/>
          <w:szCs w:val="24"/>
        </w:rPr>
      </w:pPr>
    </w:p>
    <w:p w:rsidR="00FF2311" w:rsidRPr="004D283E" w:rsidRDefault="00FF2311" w:rsidP="00FF2311">
      <w:pPr>
        <w:tabs>
          <w:tab w:val="left" w:pos="0"/>
        </w:tabs>
        <w:spacing w:after="0" w:line="240" w:lineRule="auto"/>
        <w:ind w:left="2160"/>
        <w:rPr>
          <w:rFonts w:ascii="Lucida Bright" w:hAnsi="Lucida Bright" w:cs="David"/>
          <w:sz w:val="28"/>
          <w:szCs w:val="28"/>
          <w14:shadow w14:blurRad="50800" w14:dist="38100" w14:dir="2700000" w14:sx="100000" w14:sy="100000" w14:kx="0" w14:ky="0" w14:algn="tl">
            <w14:srgbClr w14:val="000000">
              <w14:alpha w14:val="60000"/>
            </w14:srgbClr>
          </w14:shadow>
        </w:rPr>
      </w:pPr>
      <w:r w:rsidRPr="004D283E">
        <w:rPr>
          <w:rFonts w:ascii="Lucida Bright" w:hAnsi="Lucida Bright" w:cs="David"/>
          <w:sz w:val="28"/>
          <w:szCs w:val="28"/>
          <w14:shadow w14:blurRad="50800" w14:dist="38100" w14:dir="2700000" w14:sx="100000" w14:sy="100000" w14:kx="0" w14:ky="0" w14:algn="tl">
            <w14:srgbClr w14:val="000000">
              <w14:alpha w14:val="60000"/>
            </w14:srgbClr>
          </w14:shadow>
        </w:rPr>
        <w:t>Grant Development</w:t>
      </w:r>
    </w:p>
    <w:p w:rsidR="00FF2311" w:rsidRDefault="00FF2311" w:rsidP="00FF2311">
      <w:pPr>
        <w:tabs>
          <w:tab w:val="left" w:pos="0"/>
        </w:tabs>
        <w:spacing w:after="0" w:line="240" w:lineRule="auto"/>
        <w:jc w:val="center"/>
        <w:rPr>
          <w:rFonts w:ascii="Times New Roman" w:hAnsi="Times New Roman" w:cs="Times New Roman"/>
          <w:sz w:val="24"/>
          <w:szCs w:val="24"/>
        </w:rPr>
      </w:pPr>
    </w:p>
    <w:p w:rsidR="00FF2311" w:rsidRPr="00D16568" w:rsidRDefault="003C25A9" w:rsidP="00320EC7">
      <w:pPr>
        <w:tabs>
          <w:tab w:val="left" w:pos="3686"/>
          <w:tab w:val="left" w:pos="5812"/>
        </w:tabs>
        <w:spacing w:after="0" w:line="240" w:lineRule="auto"/>
        <w:rPr>
          <w:rFonts w:ascii="Times New Roman" w:hAnsi="Times New Roman" w:cs="Times New Roman"/>
          <w:color w:val="6C0000"/>
          <w:sz w:val="26"/>
          <w:szCs w:val="26"/>
        </w:rPr>
      </w:pPr>
      <w:r>
        <w:rPr>
          <w:rFonts w:ascii="Times New Roman" w:hAnsi="Times New Roman" w:cs="Times New Roman"/>
          <w:color w:val="6C0000"/>
          <w:sz w:val="24"/>
          <w:szCs w:val="24"/>
        </w:rPr>
        <w:tab/>
      </w:r>
      <w:r w:rsidR="00FF2311" w:rsidRPr="00D16568">
        <w:rPr>
          <w:rFonts w:ascii="Times New Roman" w:hAnsi="Times New Roman" w:cs="Times New Roman"/>
          <w:color w:val="6C0000"/>
          <w:sz w:val="26"/>
          <w:szCs w:val="26"/>
        </w:rPr>
        <w:t xml:space="preserve">Dr </w:t>
      </w:r>
      <w:r w:rsidRPr="00D16568">
        <w:rPr>
          <w:rFonts w:ascii="Times New Roman" w:hAnsi="Times New Roman" w:cs="Times New Roman"/>
          <w:color w:val="6C0000"/>
          <w:sz w:val="26"/>
          <w:szCs w:val="26"/>
        </w:rPr>
        <w:t>Fiona Utl</w:t>
      </w:r>
      <w:r w:rsidR="007D318B">
        <w:rPr>
          <w:rFonts w:ascii="Times New Roman" w:hAnsi="Times New Roman" w:cs="Times New Roman"/>
          <w:color w:val="6C0000"/>
          <w:sz w:val="26"/>
          <w:szCs w:val="26"/>
        </w:rPr>
        <w:t>ey</w:t>
      </w:r>
      <w:r w:rsidR="007D318B">
        <w:rPr>
          <w:rFonts w:ascii="Times New Roman" w:hAnsi="Times New Roman" w:cs="Times New Roman"/>
          <w:color w:val="6C0000"/>
          <w:sz w:val="26"/>
          <w:szCs w:val="26"/>
        </w:rPr>
        <w:tab/>
      </w:r>
      <w:r w:rsidR="00FF2311" w:rsidRPr="00D16568">
        <w:rPr>
          <w:rFonts w:ascii="Times New Roman" w:hAnsi="Times New Roman" w:cs="Times New Roman"/>
          <w:color w:val="6C0000"/>
          <w:sz w:val="26"/>
          <w:szCs w:val="26"/>
        </w:rPr>
        <w:t>ext. 2475</w:t>
      </w:r>
      <w:r w:rsidR="00BC2CB5" w:rsidRPr="00D16568">
        <w:rPr>
          <w:rFonts w:ascii="Times New Roman" w:hAnsi="Times New Roman" w:cs="Times New Roman"/>
          <w:color w:val="6C0000"/>
          <w:sz w:val="26"/>
          <w:szCs w:val="26"/>
        </w:rPr>
        <w:t xml:space="preserve"> or </w:t>
      </w:r>
      <w:hyperlink r:id="rId27" w:history="1">
        <w:r w:rsidR="00BC2CB5" w:rsidRPr="00D16568">
          <w:rPr>
            <w:rStyle w:val="Hyperlink"/>
            <w:rFonts w:ascii="Times New Roman" w:hAnsi="Times New Roman" w:cs="Times New Roman"/>
            <w:sz w:val="26"/>
            <w:szCs w:val="26"/>
          </w:rPr>
          <w:t>futley2@une.edu.au</w:t>
        </w:r>
      </w:hyperlink>
      <w:r w:rsidR="00BC2CB5" w:rsidRPr="00D16568">
        <w:rPr>
          <w:rFonts w:ascii="Times New Roman" w:hAnsi="Times New Roman" w:cs="Times New Roman"/>
          <w:color w:val="6C0000"/>
          <w:sz w:val="26"/>
          <w:szCs w:val="26"/>
        </w:rPr>
        <w:t xml:space="preserve"> </w:t>
      </w:r>
    </w:p>
    <w:p w:rsidR="00FF2311" w:rsidRPr="00FF2311" w:rsidRDefault="00485411" w:rsidP="00FF2311">
      <w:pPr>
        <w:tabs>
          <w:tab w:val="left" w:pos="0"/>
        </w:tabs>
        <w:spacing w:after="0" w:line="240" w:lineRule="auto"/>
        <w:jc w:val="center"/>
        <w:rPr>
          <w:rFonts w:ascii="Times New Roman" w:hAnsi="Times New Roman" w:cs="Times New Roman"/>
          <w:sz w:val="24"/>
          <w:szCs w:val="24"/>
        </w:rPr>
      </w:pPr>
      <w:r w:rsidRPr="00257712">
        <w:rPr>
          <w:rFonts w:ascii="Times New Roman" w:hAnsi="Times New Roman" w:cs="Times New Roman"/>
          <w:noProof/>
          <w:lang w:eastAsia="en-AU"/>
        </w:rPr>
        <w:drawing>
          <wp:anchor distT="0" distB="0" distL="114300" distR="114300" simplePos="0" relativeHeight="251658240" behindDoc="1" locked="0" layoutInCell="1" allowOverlap="1" wp14:anchorId="6E4E7943" wp14:editId="538EF4FA">
            <wp:simplePos x="0" y="0"/>
            <wp:positionH relativeFrom="column">
              <wp:posOffset>2008505</wp:posOffset>
            </wp:positionH>
            <wp:positionV relativeFrom="paragraph">
              <wp:posOffset>100965</wp:posOffset>
            </wp:positionV>
            <wp:extent cx="2570400" cy="2116800"/>
            <wp:effectExtent l="57150" t="57150" r="116205" b="112395"/>
            <wp:wrapTight wrapText="bothSides">
              <wp:wrapPolygon edited="0">
                <wp:start x="-480" y="-583"/>
                <wp:lineTo x="-320" y="22553"/>
                <wp:lineTo x="22417" y="22553"/>
                <wp:lineTo x="22417" y="-583"/>
                <wp:lineTo x="-480" y="-583"/>
              </wp:wrapPolygon>
            </wp:wrapTight>
            <wp:docPr id="293" name="Picture 293" descr="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k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0400" cy="211680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8E2211" w:rsidRPr="00257712" w:rsidRDefault="008E2211" w:rsidP="00DF0CB6">
      <w:pPr>
        <w:tabs>
          <w:tab w:val="left" w:pos="0"/>
        </w:tabs>
        <w:spacing w:after="0" w:line="240" w:lineRule="auto"/>
        <w:jc w:val="center"/>
        <w:rPr>
          <w:rFonts w:ascii="Times New Roman" w:hAnsi="Times New Roman" w:cs="Times New Roman"/>
          <w:sz w:val="24"/>
          <w:szCs w:val="24"/>
        </w:rPr>
      </w:pPr>
    </w:p>
    <w:sectPr w:rsidR="008E2211" w:rsidRPr="00257712" w:rsidSect="009A45C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0E" w:rsidRDefault="00BD100E" w:rsidP="00BD100E">
      <w:pPr>
        <w:spacing w:after="0" w:line="240" w:lineRule="auto"/>
      </w:pPr>
      <w:r>
        <w:separator/>
      </w:r>
    </w:p>
  </w:endnote>
  <w:endnote w:type="continuationSeparator" w:id="0">
    <w:p w:rsidR="00BD100E" w:rsidRDefault="00BD100E" w:rsidP="00BD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0E" w:rsidRDefault="00BD100E" w:rsidP="00BD100E">
      <w:pPr>
        <w:spacing w:after="0" w:line="240" w:lineRule="auto"/>
      </w:pPr>
      <w:r>
        <w:separator/>
      </w:r>
    </w:p>
  </w:footnote>
  <w:footnote w:type="continuationSeparator" w:id="0">
    <w:p w:rsidR="00BD100E" w:rsidRDefault="00BD100E" w:rsidP="00BD100E">
      <w:pPr>
        <w:spacing w:after="0" w:line="240" w:lineRule="auto"/>
      </w:pPr>
      <w:r>
        <w:continuationSeparator/>
      </w:r>
    </w:p>
  </w:footnote>
  <w:footnote w:id="1">
    <w:p w:rsidR="00AB463F" w:rsidRPr="00257712" w:rsidRDefault="00AB463F">
      <w:pPr>
        <w:pStyle w:val="FootnoteText"/>
        <w:rPr>
          <w:rFonts w:ascii="Times New Roman" w:hAnsi="Times New Roman" w:cs="Times New Roman"/>
        </w:rPr>
      </w:pPr>
      <w:r w:rsidRPr="00257712">
        <w:rPr>
          <w:rStyle w:val="FootnoteReference"/>
          <w:rFonts w:ascii="Times New Roman" w:hAnsi="Times New Roman" w:cs="Times New Roman"/>
        </w:rPr>
        <w:footnoteRef/>
      </w:r>
      <w:r w:rsidRPr="00257712">
        <w:rPr>
          <w:rFonts w:ascii="Times New Roman" w:hAnsi="Times New Roman" w:cs="Times New Roman"/>
        </w:rPr>
        <w:t xml:space="preserve"> Definition from the ARC’s </w:t>
      </w:r>
      <w:r w:rsidRPr="00257712">
        <w:rPr>
          <w:rFonts w:ascii="Times New Roman" w:hAnsi="Times New Roman" w:cs="Times New Roman"/>
          <w:i/>
        </w:rPr>
        <w:t>Glossary of terms for research impact</w:t>
      </w:r>
      <w:r w:rsidRPr="00257712">
        <w:rPr>
          <w:rFonts w:ascii="Times New Roman" w:hAnsi="Times New Roman" w:cs="Times New Roman"/>
        </w:rPr>
        <w:t xml:space="preserve"> which is available: </w:t>
      </w:r>
      <w:hyperlink r:id="rId1" w:history="1">
        <w:r w:rsidRPr="00257712">
          <w:rPr>
            <w:rStyle w:val="Hyperlink"/>
            <w:rFonts w:ascii="Times New Roman" w:hAnsi="Times New Roman" w:cs="Times New Roman"/>
          </w:rPr>
          <w:t>http://www.arc.gov.au/research-impact-principles-and-framework</w:t>
        </w:r>
      </w:hyperlink>
      <w:r w:rsidRPr="00257712">
        <w:rPr>
          <w:rFonts w:ascii="Times New Roman" w:hAnsi="Times New Roman" w:cs="Times New Roman"/>
        </w:rPr>
        <w:t xml:space="preserve"> </w:t>
      </w:r>
    </w:p>
  </w:footnote>
  <w:footnote w:id="2">
    <w:p w:rsidR="003B7027" w:rsidRDefault="003B7027">
      <w:pPr>
        <w:pStyle w:val="FootnoteText"/>
      </w:pPr>
      <w:r>
        <w:rPr>
          <w:rStyle w:val="FootnoteReference"/>
        </w:rPr>
        <w:footnoteRef/>
      </w:r>
      <w:r>
        <w:t xml:space="preserve"> For further information on each category, please refer to </w:t>
      </w:r>
      <w:hyperlink r:id="rId2" w:tgtFrame="_blank" w:tooltip="HERDC" w:history="1">
        <w:r>
          <w:rPr>
            <w:rStyle w:val="Hyperlink"/>
          </w:rPr>
          <w:t>the latest HERDC Specifications</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15:restartNumberingAfterBreak="0">
    <w:nsid w:val="003A52FE"/>
    <w:multiLevelType w:val="hybridMultilevel"/>
    <w:tmpl w:val="3DA8D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577DC"/>
    <w:multiLevelType w:val="hybridMultilevel"/>
    <w:tmpl w:val="3500BD86"/>
    <w:lvl w:ilvl="0" w:tplc="488ED27C">
      <w:start w:val="1"/>
      <w:numFmt w:val="bullet"/>
      <w:lvlText w:val=""/>
      <w:lvlJc w:val="left"/>
      <w:pPr>
        <w:ind w:left="720" w:hanging="360"/>
      </w:pPr>
      <w:rPr>
        <w:rFonts w:ascii="Symbol" w:hAnsi="Symbol" w:hint="default"/>
        <w:color w:val="7F9E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D5648"/>
    <w:multiLevelType w:val="hybridMultilevel"/>
    <w:tmpl w:val="A888DC44"/>
    <w:lvl w:ilvl="0" w:tplc="ABFC74C4">
      <w:start w:val="1"/>
      <w:numFmt w:val="bullet"/>
      <w:lvlText w:val=""/>
      <w:lvlJc w:val="left"/>
      <w:pPr>
        <w:ind w:left="720" w:hanging="360"/>
      </w:pPr>
      <w:rPr>
        <w:rFonts w:ascii="Wingdings" w:hAnsi="Wingdings" w:hint="default"/>
        <w:b w:val="0"/>
        <w:i w:val="0"/>
        <w:color w:val="548DD4" w:themeColor="text2" w:themeTint="99"/>
        <w:sz w:val="24"/>
        <w:szCs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1296C"/>
    <w:multiLevelType w:val="hybridMultilevel"/>
    <w:tmpl w:val="8206C068"/>
    <w:lvl w:ilvl="0" w:tplc="0966F896">
      <w:start w:val="1"/>
      <w:numFmt w:val="bullet"/>
      <w:lvlText w:val=""/>
      <w:lvlJc w:val="left"/>
      <w:pPr>
        <w:ind w:left="855" w:hanging="360"/>
      </w:pPr>
      <w:rPr>
        <w:rFonts w:ascii="Wingdings" w:hAnsi="Wingdings" w:hint="default"/>
        <w:b w:val="0"/>
        <w:i w:val="0"/>
        <w:color w:val="7F9E40"/>
        <w:sz w:val="24"/>
        <w:szCs w:val="24"/>
        <w:u w:val="none"/>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4" w15:restartNumberingAfterBreak="0">
    <w:nsid w:val="26332DBF"/>
    <w:multiLevelType w:val="hybridMultilevel"/>
    <w:tmpl w:val="CCD6DB6C"/>
    <w:lvl w:ilvl="0" w:tplc="4754C4C0">
      <w:numFmt w:val="bullet"/>
      <w:lvlText w:val=""/>
      <w:lvlPicBulletId w:val="0"/>
      <w:lvlJc w:val="left"/>
      <w:pPr>
        <w:ind w:left="720" w:hanging="360"/>
      </w:pPr>
      <w:rPr>
        <w:rFonts w:ascii="Symbol" w:eastAsiaTheme="minorHAnsi" w:hAnsi="Symbol" w:cstheme="minorBidi" w:hint="default"/>
        <w:b w:val="0"/>
        <w:i w:val="0"/>
        <w:color w:val="auto"/>
        <w:sz w:val="24"/>
        <w:szCs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D4F33"/>
    <w:multiLevelType w:val="hybridMultilevel"/>
    <w:tmpl w:val="4A1C92C2"/>
    <w:lvl w:ilvl="0" w:tplc="ABFC74C4">
      <w:start w:val="1"/>
      <w:numFmt w:val="bullet"/>
      <w:lvlText w:val=""/>
      <w:lvlJc w:val="left"/>
      <w:pPr>
        <w:ind w:left="855" w:hanging="360"/>
      </w:pPr>
      <w:rPr>
        <w:rFonts w:ascii="Wingdings" w:hAnsi="Wingdings" w:hint="default"/>
        <w:b w:val="0"/>
        <w:i w:val="0"/>
        <w:color w:val="548DD4" w:themeColor="text2" w:themeTint="99"/>
        <w:sz w:val="24"/>
        <w:szCs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3A37BF"/>
    <w:multiLevelType w:val="hybridMultilevel"/>
    <w:tmpl w:val="27F4375A"/>
    <w:lvl w:ilvl="0" w:tplc="B94AE088">
      <w:start w:val="1"/>
      <w:numFmt w:val="bullet"/>
      <w:lvlText w:val=""/>
      <w:lvlJc w:val="left"/>
      <w:pPr>
        <w:ind w:left="720" w:hanging="360"/>
      </w:pPr>
      <w:rPr>
        <w:rFonts w:ascii="Wingdings" w:hAnsi="Wingdings" w:hint="default"/>
        <w:b w:val="0"/>
        <w:i w:val="0"/>
        <w:color w:val="00B050"/>
        <w:sz w:val="24"/>
        <w:szCs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70A68"/>
    <w:multiLevelType w:val="hybridMultilevel"/>
    <w:tmpl w:val="DBB0A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856B55"/>
    <w:multiLevelType w:val="hybridMultilevel"/>
    <w:tmpl w:val="B6F8FE96"/>
    <w:lvl w:ilvl="0" w:tplc="ABFC74C4">
      <w:start w:val="1"/>
      <w:numFmt w:val="bullet"/>
      <w:lvlText w:val=""/>
      <w:lvlJc w:val="left"/>
      <w:pPr>
        <w:ind w:left="990" w:hanging="360"/>
      </w:pPr>
      <w:rPr>
        <w:rFonts w:ascii="Wingdings" w:hAnsi="Wingdings" w:hint="default"/>
        <w:b w:val="0"/>
        <w:i w:val="0"/>
        <w:color w:val="548DD4" w:themeColor="text2" w:themeTint="99"/>
        <w:sz w:val="24"/>
        <w:szCs w:val="24"/>
        <w:u w:val="none"/>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9" w15:restartNumberingAfterBreak="0">
    <w:nsid w:val="4E5B51B7"/>
    <w:multiLevelType w:val="hybridMultilevel"/>
    <w:tmpl w:val="63D8B60A"/>
    <w:lvl w:ilvl="0" w:tplc="ABFC74C4">
      <w:start w:val="1"/>
      <w:numFmt w:val="bullet"/>
      <w:lvlText w:val=""/>
      <w:lvlJc w:val="left"/>
      <w:pPr>
        <w:ind w:left="915" w:hanging="360"/>
      </w:pPr>
      <w:rPr>
        <w:rFonts w:ascii="Wingdings" w:hAnsi="Wingdings" w:hint="default"/>
        <w:b w:val="0"/>
        <w:i w:val="0"/>
        <w:color w:val="548DD4" w:themeColor="text2" w:themeTint="99"/>
        <w:sz w:val="24"/>
        <w:szCs w:val="24"/>
        <w:u w:val="no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33B1B16"/>
    <w:multiLevelType w:val="hybridMultilevel"/>
    <w:tmpl w:val="A510D162"/>
    <w:lvl w:ilvl="0" w:tplc="4754C4C0">
      <w:numFmt w:val="bullet"/>
      <w:lvlText w:val=""/>
      <w:lvlPicBulletId w:val="0"/>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E971EA"/>
    <w:multiLevelType w:val="hybridMultilevel"/>
    <w:tmpl w:val="CFD0EA5A"/>
    <w:lvl w:ilvl="0" w:tplc="4754C4C0">
      <w:numFmt w:val="bullet"/>
      <w:lvlText w:val=""/>
      <w:lvlPicBulletId w:val="0"/>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80850"/>
    <w:multiLevelType w:val="hybridMultilevel"/>
    <w:tmpl w:val="A5285CB2"/>
    <w:lvl w:ilvl="0" w:tplc="ABFC74C4">
      <w:start w:val="1"/>
      <w:numFmt w:val="bullet"/>
      <w:lvlText w:val=""/>
      <w:lvlJc w:val="left"/>
      <w:pPr>
        <w:ind w:left="855" w:hanging="360"/>
      </w:pPr>
      <w:rPr>
        <w:rFonts w:ascii="Wingdings" w:hAnsi="Wingdings" w:hint="default"/>
        <w:b w:val="0"/>
        <w:i w:val="0"/>
        <w:color w:val="548DD4" w:themeColor="text2" w:themeTint="99"/>
        <w:sz w:val="24"/>
        <w:szCs w:val="24"/>
        <w:u w:val="none"/>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num w:numId="1">
    <w:abstractNumId w:val="1"/>
  </w:num>
  <w:num w:numId="2">
    <w:abstractNumId w:val="11"/>
  </w:num>
  <w:num w:numId="3">
    <w:abstractNumId w:val="3"/>
  </w:num>
  <w:num w:numId="4">
    <w:abstractNumId w:val="12"/>
  </w:num>
  <w:num w:numId="5">
    <w:abstractNumId w:val="9"/>
  </w:num>
  <w:num w:numId="6">
    <w:abstractNumId w:val="8"/>
  </w:num>
  <w:num w:numId="7">
    <w:abstractNumId w:val="5"/>
  </w:num>
  <w:num w:numId="8">
    <w:abstractNumId w:val="7"/>
  </w:num>
  <w:num w:numId="9">
    <w:abstractNumId w:val="2"/>
  </w:num>
  <w:num w:numId="10">
    <w:abstractNumId w:val="6"/>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DE"/>
    <w:rsid w:val="00000C2A"/>
    <w:rsid w:val="00003A3D"/>
    <w:rsid w:val="000256E2"/>
    <w:rsid w:val="0009549D"/>
    <w:rsid w:val="000C51F5"/>
    <w:rsid w:val="000D4556"/>
    <w:rsid w:val="000E5D97"/>
    <w:rsid w:val="000E716C"/>
    <w:rsid w:val="000F4DEA"/>
    <w:rsid w:val="0014776D"/>
    <w:rsid w:val="00197B6E"/>
    <w:rsid w:val="00216C73"/>
    <w:rsid w:val="002259D9"/>
    <w:rsid w:val="00227FFD"/>
    <w:rsid w:val="00257712"/>
    <w:rsid w:val="00277987"/>
    <w:rsid w:val="00277F48"/>
    <w:rsid w:val="002804CC"/>
    <w:rsid w:val="00284B36"/>
    <w:rsid w:val="00287152"/>
    <w:rsid w:val="002A213A"/>
    <w:rsid w:val="002B757C"/>
    <w:rsid w:val="002C4F08"/>
    <w:rsid w:val="002D722E"/>
    <w:rsid w:val="002D78DE"/>
    <w:rsid w:val="00307647"/>
    <w:rsid w:val="00320EC7"/>
    <w:rsid w:val="003A2F70"/>
    <w:rsid w:val="003B411E"/>
    <w:rsid w:val="003B7027"/>
    <w:rsid w:val="003C25A9"/>
    <w:rsid w:val="003C3F18"/>
    <w:rsid w:val="003C607D"/>
    <w:rsid w:val="003F30F6"/>
    <w:rsid w:val="00413452"/>
    <w:rsid w:val="00423A33"/>
    <w:rsid w:val="004521BC"/>
    <w:rsid w:val="0046417B"/>
    <w:rsid w:val="00485411"/>
    <w:rsid w:val="004A25B9"/>
    <w:rsid w:val="004A5EC9"/>
    <w:rsid w:val="004B2616"/>
    <w:rsid w:val="004D283E"/>
    <w:rsid w:val="00512AAE"/>
    <w:rsid w:val="00536718"/>
    <w:rsid w:val="0055656C"/>
    <w:rsid w:val="00581420"/>
    <w:rsid w:val="00585CB5"/>
    <w:rsid w:val="005A353B"/>
    <w:rsid w:val="005B19F5"/>
    <w:rsid w:val="005B305C"/>
    <w:rsid w:val="005E1FAC"/>
    <w:rsid w:val="005E582E"/>
    <w:rsid w:val="00605EE1"/>
    <w:rsid w:val="00620ADB"/>
    <w:rsid w:val="006607DF"/>
    <w:rsid w:val="006771C5"/>
    <w:rsid w:val="00687AB0"/>
    <w:rsid w:val="006E030A"/>
    <w:rsid w:val="006E5F22"/>
    <w:rsid w:val="007020CF"/>
    <w:rsid w:val="00702A73"/>
    <w:rsid w:val="00706584"/>
    <w:rsid w:val="00711C5B"/>
    <w:rsid w:val="007169C2"/>
    <w:rsid w:val="00725435"/>
    <w:rsid w:val="00741FA3"/>
    <w:rsid w:val="00743E65"/>
    <w:rsid w:val="00747640"/>
    <w:rsid w:val="00761B34"/>
    <w:rsid w:val="007637CE"/>
    <w:rsid w:val="00781927"/>
    <w:rsid w:val="00790212"/>
    <w:rsid w:val="007C00DD"/>
    <w:rsid w:val="007D318B"/>
    <w:rsid w:val="0086667E"/>
    <w:rsid w:val="00870C55"/>
    <w:rsid w:val="008A631B"/>
    <w:rsid w:val="008C418C"/>
    <w:rsid w:val="008E2211"/>
    <w:rsid w:val="00900C08"/>
    <w:rsid w:val="0094082B"/>
    <w:rsid w:val="00946A38"/>
    <w:rsid w:val="009732EE"/>
    <w:rsid w:val="009A45C5"/>
    <w:rsid w:val="009B5E23"/>
    <w:rsid w:val="009C0949"/>
    <w:rsid w:val="00A04545"/>
    <w:rsid w:val="00A45ACF"/>
    <w:rsid w:val="00A5385A"/>
    <w:rsid w:val="00A576B3"/>
    <w:rsid w:val="00A727F5"/>
    <w:rsid w:val="00A76FFE"/>
    <w:rsid w:val="00A907D3"/>
    <w:rsid w:val="00AB463F"/>
    <w:rsid w:val="00B234A1"/>
    <w:rsid w:val="00B37DC3"/>
    <w:rsid w:val="00B44C59"/>
    <w:rsid w:val="00B5027B"/>
    <w:rsid w:val="00BC2CB5"/>
    <w:rsid w:val="00BC6A1E"/>
    <w:rsid w:val="00BD100E"/>
    <w:rsid w:val="00BF0E70"/>
    <w:rsid w:val="00BF405F"/>
    <w:rsid w:val="00BF5502"/>
    <w:rsid w:val="00BF681F"/>
    <w:rsid w:val="00BF7EBB"/>
    <w:rsid w:val="00C000F8"/>
    <w:rsid w:val="00C031CD"/>
    <w:rsid w:val="00C439F3"/>
    <w:rsid w:val="00C647D0"/>
    <w:rsid w:val="00C85277"/>
    <w:rsid w:val="00CB56EC"/>
    <w:rsid w:val="00CC7A97"/>
    <w:rsid w:val="00CD3A05"/>
    <w:rsid w:val="00D0286C"/>
    <w:rsid w:val="00D0305E"/>
    <w:rsid w:val="00D16568"/>
    <w:rsid w:val="00D27810"/>
    <w:rsid w:val="00D30A98"/>
    <w:rsid w:val="00D40066"/>
    <w:rsid w:val="00D63191"/>
    <w:rsid w:val="00D85995"/>
    <w:rsid w:val="00DB1601"/>
    <w:rsid w:val="00DF0CB6"/>
    <w:rsid w:val="00DF1AF1"/>
    <w:rsid w:val="00E42658"/>
    <w:rsid w:val="00E45B12"/>
    <w:rsid w:val="00E65747"/>
    <w:rsid w:val="00E81660"/>
    <w:rsid w:val="00EB47CB"/>
    <w:rsid w:val="00ED0C47"/>
    <w:rsid w:val="00EE14E8"/>
    <w:rsid w:val="00F05089"/>
    <w:rsid w:val="00F079B0"/>
    <w:rsid w:val="00F4256A"/>
    <w:rsid w:val="00F52158"/>
    <w:rsid w:val="00F841FF"/>
    <w:rsid w:val="00FB1A71"/>
    <w:rsid w:val="00FF2311"/>
    <w:rsid w:val="00FF6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71CDF71-7485-43F5-83BD-BFD4CA5B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70C55"/>
    <w:pPr>
      <w:keepNext/>
      <w:keepLines/>
      <w:spacing w:before="120" w:after="0" w:line="240" w:lineRule="auto"/>
      <w:outlineLvl w:val="2"/>
    </w:pPr>
    <w:rPr>
      <w:rFonts w:eastAsiaTheme="majorEastAsia" w:cstheme="majorBidi"/>
      <w:b/>
      <w:bCs/>
      <w:cap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C55"/>
    <w:rPr>
      <w:rFonts w:eastAsiaTheme="majorEastAsia" w:cstheme="majorBidi"/>
      <w:b/>
      <w:bCs/>
      <w:caps/>
      <w:sz w:val="24"/>
      <w:lang w:eastAsia="en-AU"/>
    </w:rPr>
  </w:style>
  <w:style w:type="paragraph" w:styleId="ListParagraph">
    <w:name w:val="List Paragraph"/>
    <w:basedOn w:val="Normal"/>
    <w:uiPriority w:val="34"/>
    <w:qFormat/>
    <w:rsid w:val="00870C55"/>
    <w:pPr>
      <w:ind w:left="720"/>
      <w:contextualSpacing/>
    </w:pPr>
    <w:rPr>
      <w:rFonts w:eastAsiaTheme="minorEastAsia"/>
      <w:lang w:eastAsia="en-AU"/>
    </w:rPr>
  </w:style>
  <w:style w:type="paragraph" w:styleId="Header">
    <w:name w:val="header"/>
    <w:basedOn w:val="Normal"/>
    <w:link w:val="HeaderChar"/>
    <w:uiPriority w:val="99"/>
    <w:unhideWhenUsed/>
    <w:rsid w:val="00BD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00E"/>
  </w:style>
  <w:style w:type="paragraph" w:styleId="Footer">
    <w:name w:val="footer"/>
    <w:basedOn w:val="Normal"/>
    <w:link w:val="FooterChar"/>
    <w:uiPriority w:val="99"/>
    <w:unhideWhenUsed/>
    <w:rsid w:val="00BD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00E"/>
  </w:style>
  <w:style w:type="paragraph" w:styleId="BalloonText">
    <w:name w:val="Balloon Text"/>
    <w:basedOn w:val="Normal"/>
    <w:link w:val="BalloonTextChar"/>
    <w:uiPriority w:val="99"/>
    <w:semiHidden/>
    <w:unhideWhenUsed/>
    <w:rsid w:val="00BD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0E"/>
    <w:rPr>
      <w:rFonts w:ascii="Tahoma" w:hAnsi="Tahoma" w:cs="Tahoma"/>
      <w:sz w:val="16"/>
      <w:szCs w:val="16"/>
    </w:rPr>
  </w:style>
  <w:style w:type="character" w:styleId="FootnoteReference">
    <w:name w:val="footnote reference"/>
    <w:basedOn w:val="DefaultParagraphFont"/>
    <w:uiPriority w:val="99"/>
    <w:semiHidden/>
    <w:unhideWhenUsed/>
    <w:rsid w:val="00BD100E"/>
    <w:rPr>
      <w:vertAlign w:val="superscript"/>
    </w:rPr>
  </w:style>
  <w:style w:type="paragraph" w:styleId="FootnoteText">
    <w:name w:val="footnote text"/>
    <w:basedOn w:val="Normal"/>
    <w:link w:val="FootnoteTextChar"/>
    <w:uiPriority w:val="99"/>
    <w:semiHidden/>
    <w:unhideWhenUsed/>
    <w:rsid w:val="00BD1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00E"/>
    <w:rPr>
      <w:sz w:val="20"/>
      <w:szCs w:val="20"/>
    </w:rPr>
  </w:style>
  <w:style w:type="character" w:styleId="Hyperlink">
    <w:name w:val="Hyperlink"/>
    <w:basedOn w:val="DefaultParagraphFont"/>
    <w:uiPriority w:val="99"/>
    <w:unhideWhenUsed/>
    <w:rsid w:val="00A727F5"/>
    <w:rPr>
      <w:color w:val="0000FF" w:themeColor="hyperlink"/>
      <w:u w:val="single"/>
    </w:rPr>
  </w:style>
  <w:style w:type="character" w:styleId="FollowedHyperlink">
    <w:name w:val="FollowedHyperlink"/>
    <w:basedOn w:val="DefaultParagraphFont"/>
    <w:uiPriority w:val="99"/>
    <w:semiHidden/>
    <w:unhideWhenUsed/>
    <w:rsid w:val="00E45B12"/>
    <w:rPr>
      <w:color w:val="800080" w:themeColor="followedHyperlink"/>
      <w:u w:val="single"/>
    </w:rPr>
  </w:style>
  <w:style w:type="table" w:styleId="TableGrid">
    <w:name w:val="Table Grid"/>
    <w:basedOn w:val="TableNormal"/>
    <w:uiPriority w:val="59"/>
    <w:rsid w:val="00790212"/>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e.edu.au" TargetMode="External"/><Relationship Id="rId13" Type="http://schemas.openxmlformats.org/officeDocument/2006/relationships/hyperlink" Target="http://www.une.edu.au/about-une/governance/legal-office" TargetMode="External"/><Relationship Id="rId18" Type="http://schemas.openxmlformats.org/officeDocument/2006/relationships/image" Target="media/image4.gif"/><Relationship Id="rId26" Type="http://schemas.openxmlformats.org/officeDocument/2006/relationships/hyperlink" Target="mailto:grants@une.edu.au" TargetMode="External"/><Relationship Id="rId3" Type="http://schemas.openxmlformats.org/officeDocument/2006/relationships/styles" Target="styles.xml"/><Relationship Id="rId21" Type="http://schemas.openxmlformats.org/officeDocument/2006/relationships/hyperlink" Target="http://policies.une.edu.au/view.current.php?id=00124" TargetMode="External"/><Relationship Id="rId7" Type="http://schemas.openxmlformats.org/officeDocument/2006/relationships/endnotes" Target="endnotes.xml"/><Relationship Id="rId12" Type="http://schemas.openxmlformats.org/officeDocument/2006/relationships/hyperlink" Target="mailto:grants@une.edu.au" TargetMode="External"/><Relationship Id="rId17" Type="http://schemas.openxmlformats.org/officeDocument/2006/relationships/hyperlink" Target="https://education.gov.au/australian-competitive-grants-register" TargetMode="External"/><Relationship Id="rId25" Type="http://schemas.openxmlformats.org/officeDocument/2006/relationships/hyperlink" Target="https://www.researchprofessional.com/0/rr/home" TargetMode="External"/><Relationship Id="rId2" Type="http://schemas.openxmlformats.org/officeDocument/2006/relationships/numbering" Target="numbering.xml"/><Relationship Id="rId16" Type="http://schemas.openxmlformats.org/officeDocument/2006/relationships/hyperlink" Target="mailto:grants@une.edu.au" TargetMode="External"/><Relationship Id="rId20" Type="http://schemas.openxmlformats.org/officeDocument/2006/relationships/hyperlink" Target="https://education.gov.au/australian-competitive-grants-regis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une.edu.au" TargetMode="External"/><Relationship Id="rId24" Type="http://schemas.openxmlformats.org/officeDocument/2006/relationships/hyperlink" Target="https://mail.une.edu.au/lists/cgi-bin/listinfo/une-research" TargetMode="External"/><Relationship Id="rId5" Type="http://schemas.openxmlformats.org/officeDocument/2006/relationships/webSettings" Target="webSettings.xml"/><Relationship Id="rId15" Type="http://schemas.openxmlformats.org/officeDocument/2006/relationships/hyperlink" Target="http://www.une.edu.au/research/ethics-and-grants" TargetMode="External"/><Relationship Id="rId23" Type="http://schemas.openxmlformats.org/officeDocument/2006/relationships/hyperlink" Target="mailto:grants@une.edu.au" TargetMode="External"/><Relationship Id="rId28" Type="http://schemas.openxmlformats.org/officeDocument/2006/relationships/image" Target="media/image5.jpeg"/><Relationship Id="rId10" Type="http://schemas.openxmlformats.org/officeDocument/2006/relationships/hyperlink" Target="http://www.une.edu.au/research/research-services/rdi/grants-and-consultancies/forms" TargetMode="External"/><Relationship Id="rId19" Type="http://schemas.openxmlformats.org/officeDocument/2006/relationships/hyperlink" Target="https://education.gov.au/research-block-gr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mailto:grants@une.edu.au" TargetMode="External"/><Relationship Id="rId27" Type="http://schemas.openxmlformats.org/officeDocument/2006/relationships/hyperlink" Target="mailto:futley2@une.edu.a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au/higher-education-research-data-collection" TargetMode="External"/><Relationship Id="rId1" Type="http://schemas.openxmlformats.org/officeDocument/2006/relationships/hyperlink" Target="http://www.arc.gov.au/research-impact-principles-and-framew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0F07-49E6-44DD-B8D4-803DA794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Kathryn Dougall</cp:lastModifiedBy>
  <cp:revision>101</cp:revision>
  <cp:lastPrinted>2016-05-05T01:21:00Z</cp:lastPrinted>
  <dcterms:created xsi:type="dcterms:W3CDTF">2015-08-24T00:13:00Z</dcterms:created>
  <dcterms:modified xsi:type="dcterms:W3CDTF">2018-07-04T03:15:00Z</dcterms:modified>
</cp:coreProperties>
</file>