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49" w:type="dxa"/>
        <w:tblInd w:w="-360" w:type="dxa"/>
        <w:tblLook w:val="04A0" w:firstRow="1" w:lastRow="0" w:firstColumn="1" w:lastColumn="0" w:noHBand="0" w:noVBand="1"/>
      </w:tblPr>
      <w:tblGrid>
        <w:gridCol w:w="1886"/>
        <w:gridCol w:w="8363"/>
      </w:tblGrid>
      <w:tr w:rsidR="00660E6B" w:rsidTr="00E3156C">
        <w:tc>
          <w:tcPr>
            <w:tcW w:w="1886" w:type="dxa"/>
            <w:tcBorders>
              <w:top w:val="nil"/>
              <w:left w:val="nil"/>
              <w:bottom w:val="nil"/>
              <w:right w:val="nil"/>
            </w:tcBorders>
          </w:tcPr>
          <w:p w:rsidR="00660E6B" w:rsidRDefault="00660E6B" w:rsidP="00660E6B">
            <w:pPr>
              <w:ind w:left="-66" w:right="-450"/>
              <w:rPr>
                <w:rFonts w:cstheme="minorHAnsi"/>
              </w:rPr>
            </w:pPr>
            <w:bookmarkStart w:id="0" w:name="_GoBack"/>
            <w:bookmarkEnd w:id="0"/>
            <w:r w:rsidRPr="00660E6B">
              <w:rPr>
                <w:rFonts w:cstheme="minorHAnsi"/>
                <w:noProof/>
              </w:rPr>
              <w:drawing>
                <wp:inline distT="0" distB="0" distL="0" distR="0">
                  <wp:extent cx="1076325" cy="1076325"/>
                  <wp:effectExtent l="19050" t="0" r="9525" b="0"/>
                  <wp:docPr id="2" name="Picture 1" descr="Description: Description: cid:3341384272_2628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3341384272_26281109"/>
                          <pic:cNvPicPr>
                            <a:picLocks noChangeAspect="1" noChangeArrowheads="1"/>
                          </pic:cNvPicPr>
                        </pic:nvPicPr>
                        <pic:blipFill>
                          <a:blip r:embed="rId8" r:link="rId9"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shd w:val="clear" w:color="auto" w:fill="92D050"/>
            <w:vAlign w:val="bottom"/>
          </w:tcPr>
          <w:p w:rsidR="00B24F2B" w:rsidRDefault="002C7AE6" w:rsidP="00B24F2B">
            <w:pPr>
              <w:jc w:val="right"/>
              <w:rPr>
                <w:rFonts w:ascii="Lucida Sans" w:hAnsi="Lucida Sans" w:cstheme="minorHAnsi"/>
                <w:b/>
                <w:color w:val="FFFFFF" w:themeColor="background1"/>
                <w:sz w:val="32"/>
                <w:szCs w:val="28"/>
              </w:rPr>
            </w:pPr>
            <w:r>
              <w:rPr>
                <w:rFonts w:ascii="Lucida Sans" w:hAnsi="Lucida Sans" w:cstheme="minorHAnsi"/>
                <w:b/>
                <w:color w:val="FFFFFF" w:themeColor="background1"/>
                <w:sz w:val="32"/>
                <w:szCs w:val="28"/>
              </w:rPr>
              <w:t>Organisational Resilience Rule</w:t>
            </w:r>
          </w:p>
          <w:p w:rsidR="00B24F2B" w:rsidRDefault="00B24F2B" w:rsidP="00B24F2B">
            <w:pPr>
              <w:jc w:val="right"/>
              <w:rPr>
                <w:rFonts w:ascii="Lucida Sans" w:hAnsi="Lucida Sans" w:cstheme="minorHAnsi"/>
                <w:b/>
                <w:color w:val="FFFFFF" w:themeColor="background1"/>
                <w:sz w:val="32"/>
                <w:szCs w:val="28"/>
              </w:rPr>
            </w:pPr>
            <w:r>
              <w:rPr>
                <w:rFonts w:ascii="Lucida Sans" w:hAnsi="Lucida Sans" w:cstheme="minorHAnsi"/>
                <w:b/>
                <w:color w:val="FFFFFF" w:themeColor="background1"/>
                <w:sz w:val="32"/>
                <w:szCs w:val="28"/>
              </w:rPr>
              <w:t xml:space="preserve">(approved by </w:t>
            </w:r>
            <w:r w:rsidR="002C7AE6">
              <w:rPr>
                <w:rFonts w:ascii="Lucida Sans" w:hAnsi="Lucida Sans" w:cstheme="minorHAnsi"/>
                <w:b/>
                <w:color w:val="FFFFFF" w:themeColor="background1"/>
                <w:sz w:val="32"/>
                <w:szCs w:val="28"/>
              </w:rPr>
              <w:t>Council</w:t>
            </w:r>
            <w:r>
              <w:rPr>
                <w:rFonts w:ascii="Lucida Sans" w:hAnsi="Lucida Sans" w:cstheme="minorHAnsi"/>
                <w:b/>
                <w:color w:val="FFFFFF" w:themeColor="background1"/>
                <w:sz w:val="32"/>
                <w:szCs w:val="28"/>
              </w:rPr>
              <w:t xml:space="preserve">) </w:t>
            </w:r>
          </w:p>
          <w:p w:rsidR="00B24F2B" w:rsidRPr="003A34A6" w:rsidRDefault="00B24F2B" w:rsidP="00520C49">
            <w:pPr>
              <w:rPr>
                <w:rFonts w:ascii="Lucida Sans" w:hAnsi="Lucida Sans" w:cstheme="minorHAnsi"/>
                <w:b/>
                <w:color w:val="FFFFFF" w:themeColor="background1"/>
                <w:sz w:val="16"/>
                <w:szCs w:val="16"/>
              </w:rPr>
            </w:pPr>
          </w:p>
          <w:p w:rsidR="00660E6B" w:rsidRPr="003A34A6" w:rsidRDefault="003A34A6" w:rsidP="00244AFA">
            <w:pPr>
              <w:spacing w:after="120"/>
              <w:jc w:val="right"/>
              <w:rPr>
                <w:rFonts w:ascii="Lucida Sans" w:hAnsi="Lucida Sans" w:cstheme="minorHAnsi"/>
                <w:b/>
                <w:color w:val="FFFFFF" w:themeColor="background1"/>
                <w:sz w:val="28"/>
                <w:szCs w:val="28"/>
              </w:rPr>
            </w:pPr>
            <w:r>
              <w:rPr>
                <w:rFonts w:ascii="Lucida Sans" w:hAnsi="Lucida Sans" w:cstheme="minorHAnsi"/>
                <w:b/>
                <w:color w:val="FFFFFF" w:themeColor="background1"/>
                <w:sz w:val="28"/>
                <w:szCs w:val="28"/>
              </w:rPr>
              <w:t>Basic Business Continuity</w:t>
            </w:r>
            <w:r w:rsidR="00244AFA">
              <w:rPr>
                <w:rFonts w:ascii="Lucida Sans" w:hAnsi="Lucida Sans" w:cstheme="minorHAnsi"/>
                <w:b/>
                <w:color w:val="FFFFFF" w:themeColor="background1"/>
                <w:sz w:val="28"/>
                <w:szCs w:val="28"/>
              </w:rPr>
              <w:t>: Step One</w:t>
            </w:r>
            <w:r w:rsidR="00244AFA">
              <w:rPr>
                <w:rFonts w:ascii="Lucida Sans" w:hAnsi="Lucida Sans" w:cstheme="minorHAnsi"/>
                <w:b/>
                <w:color w:val="FFFFFF" w:themeColor="background1"/>
                <w:sz w:val="28"/>
                <w:szCs w:val="28"/>
              </w:rPr>
              <w:br/>
            </w:r>
            <w:r>
              <w:rPr>
                <w:rFonts w:ascii="Lucida Sans" w:hAnsi="Lucida Sans" w:cstheme="minorHAnsi"/>
                <w:b/>
                <w:color w:val="FFFFFF" w:themeColor="background1"/>
                <w:sz w:val="28"/>
                <w:szCs w:val="28"/>
              </w:rPr>
              <w:t>Identifying</w:t>
            </w:r>
            <w:r w:rsidR="008B6A59" w:rsidRPr="003A34A6">
              <w:rPr>
                <w:rFonts w:ascii="Lucida Sans" w:hAnsi="Lucida Sans" w:cstheme="minorHAnsi"/>
                <w:b/>
                <w:color w:val="FFFFFF" w:themeColor="background1"/>
                <w:sz w:val="28"/>
                <w:szCs w:val="28"/>
              </w:rPr>
              <w:t xml:space="preserve"> Key Organisational Processes </w:t>
            </w:r>
            <w:r w:rsidR="00B24F2B" w:rsidRPr="003A34A6">
              <w:rPr>
                <w:rFonts w:ascii="Lucida Sans" w:hAnsi="Lucida Sans" w:cstheme="minorHAnsi"/>
                <w:b/>
                <w:color w:val="FFFFFF" w:themeColor="background1"/>
                <w:sz w:val="28"/>
                <w:szCs w:val="28"/>
              </w:rPr>
              <w:t xml:space="preserve"> </w:t>
            </w:r>
          </w:p>
        </w:tc>
      </w:tr>
    </w:tbl>
    <w:p w:rsidR="00660E6B" w:rsidRDefault="00660E6B" w:rsidP="00527867">
      <w:pPr>
        <w:ind w:right="-450"/>
        <w:rPr>
          <w:rFonts w:cstheme="minorHAnsi"/>
        </w:rPr>
      </w:pPr>
    </w:p>
    <w:tbl>
      <w:tblPr>
        <w:tblStyle w:val="TableGrid"/>
        <w:tblW w:w="1024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49"/>
      </w:tblGrid>
      <w:tr w:rsidR="00660E6B" w:rsidRPr="00660E6B" w:rsidTr="00E3156C">
        <w:tc>
          <w:tcPr>
            <w:tcW w:w="10249" w:type="dxa"/>
            <w:shd w:val="clear" w:color="auto" w:fill="92D050"/>
          </w:tcPr>
          <w:p w:rsidR="00660E6B" w:rsidRPr="00660E6B" w:rsidRDefault="00660E6B" w:rsidP="00797B69">
            <w:pPr>
              <w:spacing w:before="120" w:after="120"/>
              <w:ind w:left="76" w:right="-448"/>
              <w:rPr>
                <w:rFonts w:ascii="Lucida Sans" w:hAnsi="Lucida Sans" w:cstheme="minorHAnsi"/>
                <w:b/>
                <w:color w:val="FFFFFF" w:themeColor="background1"/>
                <w:sz w:val="24"/>
              </w:rPr>
            </w:pPr>
            <w:r w:rsidRPr="00660E6B">
              <w:rPr>
                <w:rFonts w:ascii="Lucida Sans" w:hAnsi="Lucida Sans" w:cstheme="minorHAnsi"/>
                <w:b/>
                <w:color w:val="FFFFFF" w:themeColor="background1"/>
                <w:sz w:val="24"/>
              </w:rPr>
              <w:t>Overview</w:t>
            </w:r>
          </w:p>
        </w:tc>
      </w:tr>
    </w:tbl>
    <w:p w:rsidR="00587125" w:rsidRDefault="008B6A59" w:rsidP="00587125">
      <w:pPr>
        <w:spacing w:before="120"/>
        <w:ind w:left="-425" w:right="-448"/>
        <w:rPr>
          <w:rFonts w:ascii="Lucida Sans" w:hAnsi="Lucida Sans" w:cstheme="minorHAnsi"/>
          <w:sz w:val="18"/>
          <w:szCs w:val="18"/>
        </w:rPr>
      </w:pPr>
      <w:r w:rsidRPr="00C73CEB">
        <w:rPr>
          <w:rFonts w:ascii="Lucida Sans" w:hAnsi="Lucida Sans" w:cstheme="minorHAnsi"/>
          <w:sz w:val="18"/>
          <w:szCs w:val="18"/>
        </w:rPr>
        <w:t>Business continuity is an organisational resilience activity that develops resilient administrative processes to underpin the delivery of the University's teaching, learning and research.  The continuity of key organisational processes is essential to UNE's business interruption avoidance and response, and adjustment to organisational change.</w:t>
      </w:r>
    </w:p>
    <w:p w:rsidR="00244AFA" w:rsidRPr="00C73CEB" w:rsidRDefault="00244AFA" w:rsidP="00FD66B8">
      <w:pPr>
        <w:spacing w:before="120"/>
        <w:ind w:left="-425" w:right="-448"/>
        <w:rPr>
          <w:rFonts w:ascii="Lucida Sans" w:hAnsi="Lucida Sans" w:cstheme="minorHAnsi"/>
          <w:sz w:val="18"/>
          <w:szCs w:val="18"/>
        </w:rPr>
      </w:pPr>
      <w:r w:rsidRPr="00244AFA">
        <w:rPr>
          <w:rFonts w:ascii="Lucida Sans" w:hAnsi="Lucida Sans" w:cstheme="minorHAnsi"/>
          <w:sz w:val="18"/>
          <w:szCs w:val="18"/>
        </w:rPr>
        <w:t>The basic business continuity steps are designed as a starting point for</w:t>
      </w:r>
      <w:r>
        <w:rPr>
          <w:rFonts w:ascii="Lucida Sans" w:hAnsi="Lucida Sans" w:cstheme="minorHAnsi"/>
          <w:sz w:val="18"/>
          <w:szCs w:val="18"/>
        </w:rPr>
        <w:t xml:space="preserve"> business continuity</w:t>
      </w:r>
      <w:r w:rsidR="0066311D">
        <w:rPr>
          <w:rFonts w:ascii="Lucida Sans" w:hAnsi="Lucida Sans" w:cstheme="minorHAnsi"/>
          <w:sz w:val="18"/>
          <w:szCs w:val="18"/>
        </w:rPr>
        <w:t xml:space="preserve"> management</w:t>
      </w:r>
      <w:r>
        <w:rPr>
          <w:rFonts w:ascii="Lucida Sans" w:hAnsi="Lucida Sans" w:cstheme="minorHAnsi"/>
          <w:sz w:val="18"/>
          <w:szCs w:val="18"/>
        </w:rPr>
        <w:t>.</w:t>
      </w:r>
      <w:r w:rsidR="0066311D">
        <w:rPr>
          <w:rFonts w:ascii="Lucida Sans" w:hAnsi="Lucida Sans" w:cstheme="minorHAnsi"/>
          <w:sz w:val="18"/>
          <w:szCs w:val="18"/>
        </w:rPr>
        <w:t xml:space="preserve">  By implementing </w:t>
      </w:r>
      <w:r w:rsidR="00471A9B">
        <w:rPr>
          <w:rFonts w:ascii="Lucida Sans" w:hAnsi="Lucida Sans" w:cstheme="minorHAnsi"/>
          <w:sz w:val="18"/>
          <w:szCs w:val="18"/>
        </w:rPr>
        <w:t xml:space="preserve">the </w:t>
      </w:r>
      <w:r w:rsidR="0066311D">
        <w:rPr>
          <w:rFonts w:ascii="Lucida Sans" w:hAnsi="Lucida Sans" w:cstheme="minorHAnsi"/>
          <w:sz w:val="18"/>
          <w:szCs w:val="18"/>
        </w:rPr>
        <w:t xml:space="preserve">basic </w:t>
      </w:r>
      <w:r w:rsidR="00471A9B">
        <w:rPr>
          <w:rFonts w:ascii="Lucida Sans" w:hAnsi="Lucida Sans" w:cstheme="minorHAnsi"/>
          <w:sz w:val="18"/>
          <w:szCs w:val="18"/>
        </w:rPr>
        <w:t>steps</w:t>
      </w:r>
      <w:r w:rsidR="0066311D">
        <w:rPr>
          <w:rFonts w:ascii="Lucida Sans" w:hAnsi="Lucida Sans" w:cstheme="minorHAnsi"/>
          <w:sz w:val="18"/>
          <w:szCs w:val="18"/>
        </w:rPr>
        <w:t xml:space="preserve">, business units will </w:t>
      </w:r>
      <w:r w:rsidR="00471A9B">
        <w:rPr>
          <w:rFonts w:ascii="Lucida Sans" w:hAnsi="Lucida Sans" w:cstheme="minorHAnsi"/>
          <w:sz w:val="18"/>
          <w:szCs w:val="18"/>
        </w:rPr>
        <w:t xml:space="preserve">develop a greater capacity to perform </w:t>
      </w:r>
      <w:r w:rsidR="00471A9B" w:rsidRPr="00471A9B">
        <w:rPr>
          <w:rFonts w:ascii="Lucida Sans" w:hAnsi="Lucida Sans" w:cstheme="minorHAnsi"/>
          <w:sz w:val="18"/>
          <w:szCs w:val="18"/>
        </w:rPr>
        <w:t>key organisational processes</w:t>
      </w:r>
      <w:r w:rsidR="00471A9B">
        <w:rPr>
          <w:rFonts w:ascii="Lucida Sans" w:hAnsi="Lucida Sans" w:cstheme="minorHAnsi"/>
          <w:sz w:val="18"/>
          <w:szCs w:val="18"/>
        </w:rPr>
        <w:t xml:space="preserve"> under pressure.  </w:t>
      </w:r>
    </w:p>
    <w:p w:rsidR="00141812" w:rsidRPr="00953BFE" w:rsidRDefault="00C73CEB" w:rsidP="00953BFE">
      <w:pPr>
        <w:spacing w:before="120"/>
        <w:ind w:left="-425" w:right="-448"/>
        <w:rPr>
          <w:rFonts w:ascii="Lucida Sans" w:hAnsi="Lucida Sans" w:cstheme="minorHAnsi"/>
          <w:sz w:val="18"/>
          <w:szCs w:val="18"/>
        </w:rPr>
      </w:pPr>
      <w:r w:rsidRPr="00C73CEB">
        <w:rPr>
          <w:rFonts w:ascii="Lucida Sans" w:hAnsi="Lucida Sans" w:cstheme="minorHAnsi"/>
          <w:sz w:val="18"/>
          <w:szCs w:val="18"/>
        </w:rPr>
        <w:t>All UNE representatives involved in developing, performing or managi</w:t>
      </w:r>
      <w:r w:rsidR="007C6EEA">
        <w:rPr>
          <w:rFonts w:ascii="Lucida Sans" w:hAnsi="Lucida Sans" w:cstheme="minorHAnsi"/>
          <w:sz w:val="18"/>
          <w:szCs w:val="18"/>
        </w:rPr>
        <w:t>ng key organisational processes</w:t>
      </w:r>
      <w:r w:rsidR="00254CE1">
        <w:rPr>
          <w:rFonts w:ascii="Lucida Sans" w:hAnsi="Lucida Sans" w:cstheme="minorHAnsi"/>
          <w:sz w:val="18"/>
          <w:szCs w:val="18"/>
        </w:rPr>
        <w:t>,</w:t>
      </w:r>
      <w:r w:rsidRPr="00C73CEB">
        <w:rPr>
          <w:rFonts w:ascii="Lucida Sans" w:hAnsi="Lucida Sans" w:cstheme="minorHAnsi"/>
          <w:sz w:val="18"/>
          <w:szCs w:val="18"/>
        </w:rPr>
        <w:t xml:space="preserve"> are to act </w:t>
      </w:r>
      <w:r w:rsidR="00C81DE6">
        <w:rPr>
          <w:rFonts w:ascii="Lucida Sans" w:hAnsi="Lucida Sans" w:cstheme="minorHAnsi"/>
          <w:sz w:val="18"/>
          <w:szCs w:val="18"/>
        </w:rPr>
        <w:t xml:space="preserve">to </w:t>
      </w:r>
      <w:r w:rsidRPr="00C73CEB">
        <w:rPr>
          <w:rFonts w:ascii="Lucida Sans" w:hAnsi="Lucida Sans" w:cstheme="minorHAnsi"/>
          <w:sz w:val="18"/>
          <w:szCs w:val="18"/>
        </w:rPr>
        <w:t>ensure the</w:t>
      </w:r>
      <w:r w:rsidR="00C81DE6">
        <w:rPr>
          <w:rFonts w:ascii="Lucida Sans" w:hAnsi="Lucida Sans" w:cstheme="minorHAnsi"/>
          <w:sz w:val="18"/>
          <w:szCs w:val="18"/>
        </w:rPr>
        <w:t>se</w:t>
      </w:r>
      <w:r w:rsidRPr="00C73CEB">
        <w:rPr>
          <w:rFonts w:ascii="Lucida Sans" w:hAnsi="Lucida Sans" w:cstheme="minorHAnsi"/>
          <w:sz w:val="18"/>
          <w:szCs w:val="18"/>
        </w:rPr>
        <w:t xml:space="preserve"> process</w:t>
      </w:r>
      <w:r w:rsidR="00C81DE6">
        <w:rPr>
          <w:rFonts w:ascii="Lucida Sans" w:hAnsi="Lucida Sans" w:cstheme="minorHAnsi"/>
          <w:sz w:val="18"/>
          <w:szCs w:val="18"/>
        </w:rPr>
        <w:t>es</w:t>
      </w:r>
      <w:r w:rsidRPr="00C73CEB">
        <w:rPr>
          <w:rFonts w:ascii="Lucida Sans" w:hAnsi="Lucida Sans" w:cstheme="minorHAnsi"/>
          <w:sz w:val="18"/>
          <w:szCs w:val="18"/>
        </w:rPr>
        <w:t xml:space="preserve"> </w:t>
      </w:r>
      <w:r w:rsidR="00C81DE6">
        <w:rPr>
          <w:rFonts w:ascii="Lucida Sans" w:hAnsi="Lucida Sans" w:cstheme="minorHAnsi"/>
          <w:sz w:val="18"/>
          <w:szCs w:val="18"/>
        </w:rPr>
        <w:t>are</w:t>
      </w:r>
      <w:r w:rsidR="00C4474C">
        <w:rPr>
          <w:rFonts w:ascii="Lucida Sans" w:hAnsi="Lucida Sans" w:cstheme="minorHAnsi"/>
          <w:sz w:val="18"/>
          <w:szCs w:val="18"/>
        </w:rPr>
        <w:t xml:space="preserve"> </w:t>
      </w:r>
      <w:r w:rsidR="00C81DE6">
        <w:rPr>
          <w:rFonts w:ascii="Lucida Sans" w:hAnsi="Lucida Sans" w:cstheme="minorHAnsi"/>
          <w:sz w:val="18"/>
          <w:szCs w:val="18"/>
        </w:rPr>
        <w:t>resilient</w:t>
      </w:r>
      <w:r w:rsidR="00254CE1">
        <w:rPr>
          <w:rFonts w:ascii="Lucida Sans" w:hAnsi="Lucida Sans" w:cstheme="minorHAnsi"/>
          <w:sz w:val="18"/>
          <w:szCs w:val="18"/>
        </w:rPr>
        <w:t xml:space="preserve">.  This is </w:t>
      </w:r>
      <w:r w:rsidR="00244AFA">
        <w:rPr>
          <w:rFonts w:ascii="Lucida Sans" w:hAnsi="Lucida Sans" w:cstheme="minorHAnsi"/>
          <w:sz w:val="18"/>
          <w:szCs w:val="18"/>
        </w:rPr>
        <w:t xml:space="preserve">in accordance </w:t>
      </w:r>
      <w:r w:rsidRPr="00C73CEB">
        <w:rPr>
          <w:rFonts w:ascii="Lucida Sans" w:hAnsi="Lucida Sans" w:cstheme="minorHAnsi"/>
          <w:sz w:val="18"/>
          <w:szCs w:val="18"/>
        </w:rPr>
        <w:t xml:space="preserve">with the </w:t>
      </w:r>
      <w:r w:rsidR="00C4474C">
        <w:rPr>
          <w:rFonts w:ascii="Lucida Sans" w:hAnsi="Lucida Sans" w:cstheme="minorHAnsi"/>
          <w:sz w:val="18"/>
          <w:szCs w:val="18"/>
        </w:rPr>
        <w:t>Organisational R</w:t>
      </w:r>
      <w:r w:rsidRPr="00C73CEB">
        <w:rPr>
          <w:rFonts w:ascii="Lucida Sans" w:hAnsi="Lucida Sans" w:cstheme="minorHAnsi"/>
          <w:sz w:val="18"/>
          <w:szCs w:val="18"/>
        </w:rPr>
        <w:t>esilience</w:t>
      </w:r>
      <w:r w:rsidR="00C4474C">
        <w:rPr>
          <w:rFonts w:ascii="Lucida Sans" w:hAnsi="Lucida Sans" w:cstheme="minorHAnsi"/>
          <w:sz w:val="18"/>
          <w:szCs w:val="18"/>
        </w:rPr>
        <w:t xml:space="preserve"> R</w:t>
      </w:r>
      <w:r w:rsidRPr="00C73CEB">
        <w:rPr>
          <w:rFonts w:ascii="Lucida Sans" w:hAnsi="Lucida Sans" w:cstheme="minorHAnsi"/>
          <w:sz w:val="18"/>
          <w:szCs w:val="18"/>
        </w:rPr>
        <w:t xml:space="preserve">ule.  </w:t>
      </w:r>
    </w:p>
    <w:tbl>
      <w:tblPr>
        <w:tblStyle w:val="TableGrid"/>
        <w:tblW w:w="1024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49"/>
      </w:tblGrid>
      <w:tr w:rsidR="00761E81" w:rsidRPr="00660E6B" w:rsidTr="00097EAE">
        <w:tc>
          <w:tcPr>
            <w:tcW w:w="10249" w:type="dxa"/>
            <w:shd w:val="clear" w:color="auto" w:fill="92D050"/>
          </w:tcPr>
          <w:p w:rsidR="00761E81" w:rsidRPr="00660E6B" w:rsidRDefault="00761E81" w:rsidP="00097EAE">
            <w:pPr>
              <w:spacing w:before="120" w:after="120"/>
              <w:ind w:left="76" w:right="-448"/>
              <w:rPr>
                <w:rFonts w:ascii="Lucida Sans" w:hAnsi="Lucida Sans" w:cstheme="minorHAnsi"/>
                <w:b/>
                <w:color w:val="FFFFFF" w:themeColor="background1"/>
                <w:sz w:val="24"/>
              </w:rPr>
            </w:pPr>
            <w:r>
              <w:rPr>
                <w:rFonts w:ascii="Lucida Sans" w:hAnsi="Lucida Sans" w:cstheme="minorHAnsi"/>
                <w:b/>
                <w:color w:val="FFFFFF" w:themeColor="background1"/>
                <w:sz w:val="24"/>
              </w:rPr>
              <w:t>Scope</w:t>
            </w:r>
          </w:p>
        </w:tc>
      </w:tr>
    </w:tbl>
    <w:p w:rsidR="008B6A59" w:rsidRPr="00587125" w:rsidRDefault="003A34A6" w:rsidP="00587125">
      <w:pPr>
        <w:pStyle w:val="ListParagraph"/>
        <w:numPr>
          <w:ilvl w:val="0"/>
          <w:numId w:val="11"/>
        </w:numPr>
        <w:spacing w:before="120" w:after="120"/>
        <w:ind w:right="-22"/>
        <w:contextualSpacing w:val="0"/>
        <w:jc w:val="both"/>
        <w:rPr>
          <w:rFonts w:ascii="Lucida Sans" w:hAnsi="Lucida Sans"/>
          <w:sz w:val="18"/>
          <w:szCs w:val="18"/>
        </w:rPr>
      </w:pPr>
      <w:r w:rsidRPr="00587125">
        <w:rPr>
          <w:rFonts w:ascii="Lucida Sans" w:hAnsi="Lucida Sans"/>
          <w:sz w:val="18"/>
          <w:szCs w:val="18"/>
        </w:rPr>
        <w:t xml:space="preserve">These </w:t>
      </w:r>
      <w:r w:rsidR="00761E81" w:rsidRPr="00587125">
        <w:rPr>
          <w:rFonts w:ascii="Lucida Sans" w:hAnsi="Lucida Sans"/>
          <w:sz w:val="18"/>
          <w:szCs w:val="18"/>
        </w:rPr>
        <w:t>procedures apply to</w:t>
      </w:r>
      <w:r w:rsidR="00A23D3F" w:rsidRPr="00587125">
        <w:rPr>
          <w:rFonts w:ascii="Lucida Sans" w:hAnsi="Lucida Sans"/>
          <w:sz w:val="18"/>
          <w:szCs w:val="18"/>
        </w:rPr>
        <w:t xml:space="preserve"> </w:t>
      </w:r>
      <w:r w:rsidR="00E02423" w:rsidRPr="00587125">
        <w:rPr>
          <w:rFonts w:ascii="Lucida Sans" w:hAnsi="Lucida Sans"/>
          <w:sz w:val="18"/>
          <w:szCs w:val="18"/>
        </w:rPr>
        <w:t xml:space="preserve">the </w:t>
      </w:r>
      <w:r w:rsidR="008B6A59" w:rsidRPr="00587125">
        <w:rPr>
          <w:rFonts w:ascii="Lucida Sans" w:hAnsi="Lucida Sans"/>
          <w:sz w:val="18"/>
          <w:szCs w:val="18"/>
        </w:rPr>
        <w:t xml:space="preserve">business continuity documentation </w:t>
      </w:r>
      <w:r w:rsidR="00E02423" w:rsidRPr="00587125">
        <w:rPr>
          <w:rFonts w:ascii="Lucida Sans" w:hAnsi="Lucida Sans"/>
          <w:sz w:val="18"/>
          <w:szCs w:val="18"/>
        </w:rPr>
        <w:t>for all key organisational processes</w:t>
      </w:r>
      <w:r w:rsidR="00761E81" w:rsidRPr="00587125">
        <w:rPr>
          <w:rFonts w:ascii="Lucida Sans" w:hAnsi="Lucida Sans"/>
          <w:sz w:val="18"/>
          <w:szCs w:val="18"/>
        </w:rPr>
        <w:t>.</w:t>
      </w:r>
      <w:r w:rsidR="00254CE1" w:rsidRPr="00587125">
        <w:rPr>
          <w:rFonts w:ascii="Lucida Sans" w:hAnsi="Lucida Sans"/>
          <w:sz w:val="18"/>
          <w:szCs w:val="18"/>
        </w:rPr>
        <w:t xml:space="preserve">  </w:t>
      </w:r>
      <w:r w:rsidR="008B6A59" w:rsidRPr="00587125">
        <w:rPr>
          <w:rFonts w:ascii="Lucida Sans" w:hAnsi="Lucida Sans"/>
          <w:sz w:val="18"/>
          <w:szCs w:val="18"/>
        </w:rPr>
        <w:t>Business unit’s (which includes Schools) with responsibility for key organisational processes, are to act to ensure</w:t>
      </w:r>
      <w:r w:rsidR="00254CE1" w:rsidRPr="00587125">
        <w:rPr>
          <w:rFonts w:ascii="Lucida Sans" w:hAnsi="Lucida Sans"/>
          <w:sz w:val="18"/>
          <w:szCs w:val="18"/>
        </w:rPr>
        <w:t xml:space="preserve"> these</w:t>
      </w:r>
      <w:r w:rsidR="008B6A59" w:rsidRPr="00587125">
        <w:rPr>
          <w:rFonts w:ascii="Lucida Sans" w:hAnsi="Lucida Sans"/>
          <w:sz w:val="18"/>
          <w:szCs w:val="18"/>
        </w:rPr>
        <w:t xml:space="preserve"> processes can be performed as needed, during and/or after planned and unplanned organisational changes.  </w:t>
      </w:r>
    </w:p>
    <w:p w:rsidR="0052460A" w:rsidRPr="00587125" w:rsidRDefault="0052460A" w:rsidP="00587125">
      <w:pPr>
        <w:pStyle w:val="ListParagraph"/>
        <w:numPr>
          <w:ilvl w:val="0"/>
          <w:numId w:val="11"/>
        </w:numPr>
        <w:spacing w:before="120" w:after="120"/>
        <w:ind w:right="-22"/>
        <w:contextualSpacing w:val="0"/>
        <w:jc w:val="both"/>
        <w:rPr>
          <w:rFonts w:ascii="Lucida Sans" w:hAnsi="Lucida Sans"/>
          <w:sz w:val="18"/>
          <w:szCs w:val="18"/>
        </w:rPr>
      </w:pPr>
      <w:r w:rsidRPr="00587125">
        <w:rPr>
          <w:rFonts w:ascii="Lucida Sans" w:hAnsi="Lucida Sans"/>
          <w:sz w:val="18"/>
          <w:szCs w:val="18"/>
        </w:rPr>
        <w:t>Key organisational processes are business activates that are essential to:</w:t>
      </w:r>
    </w:p>
    <w:p w:rsidR="0052460A" w:rsidRPr="002E20CC" w:rsidRDefault="0052460A" w:rsidP="00587125">
      <w:pPr>
        <w:pStyle w:val="ListParagraph"/>
        <w:numPr>
          <w:ilvl w:val="1"/>
          <w:numId w:val="11"/>
        </w:numPr>
        <w:spacing w:before="120" w:after="120"/>
        <w:ind w:right="-22"/>
        <w:contextualSpacing w:val="0"/>
        <w:jc w:val="both"/>
        <w:rPr>
          <w:rFonts w:ascii="Lucida Sans" w:hAnsi="Lucida Sans"/>
          <w:sz w:val="18"/>
          <w:szCs w:val="18"/>
        </w:rPr>
      </w:pPr>
      <w:r w:rsidRPr="002E20CC">
        <w:rPr>
          <w:rFonts w:ascii="Lucida Sans" w:hAnsi="Lucida Sans"/>
          <w:sz w:val="18"/>
          <w:szCs w:val="18"/>
        </w:rPr>
        <w:t>the delivery of teaching content;</w:t>
      </w:r>
    </w:p>
    <w:p w:rsidR="0052460A" w:rsidRPr="002E20CC" w:rsidRDefault="0052460A" w:rsidP="00587125">
      <w:pPr>
        <w:pStyle w:val="ListParagraph"/>
        <w:numPr>
          <w:ilvl w:val="1"/>
          <w:numId w:val="11"/>
        </w:numPr>
        <w:spacing w:before="120" w:after="120"/>
        <w:ind w:right="-22"/>
        <w:contextualSpacing w:val="0"/>
        <w:jc w:val="both"/>
        <w:rPr>
          <w:rFonts w:ascii="Lucida Sans" w:hAnsi="Lucida Sans"/>
          <w:sz w:val="18"/>
          <w:szCs w:val="18"/>
        </w:rPr>
      </w:pPr>
      <w:r w:rsidRPr="002E20CC">
        <w:rPr>
          <w:rFonts w:ascii="Lucida Sans" w:hAnsi="Lucida Sans"/>
          <w:sz w:val="18"/>
          <w:szCs w:val="18"/>
        </w:rPr>
        <w:t>the function of student learning methods and assessment tools;</w:t>
      </w:r>
    </w:p>
    <w:p w:rsidR="0052460A" w:rsidRPr="002E20CC" w:rsidRDefault="0052460A" w:rsidP="00587125">
      <w:pPr>
        <w:pStyle w:val="ListParagraph"/>
        <w:numPr>
          <w:ilvl w:val="1"/>
          <w:numId w:val="11"/>
        </w:numPr>
        <w:spacing w:before="120" w:after="120"/>
        <w:ind w:right="-22"/>
        <w:contextualSpacing w:val="0"/>
        <w:jc w:val="both"/>
        <w:rPr>
          <w:rFonts w:ascii="Lucida Sans" w:hAnsi="Lucida Sans"/>
          <w:sz w:val="18"/>
          <w:szCs w:val="18"/>
        </w:rPr>
      </w:pPr>
      <w:r w:rsidRPr="002E20CC">
        <w:rPr>
          <w:rFonts w:ascii="Lucida Sans" w:hAnsi="Lucida Sans"/>
          <w:sz w:val="18"/>
          <w:szCs w:val="18"/>
        </w:rPr>
        <w:t>the conduct of research;</w:t>
      </w:r>
    </w:p>
    <w:p w:rsidR="0052460A" w:rsidRPr="002E20CC" w:rsidRDefault="0052460A" w:rsidP="00587125">
      <w:pPr>
        <w:pStyle w:val="ListParagraph"/>
        <w:numPr>
          <w:ilvl w:val="1"/>
          <w:numId w:val="11"/>
        </w:numPr>
        <w:spacing w:before="120" w:after="120"/>
        <w:ind w:right="-22"/>
        <w:contextualSpacing w:val="0"/>
        <w:jc w:val="both"/>
        <w:rPr>
          <w:rFonts w:ascii="Lucida Sans" w:hAnsi="Lucida Sans"/>
          <w:sz w:val="18"/>
          <w:szCs w:val="18"/>
        </w:rPr>
      </w:pPr>
      <w:r w:rsidRPr="002E20CC">
        <w:rPr>
          <w:rFonts w:ascii="Lucida Sans" w:hAnsi="Lucida Sans"/>
          <w:sz w:val="18"/>
          <w:szCs w:val="18"/>
        </w:rPr>
        <w:t>the management of corporate data and records;</w:t>
      </w:r>
    </w:p>
    <w:p w:rsidR="0052460A" w:rsidRPr="002E20CC" w:rsidRDefault="0052460A" w:rsidP="00587125">
      <w:pPr>
        <w:pStyle w:val="ListParagraph"/>
        <w:numPr>
          <w:ilvl w:val="1"/>
          <w:numId w:val="11"/>
        </w:numPr>
        <w:spacing w:before="120" w:after="120"/>
        <w:ind w:right="-22"/>
        <w:contextualSpacing w:val="0"/>
        <w:jc w:val="both"/>
        <w:rPr>
          <w:rFonts w:ascii="Lucida Sans" w:hAnsi="Lucida Sans"/>
          <w:sz w:val="18"/>
          <w:szCs w:val="18"/>
        </w:rPr>
      </w:pPr>
      <w:r w:rsidRPr="002E20CC">
        <w:rPr>
          <w:rFonts w:ascii="Lucida Sans" w:hAnsi="Lucida Sans"/>
          <w:sz w:val="18"/>
          <w:szCs w:val="18"/>
        </w:rPr>
        <w:t>compliance with legislative requirements (payroll, financial services, reporting etc.); or</w:t>
      </w:r>
    </w:p>
    <w:p w:rsidR="00587125" w:rsidRPr="00587125" w:rsidRDefault="002E20CC" w:rsidP="00953BFE">
      <w:pPr>
        <w:pStyle w:val="ListParagraph"/>
        <w:numPr>
          <w:ilvl w:val="1"/>
          <w:numId w:val="11"/>
        </w:numPr>
        <w:spacing w:before="120"/>
        <w:ind w:left="714" w:right="-23" w:hanging="357"/>
        <w:contextualSpacing w:val="0"/>
        <w:jc w:val="both"/>
        <w:rPr>
          <w:rFonts w:ascii="Lucida Sans" w:hAnsi="Lucida Sans"/>
          <w:sz w:val="18"/>
          <w:szCs w:val="18"/>
        </w:rPr>
      </w:pPr>
      <w:r>
        <w:rPr>
          <w:rFonts w:ascii="Lucida Sans" w:hAnsi="Lucida Sans"/>
          <w:sz w:val="18"/>
          <w:szCs w:val="18"/>
        </w:rPr>
        <w:t xml:space="preserve">the </w:t>
      </w:r>
      <w:r w:rsidR="0052460A" w:rsidRPr="002E20CC">
        <w:rPr>
          <w:rFonts w:ascii="Lucida Sans" w:hAnsi="Lucida Sans"/>
          <w:sz w:val="18"/>
          <w:szCs w:val="18"/>
        </w:rPr>
        <w:t>protection of the University's identity and reputation.</w:t>
      </w:r>
    </w:p>
    <w:p w:rsidR="00296648" w:rsidRPr="00296648" w:rsidRDefault="00296648" w:rsidP="00005E31">
      <w:pPr>
        <w:spacing w:before="120"/>
        <w:ind w:left="-425" w:right="-448"/>
        <w:rPr>
          <w:rFonts w:ascii="Lucida Sans" w:hAnsi="Lucida Sans" w:cstheme="minorHAnsi"/>
          <w:b/>
          <w:sz w:val="18"/>
          <w:szCs w:val="18"/>
        </w:rPr>
      </w:pPr>
      <w:r w:rsidRPr="00296648">
        <w:rPr>
          <w:rFonts w:ascii="Lucida Sans" w:hAnsi="Lucida Sans" w:cstheme="minorHAnsi"/>
          <w:b/>
          <w:sz w:val="18"/>
          <w:szCs w:val="18"/>
        </w:rPr>
        <w:t>Business Continuity Records Management</w:t>
      </w:r>
    </w:p>
    <w:p w:rsidR="00471A9B" w:rsidRDefault="00296648" w:rsidP="00587125">
      <w:pPr>
        <w:pStyle w:val="ListParagraph"/>
        <w:numPr>
          <w:ilvl w:val="0"/>
          <w:numId w:val="11"/>
        </w:numPr>
        <w:spacing w:before="120" w:after="120"/>
        <w:ind w:right="-22"/>
        <w:contextualSpacing w:val="0"/>
        <w:jc w:val="both"/>
        <w:rPr>
          <w:rFonts w:ascii="Lucida Sans" w:hAnsi="Lucida Sans"/>
          <w:sz w:val="18"/>
          <w:szCs w:val="18"/>
        </w:rPr>
      </w:pPr>
      <w:r w:rsidRPr="00587125">
        <w:rPr>
          <w:rFonts w:ascii="Lucida Sans" w:hAnsi="Lucida Sans"/>
          <w:sz w:val="18"/>
          <w:szCs w:val="18"/>
        </w:rPr>
        <w:t>Each business unit is responsible</w:t>
      </w:r>
      <w:r w:rsidR="00471A9B">
        <w:rPr>
          <w:rFonts w:ascii="Lucida Sans" w:hAnsi="Lucida Sans"/>
          <w:sz w:val="18"/>
          <w:szCs w:val="18"/>
        </w:rPr>
        <w:t xml:space="preserve"> for</w:t>
      </w:r>
      <w:r w:rsidRPr="00587125">
        <w:rPr>
          <w:rFonts w:ascii="Lucida Sans" w:hAnsi="Lucida Sans"/>
          <w:sz w:val="18"/>
          <w:szCs w:val="18"/>
        </w:rPr>
        <w:t xml:space="preserve"> </w:t>
      </w:r>
      <w:r w:rsidR="00471A9B">
        <w:rPr>
          <w:rFonts w:ascii="Lucida Sans" w:hAnsi="Lucida Sans"/>
          <w:sz w:val="18"/>
          <w:szCs w:val="18"/>
        </w:rPr>
        <w:t>updating and managing</w:t>
      </w:r>
      <w:r w:rsidRPr="00587125">
        <w:rPr>
          <w:rFonts w:ascii="Lucida Sans" w:hAnsi="Lucida Sans"/>
          <w:sz w:val="18"/>
          <w:szCs w:val="18"/>
        </w:rPr>
        <w:t xml:space="preserve"> their business continuity documentation.  </w:t>
      </w:r>
    </w:p>
    <w:p w:rsidR="00587125" w:rsidRPr="00587125" w:rsidRDefault="00471A9B" w:rsidP="00587125">
      <w:pPr>
        <w:pStyle w:val="ListParagraph"/>
        <w:numPr>
          <w:ilvl w:val="0"/>
          <w:numId w:val="11"/>
        </w:numPr>
        <w:spacing w:before="120" w:after="120"/>
        <w:ind w:right="-22"/>
        <w:contextualSpacing w:val="0"/>
        <w:jc w:val="both"/>
        <w:rPr>
          <w:rFonts w:ascii="Lucida Sans" w:hAnsi="Lucida Sans"/>
          <w:sz w:val="18"/>
          <w:szCs w:val="18"/>
        </w:rPr>
      </w:pPr>
      <w:r>
        <w:rPr>
          <w:rFonts w:ascii="Lucida Sans" w:hAnsi="Lucida Sans"/>
          <w:sz w:val="18"/>
          <w:szCs w:val="18"/>
        </w:rPr>
        <w:t>The following</w:t>
      </w:r>
      <w:r w:rsidR="00587125" w:rsidRPr="00587125">
        <w:rPr>
          <w:rFonts w:ascii="Lucida Sans" w:hAnsi="Lucida Sans"/>
          <w:sz w:val="18"/>
          <w:szCs w:val="18"/>
        </w:rPr>
        <w:t xml:space="preserve"> records management principals </w:t>
      </w:r>
      <w:r w:rsidR="00953BFE">
        <w:rPr>
          <w:rFonts w:ascii="Lucida Sans" w:hAnsi="Lucida Sans"/>
          <w:sz w:val="18"/>
          <w:szCs w:val="18"/>
        </w:rPr>
        <w:t>need</w:t>
      </w:r>
      <w:r w:rsidR="00587125" w:rsidRPr="00587125">
        <w:rPr>
          <w:rFonts w:ascii="Lucida Sans" w:hAnsi="Lucida Sans"/>
          <w:sz w:val="18"/>
          <w:szCs w:val="18"/>
        </w:rPr>
        <w:t xml:space="preserve"> be followed for all business continuity documentation:</w:t>
      </w:r>
    </w:p>
    <w:p w:rsidR="00587125" w:rsidRDefault="00587125" w:rsidP="00587125">
      <w:pPr>
        <w:pStyle w:val="ListParagraph"/>
        <w:numPr>
          <w:ilvl w:val="1"/>
          <w:numId w:val="11"/>
        </w:numPr>
        <w:spacing w:before="120" w:after="120"/>
        <w:ind w:right="-22"/>
        <w:contextualSpacing w:val="0"/>
        <w:jc w:val="both"/>
        <w:rPr>
          <w:rFonts w:ascii="Lucida Sans" w:hAnsi="Lucida Sans"/>
          <w:sz w:val="18"/>
          <w:szCs w:val="18"/>
        </w:rPr>
      </w:pPr>
      <w:r>
        <w:rPr>
          <w:rFonts w:ascii="Lucida Sans" w:hAnsi="Lucida Sans"/>
          <w:sz w:val="18"/>
          <w:szCs w:val="18"/>
        </w:rPr>
        <w:t xml:space="preserve">All documentation </w:t>
      </w:r>
      <w:r w:rsidR="00BF6B68">
        <w:rPr>
          <w:rFonts w:ascii="Lucida Sans" w:hAnsi="Lucida Sans"/>
          <w:sz w:val="18"/>
          <w:szCs w:val="18"/>
        </w:rPr>
        <w:t xml:space="preserve">needs to be </w:t>
      </w:r>
      <w:r w:rsidR="00471A9B">
        <w:rPr>
          <w:rFonts w:ascii="Lucida Sans" w:hAnsi="Lucida Sans"/>
          <w:sz w:val="18"/>
          <w:szCs w:val="18"/>
        </w:rPr>
        <w:t>up-to-date</w:t>
      </w:r>
      <w:r w:rsidR="00BF6B68">
        <w:rPr>
          <w:rFonts w:ascii="Lucida Sans" w:hAnsi="Lucida Sans"/>
          <w:sz w:val="18"/>
          <w:szCs w:val="18"/>
        </w:rPr>
        <w:t xml:space="preserve">d as appropriate. </w:t>
      </w:r>
      <w:r w:rsidR="00471A9B">
        <w:rPr>
          <w:rFonts w:ascii="Lucida Sans" w:hAnsi="Lucida Sans"/>
          <w:sz w:val="18"/>
          <w:szCs w:val="18"/>
        </w:rPr>
        <w:t xml:space="preserve"> </w:t>
      </w:r>
      <w:r w:rsidR="00BF6B68">
        <w:rPr>
          <w:rFonts w:ascii="Lucida Sans" w:hAnsi="Lucida Sans"/>
          <w:sz w:val="18"/>
          <w:szCs w:val="18"/>
        </w:rPr>
        <w:t>A</w:t>
      </w:r>
      <w:r w:rsidR="00471A9B">
        <w:rPr>
          <w:rFonts w:ascii="Lucida Sans" w:hAnsi="Lucida Sans"/>
          <w:sz w:val="18"/>
          <w:szCs w:val="18"/>
        </w:rPr>
        <w:t xml:space="preserve">t a minimum documents should be reviewed quarterly to amend </w:t>
      </w:r>
      <w:r w:rsidR="00BF6B68">
        <w:rPr>
          <w:rFonts w:ascii="Lucida Sans" w:hAnsi="Lucida Sans"/>
          <w:sz w:val="18"/>
          <w:szCs w:val="18"/>
        </w:rPr>
        <w:t xml:space="preserve">the </w:t>
      </w:r>
      <w:r w:rsidR="00471A9B">
        <w:rPr>
          <w:rFonts w:ascii="Lucida Sans" w:hAnsi="Lucida Sans"/>
          <w:sz w:val="18"/>
          <w:szCs w:val="18"/>
        </w:rPr>
        <w:t>out-of-date information;</w:t>
      </w:r>
    </w:p>
    <w:p w:rsidR="00BF6B68" w:rsidRDefault="00BF6B68" w:rsidP="00BF6B68">
      <w:pPr>
        <w:pStyle w:val="ListParagraph"/>
        <w:numPr>
          <w:ilvl w:val="1"/>
          <w:numId w:val="11"/>
        </w:numPr>
        <w:spacing w:before="120" w:after="120"/>
        <w:ind w:right="-22"/>
        <w:contextualSpacing w:val="0"/>
        <w:jc w:val="both"/>
        <w:rPr>
          <w:rFonts w:ascii="Lucida Sans" w:hAnsi="Lucida Sans"/>
          <w:sz w:val="18"/>
          <w:szCs w:val="18"/>
        </w:rPr>
      </w:pPr>
      <w:r>
        <w:rPr>
          <w:rFonts w:ascii="Lucida Sans" w:hAnsi="Lucida Sans"/>
          <w:sz w:val="18"/>
          <w:szCs w:val="18"/>
        </w:rPr>
        <w:t xml:space="preserve">Documentation needs to be stored so as to be </w:t>
      </w:r>
      <w:r w:rsidRPr="00BF6B68">
        <w:rPr>
          <w:rFonts w:ascii="Lucida Sans" w:hAnsi="Lucida Sans"/>
          <w:sz w:val="18"/>
          <w:szCs w:val="18"/>
        </w:rPr>
        <w:t>accessible to all business unit staff</w:t>
      </w:r>
      <w:r>
        <w:rPr>
          <w:rFonts w:ascii="Lucida Sans" w:hAnsi="Lucida Sans"/>
          <w:sz w:val="18"/>
          <w:szCs w:val="18"/>
        </w:rPr>
        <w:t xml:space="preserve"> who may need to access it to perform the business units key organisational processes;</w:t>
      </w:r>
    </w:p>
    <w:p w:rsidR="00587125" w:rsidRDefault="00BF6B68" w:rsidP="00587125">
      <w:pPr>
        <w:pStyle w:val="ListParagraph"/>
        <w:numPr>
          <w:ilvl w:val="1"/>
          <w:numId w:val="11"/>
        </w:numPr>
        <w:spacing w:before="120" w:after="120"/>
        <w:ind w:right="-22"/>
        <w:contextualSpacing w:val="0"/>
        <w:jc w:val="both"/>
        <w:rPr>
          <w:rFonts w:ascii="Lucida Sans" w:hAnsi="Lucida Sans"/>
          <w:sz w:val="18"/>
          <w:szCs w:val="18"/>
        </w:rPr>
      </w:pPr>
      <w:r>
        <w:rPr>
          <w:rFonts w:ascii="Lucida Sans" w:hAnsi="Lucida Sans"/>
          <w:sz w:val="18"/>
          <w:szCs w:val="18"/>
        </w:rPr>
        <w:t>All documentation needs</w:t>
      </w:r>
      <w:r w:rsidR="00296648" w:rsidRPr="00587125">
        <w:rPr>
          <w:rFonts w:ascii="Lucida Sans" w:hAnsi="Lucida Sans"/>
          <w:sz w:val="18"/>
          <w:szCs w:val="18"/>
        </w:rPr>
        <w:t xml:space="preserve"> be stored on a University corporate records management system</w:t>
      </w:r>
      <w:r w:rsidR="00587125" w:rsidRPr="00587125">
        <w:rPr>
          <w:rFonts w:ascii="Lucida Sans" w:hAnsi="Lucida Sans"/>
          <w:sz w:val="18"/>
          <w:szCs w:val="18"/>
        </w:rPr>
        <w:t>;</w:t>
      </w:r>
      <w:r w:rsidR="00296648" w:rsidRPr="00587125">
        <w:rPr>
          <w:rFonts w:ascii="Lucida Sans" w:hAnsi="Lucida Sans"/>
          <w:sz w:val="18"/>
          <w:szCs w:val="18"/>
        </w:rPr>
        <w:t xml:space="preserve"> </w:t>
      </w:r>
      <w:r w:rsidR="00953BFE">
        <w:rPr>
          <w:rFonts w:ascii="Lucida Sans" w:hAnsi="Lucida Sans"/>
          <w:sz w:val="18"/>
          <w:szCs w:val="18"/>
        </w:rPr>
        <w:t xml:space="preserve">and </w:t>
      </w:r>
    </w:p>
    <w:p w:rsidR="00864256" w:rsidRPr="00864256" w:rsidRDefault="00BF6B68" w:rsidP="00864256">
      <w:pPr>
        <w:pStyle w:val="ListParagraph"/>
        <w:numPr>
          <w:ilvl w:val="1"/>
          <w:numId w:val="11"/>
        </w:numPr>
        <w:spacing w:before="120" w:after="120"/>
        <w:ind w:right="-22"/>
        <w:contextualSpacing w:val="0"/>
        <w:jc w:val="both"/>
        <w:rPr>
          <w:rFonts w:ascii="Lucida Sans" w:hAnsi="Lucida Sans"/>
          <w:sz w:val="18"/>
          <w:szCs w:val="18"/>
        </w:rPr>
      </w:pPr>
      <w:r>
        <w:rPr>
          <w:rFonts w:ascii="Lucida Sans" w:hAnsi="Lucida Sans"/>
          <w:sz w:val="18"/>
          <w:szCs w:val="18"/>
        </w:rPr>
        <w:t xml:space="preserve">A </w:t>
      </w:r>
      <w:r w:rsidR="00953BFE">
        <w:rPr>
          <w:rFonts w:ascii="Lucida Sans" w:hAnsi="Lucida Sans"/>
          <w:sz w:val="18"/>
          <w:szCs w:val="18"/>
        </w:rPr>
        <w:t>back-up</w:t>
      </w:r>
      <w:r>
        <w:rPr>
          <w:rFonts w:ascii="Lucida Sans" w:hAnsi="Lucida Sans"/>
          <w:sz w:val="18"/>
          <w:szCs w:val="18"/>
        </w:rPr>
        <w:t xml:space="preserve"> of a</w:t>
      </w:r>
      <w:r w:rsidRPr="00BF6B68">
        <w:rPr>
          <w:rFonts w:ascii="Lucida Sans" w:hAnsi="Lucida Sans"/>
          <w:sz w:val="18"/>
          <w:szCs w:val="18"/>
        </w:rPr>
        <w:t xml:space="preserve">ll </w:t>
      </w:r>
      <w:r>
        <w:rPr>
          <w:rFonts w:ascii="Lucida Sans" w:hAnsi="Lucida Sans"/>
          <w:sz w:val="18"/>
          <w:szCs w:val="18"/>
        </w:rPr>
        <w:t xml:space="preserve">current </w:t>
      </w:r>
      <w:r w:rsidRPr="00BF6B68">
        <w:rPr>
          <w:rFonts w:ascii="Lucida Sans" w:hAnsi="Lucida Sans"/>
          <w:sz w:val="18"/>
          <w:szCs w:val="18"/>
        </w:rPr>
        <w:t>d</w:t>
      </w:r>
      <w:r>
        <w:rPr>
          <w:rFonts w:ascii="Lucida Sans" w:hAnsi="Lucida Sans"/>
          <w:sz w:val="18"/>
          <w:szCs w:val="18"/>
        </w:rPr>
        <w:t xml:space="preserve">ocumentation needs be stored in a manor appropriate to the business </w:t>
      </w:r>
      <w:r w:rsidR="00822716">
        <w:rPr>
          <w:rFonts w:ascii="Lucida Sans" w:hAnsi="Lucida Sans"/>
          <w:sz w:val="18"/>
          <w:szCs w:val="18"/>
        </w:rPr>
        <w:t>unit, which</w:t>
      </w:r>
      <w:r>
        <w:rPr>
          <w:rFonts w:ascii="Lucida Sans" w:hAnsi="Lucida Sans"/>
          <w:sz w:val="18"/>
          <w:szCs w:val="18"/>
        </w:rPr>
        <w:t xml:space="preserve"> is accessible to the business unit when the </w:t>
      </w:r>
      <w:r w:rsidRPr="00BF6B68">
        <w:rPr>
          <w:rFonts w:ascii="Lucida Sans" w:hAnsi="Lucida Sans"/>
          <w:sz w:val="18"/>
          <w:szCs w:val="18"/>
        </w:rPr>
        <w:t>University corporate records management system</w:t>
      </w:r>
      <w:r>
        <w:rPr>
          <w:rFonts w:ascii="Lucida Sans" w:hAnsi="Lucida Sans"/>
          <w:sz w:val="18"/>
          <w:szCs w:val="18"/>
        </w:rPr>
        <w:t xml:space="preserve"> is </w:t>
      </w:r>
      <w:r w:rsidR="00953BFE">
        <w:rPr>
          <w:rFonts w:ascii="Lucida Sans" w:hAnsi="Lucida Sans"/>
          <w:sz w:val="18"/>
          <w:szCs w:val="18"/>
        </w:rPr>
        <w:t>unavailable.</w:t>
      </w:r>
    </w:p>
    <w:p w:rsidR="00005E31" w:rsidRPr="00005E31" w:rsidRDefault="00005E31" w:rsidP="007A66FC">
      <w:pPr>
        <w:spacing w:after="0"/>
        <w:ind w:left="-425" w:right="-23"/>
        <w:rPr>
          <w:rFonts w:ascii="Lucida Sans" w:hAnsi="Lucida Sans" w:cstheme="minorHAnsi"/>
          <w:sz w:val="18"/>
          <w:szCs w:val="18"/>
        </w:rPr>
      </w:pPr>
    </w:p>
    <w:p w:rsidR="007C247D" w:rsidRDefault="007C247D" w:rsidP="007A66FC">
      <w:pPr>
        <w:spacing w:after="0"/>
        <w:ind w:left="-425" w:right="-23"/>
        <w:rPr>
          <w:rFonts w:ascii="Lucida Sans" w:hAnsi="Lucida Sans" w:cstheme="minorHAnsi"/>
          <w:sz w:val="18"/>
          <w:szCs w:val="18"/>
        </w:rPr>
        <w:sectPr w:rsidR="007C247D" w:rsidSect="00864256">
          <w:footerReference w:type="default" r:id="rId10"/>
          <w:pgSz w:w="12240" w:h="15840"/>
          <w:pgMar w:top="539" w:right="1043" w:bottom="993" w:left="1440" w:header="0" w:footer="567" w:gutter="0"/>
          <w:cols w:space="720"/>
          <w:docGrid w:linePitch="360"/>
        </w:sectPr>
      </w:pPr>
    </w:p>
    <w:tbl>
      <w:tblPr>
        <w:tblStyle w:val="TableGrid"/>
        <w:tblW w:w="138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3893"/>
      </w:tblGrid>
      <w:tr w:rsidR="002C7AE6" w:rsidRPr="00660E6B" w:rsidTr="007C247D">
        <w:tc>
          <w:tcPr>
            <w:tcW w:w="13893" w:type="dxa"/>
            <w:shd w:val="clear" w:color="auto" w:fill="92D050"/>
          </w:tcPr>
          <w:p w:rsidR="002C7AE6" w:rsidRPr="00660E6B" w:rsidRDefault="0052460A" w:rsidP="007C247D">
            <w:pPr>
              <w:spacing w:before="120" w:after="120"/>
              <w:ind w:right="-448"/>
              <w:rPr>
                <w:rFonts w:ascii="Lucida Sans" w:hAnsi="Lucida Sans" w:cstheme="minorHAnsi"/>
                <w:b/>
                <w:color w:val="FFFFFF" w:themeColor="background1"/>
                <w:sz w:val="24"/>
              </w:rPr>
            </w:pPr>
            <w:r>
              <w:rPr>
                <w:rFonts w:ascii="Lucida Sans" w:hAnsi="Lucida Sans" w:cstheme="minorHAnsi"/>
                <w:b/>
                <w:color w:val="FFFFFF" w:themeColor="background1"/>
                <w:sz w:val="24"/>
              </w:rPr>
              <w:lastRenderedPageBreak/>
              <w:t>Identification of Key Organisational</w:t>
            </w:r>
            <w:r w:rsidR="002C7AE6" w:rsidRPr="002C7AE6">
              <w:rPr>
                <w:rFonts w:ascii="Lucida Sans" w:hAnsi="Lucida Sans" w:cstheme="minorHAnsi"/>
                <w:b/>
                <w:color w:val="FFFFFF" w:themeColor="background1"/>
                <w:sz w:val="24"/>
              </w:rPr>
              <w:t xml:space="preserve"> Processes</w:t>
            </w:r>
          </w:p>
        </w:tc>
      </w:tr>
    </w:tbl>
    <w:tbl>
      <w:tblPr>
        <w:tblW w:w="13893"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35"/>
        <w:gridCol w:w="1134"/>
        <w:gridCol w:w="2126"/>
        <w:gridCol w:w="4678"/>
        <w:gridCol w:w="1276"/>
        <w:gridCol w:w="1134"/>
        <w:gridCol w:w="2410"/>
      </w:tblGrid>
      <w:tr w:rsidR="007C247D" w:rsidRPr="002C5459" w:rsidTr="00C1692B">
        <w:trPr>
          <w:trHeight w:val="546"/>
        </w:trPr>
        <w:tc>
          <w:tcPr>
            <w:tcW w:w="2269" w:type="dxa"/>
            <w:gridSpan w:val="2"/>
            <w:shd w:val="clear" w:color="auto" w:fill="ECECEC"/>
            <w:noWrap/>
            <w:vAlign w:val="center"/>
            <w:hideMark/>
          </w:tcPr>
          <w:p w:rsidR="007C247D" w:rsidRPr="00511C0C" w:rsidRDefault="006F6E15" w:rsidP="0080713D">
            <w:pPr>
              <w:spacing w:before="40" w:after="40" w:line="240" w:lineRule="auto"/>
              <w:rPr>
                <w:rFonts w:eastAsia="Times New Roman" w:cs="Calibri"/>
                <w:b/>
                <w:color w:val="000000"/>
                <w:sz w:val="18"/>
                <w:szCs w:val="18"/>
              </w:rPr>
            </w:pPr>
            <w:r>
              <w:rPr>
                <w:rFonts w:eastAsia="Times New Roman" w:cs="Calibri"/>
                <w:b/>
                <w:color w:val="000000"/>
                <w:sz w:val="18"/>
                <w:szCs w:val="18"/>
              </w:rPr>
              <w:t>Key organisational process</w:t>
            </w:r>
            <w:r w:rsidR="007C247D">
              <w:rPr>
                <w:rFonts w:eastAsia="Times New Roman" w:cs="Calibri"/>
                <w:b/>
                <w:color w:val="000000"/>
                <w:sz w:val="18"/>
                <w:szCs w:val="18"/>
              </w:rPr>
              <w:t>:</w:t>
            </w:r>
          </w:p>
        </w:tc>
        <w:tc>
          <w:tcPr>
            <w:tcW w:w="6804" w:type="dxa"/>
            <w:gridSpan w:val="2"/>
            <w:shd w:val="clear" w:color="auto" w:fill="auto"/>
            <w:vAlign w:val="center"/>
          </w:tcPr>
          <w:p w:rsidR="006F6E15" w:rsidRPr="002C5459" w:rsidRDefault="007C247D" w:rsidP="006F6E15">
            <w:pPr>
              <w:spacing w:after="0" w:line="240" w:lineRule="auto"/>
              <w:rPr>
                <w:rFonts w:eastAsia="Times New Roman" w:cs="Calibri"/>
                <w:bCs/>
                <w:color w:val="BFBFBF" w:themeColor="background1" w:themeShade="BF"/>
                <w:sz w:val="18"/>
                <w:szCs w:val="18"/>
              </w:rPr>
            </w:pPr>
            <w:r w:rsidRPr="00557AD1">
              <w:rPr>
                <w:rFonts w:eastAsia="Times New Roman" w:cs="Calibri"/>
                <w:bCs/>
                <w:color w:val="BFBFBF" w:themeColor="background1" w:themeShade="BF"/>
                <w:sz w:val="18"/>
                <w:szCs w:val="18"/>
              </w:rPr>
              <w:t>&lt;</w:t>
            </w:r>
            <w:r w:rsidR="006F6E15">
              <w:rPr>
                <w:rFonts w:eastAsia="Times New Roman" w:cs="Calibri"/>
                <w:bCs/>
                <w:color w:val="BFBFBF" w:themeColor="background1" w:themeShade="BF"/>
                <w:sz w:val="18"/>
                <w:szCs w:val="18"/>
              </w:rPr>
              <w:t>Name</w:t>
            </w:r>
            <w:r w:rsidRPr="00557AD1">
              <w:rPr>
                <w:rFonts w:eastAsia="Times New Roman" w:cs="Calibri"/>
                <w:bCs/>
                <w:color w:val="BFBFBF" w:themeColor="background1" w:themeShade="BF"/>
                <w:sz w:val="18"/>
                <w:szCs w:val="18"/>
              </w:rPr>
              <w:t xml:space="preserve"> of the </w:t>
            </w:r>
            <w:r w:rsidR="006F6E15">
              <w:rPr>
                <w:rFonts w:eastAsia="Times New Roman" w:cs="Calibri"/>
                <w:bCs/>
                <w:color w:val="BFBFBF" w:themeColor="background1" w:themeShade="BF"/>
                <w:sz w:val="18"/>
                <w:szCs w:val="18"/>
              </w:rPr>
              <w:t>key organisational process</w:t>
            </w:r>
            <w:r w:rsidRPr="00557AD1">
              <w:rPr>
                <w:rFonts w:eastAsia="Times New Roman" w:cs="Calibri"/>
                <w:bCs/>
                <w:color w:val="BFBFBF" w:themeColor="background1" w:themeShade="BF"/>
                <w:sz w:val="18"/>
                <w:szCs w:val="18"/>
              </w:rPr>
              <w:t>&gt;</w:t>
            </w:r>
          </w:p>
        </w:tc>
        <w:tc>
          <w:tcPr>
            <w:tcW w:w="1276" w:type="dxa"/>
            <w:shd w:val="clear" w:color="auto" w:fill="ECECEC"/>
            <w:noWrap/>
            <w:vAlign w:val="center"/>
            <w:hideMark/>
          </w:tcPr>
          <w:p w:rsidR="007C247D" w:rsidRPr="00511C0C" w:rsidRDefault="00C1692B" w:rsidP="0080713D">
            <w:pPr>
              <w:spacing w:before="40" w:after="40" w:line="240" w:lineRule="auto"/>
              <w:rPr>
                <w:rFonts w:eastAsia="Times New Roman" w:cs="Calibri"/>
                <w:b/>
                <w:color w:val="000000"/>
                <w:sz w:val="18"/>
                <w:szCs w:val="18"/>
              </w:rPr>
            </w:pPr>
            <w:r>
              <w:rPr>
                <w:rFonts w:eastAsia="Times New Roman" w:cs="Calibri"/>
                <w:b/>
                <w:color w:val="000000"/>
                <w:sz w:val="18"/>
                <w:szCs w:val="18"/>
              </w:rPr>
              <w:t>Responsible</w:t>
            </w:r>
            <w:r w:rsidR="006F6E15">
              <w:rPr>
                <w:rFonts w:eastAsia="Times New Roman" w:cs="Calibri"/>
                <w:b/>
                <w:color w:val="000000"/>
                <w:sz w:val="18"/>
                <w:szCs w:val="18"/>
              </w:rPr>
              <w:t xml:space="preserve"> Business Unit</w:t>
            </w:r>
            <w:r w:rsidR="007C247D" w:rsidRPr="00511C0C">
              <w:rPr>
                <w:rFonts w:eastAsia="Times New Roman" w:cs="Calibri"/>
                <w:b/>
                <w:color w:val="000000"/>
                <w:sz w:val="18"/>
                <w:szCs w:val="18"/>
              </w:rPr>
              <w:t>:</w:t>
            </w:r>
          </w:p>
        </w:tc>
        <w:tc>
          <w:tcPr>
            <w:tcW w:w="3544" w:type="dxa"/>
            <w:gridSpan w:val="2"/>
            <w:shd w:val="clear" w:color="auto" w:fill="auto"/>
            <w:noWrap/>
            <w:vAlign w:val="center"/>
          </w:tcPr>
          <w:p w:rsidR="007C247D" w:rsidRPr="002C5459" w:rsidRDefault="006F6E15" w:rsidP="006F6E15">
            <w:pPr>
              <w:spacing w:after="0" w:line="240" w:lineRule="auto"/>
              <w:rPr>
                <w:rFonts w:eastAsia="Times New Roman" w:cs="Calibri"/>
                <w:bCs/>
                <w:color w:val="BFBFBF" w:themeColor="background1" w:themeShade="BF"/>
                <w:sz w:val="18"/>
                <w:szCs w:val="18"/>
              </w:rPr>
            </w:pPr>
            <w:r>
              <w:rPr>
                <w:rFonts w:eastAsia="Times New Roman" w:cs="Calibri"/>
                <w:bCs/>
                <w:color w:val="BFBFBF" w:themeColor="background1" w:themeShade="BF"/>
                <w:sz w:val="18"/>
                <w:szCs w:val="18"/>
              </w:rPr>
              <w:t>&lt;Enter the UNE Business Unit</w:t>
            </w:r>
            <w:r w:rsidR="007C247D" w:rsidRPr="00557AD1">
              <w:rPr>
                <w:rFonts w:eastAsia="Times New Roman" w:cs="Calibri"/>
                <w:bCs/>
                <w:color w:val="BFBFBF" w:themeColor="background1" w:themeShade="BF"/>
                <w:sz w:val="18"/>
                <w:szCs w:val="18"/>
              </w:rPr>
              <w:t>&gt;</w:t>
            </w:r>
          </w:p>
        </w:tc>
      </w:tr>
      <w:tr w:rsidR="007C247D" w:rsidRPr="002C5459" w:rsidTr="00C1692B">
        <w:trPr>
          <w:trHeight w:val="637"/>
        </w:trPr>
        <w:tc>
          <w:tcPr>
            <w:tcW w:w="2269" w:type="dxa"/>
            <w:gridSpan w:val="2"/>
            <w:shd w:val="clear" w:color="auto" w:fill="ECECEC"/>
            <w:vAlign w:val="center"/>
            <w:hideMark/>
          </w:tcPr>
          <w:p w:rsidR="007C247D" w:rsidRPr="00511C0C" w:rsidRDefault="006F6E15" w:rsidP="0080713D">
            <w:pPr>
              <w:spacing w:before="40" w:after="40" w:line="240" w:lineRule="auto"/>
              <w:rPr>
                <w:rFonts w:eastAsia="Times New Roman" w:cs="Calibri"/>
                <w:b/>
                <w:color w:val="000000"/>
                <w:sz w:val="18"/>
                <w:szCs w:val="18"/>
              </w:rPr>
            </w:pPr>
            <w:r>
              <w:rPr>
                <w:rFonts w:eastAsia="Times New Roman" w:cs="Calibri"/>
                <w:b/>
                <w:color w:val="000000"/>
                <w:sz w:val="18"/>
                <w:szCs w:val="18"/>
              </w:rPr>
              <w:t>Objective of the key organisational process:</w:t>
            </w:r>
          </w:p>
        </w:tc>
        <w:tc>
          <w:tcPr>
            <w:tcW w:w="11624" w:type="dxa"/>
            <w:gridSpan w:val="5"/>
            <w:shd w:val="clear" w:color="auto" w:fill="auto"/>
            <w:vAlign w:val="center"/>
          </w:tcPr>
          <w:p w:rsidR="007C247D" w:rsidRPr="006F6E15" w:rsidRDefault="006F6E15" w:rsidP="006F6E15">
            <w:pPr>
              <w:spacing w:after="0" w:line="240" w:lineRule="auto"/>
              <w:rPr>
                <w:rFonts w:eastAsia="Times New Roman" w:cs="Calibri"/>
                <w:bCs/>
                <w:color w:val="BFBFBF" w:themeColor="background1" w:themeShade="BF"/>
                <w:sz w:val="18"/>
                <w:szCs w:val="18"/>
              </w:rPr>
            </w:pPr>
            <w:r w:rsidRPr="006F6E15">
              <w:rPr>
                <w:rFonts w:eastAsia="Times New Roman" w:cs="Calibri"/>
                <w:bCs/>
                <w:color w:val="BFBFBF" w:themeColor="background1" w:themeShade="BF"/>
                <w:sz w:val="18"/>
                <w:szCs w:val="18"/>
              </w:rPr>
              <w:t xml:space="preserve">&lt;Short description of the </w:t>
            </w:r>
            <w:r w:rsidR="00C1692B">
              <w:rPr>
                <w:rFonts w:eastAsia="Times New Roman" w:cs="Calibri"/>
                <w:bCs/>
                <w:color w:val="BFBFBF" w:themeColor="background1" w:themeShade="BF"/>
                <w:sz w:val="18"/>
                <w:szCs w:val="18"/>
              </w:rPr>
              <w:t xml:space="preserve">objective or </w:t>
            </w:r>
            <w:r w:rsidRPr="006F6E15">
              <w:rPr>
                <w:rFonts w:eastAsia="Times New Roman" w:cs="Calibri"/>
                <w:bCs/>
                <w:color w:val="BFBFBF" w:themeColor="background1" w:themeShade="BF"/>
                <w:sz w:val="18"/>
                <w:szCs w:val="18"/>
              </w:rPr>
              <w:t>purpose of the organisational process&gt;</w:t>
            </w:r>
          </w:p>
        </w:tc>
      </w:tr>
      <w:tr w:rsidR="007C247D" w:rsidRPr="002C5459" w:rsidTr="007C247D">
        <w:trPr>
          <w:trHeight w:val="58"/>
        </w:trPr>
        <w:tc>
          <w:tcPr>
            <w:tcW w:w="13893" w:type="dxa"/>
            <w:gridSpan w:val="7"/>
            <w:tcBorders>
              <w:top w:val="single" w:sz="4" w:space="0" w:color="D9D9D9"/>
              <w:left w:val="nil"/>
              <w:bottom w:val="single" w:sz="4" w:space="0" w:color="auto"/>
              <w:right w:val="nil"/>
            </w:tcBorders>
            <w:shd w:val="clear" w:color="auto" w:fill="auto"/>
            <w:vAlign w:val="center"/>
          </w:tcPr>
          <w:p w:rsidR="007C247D" w:rsidRPr="002C5459" w:rsidRDefault="007C247D" w:rsidP="0080713D">
            <w:pPr>
              <w:spacing w:after="0" w:line="240" w:lineRule="auto"/>
              <w:rPr>
                <w:rFonts w:eastAsia="Times New Roman" w:cs="Calibri"/>
                <w:b/>
                <w:bCs/>
                <w:sz w:val="6"/>
                <w:szCs w:val="6"/>
              </w:rPr>
            </w:pPr>
          </w:p>
        </w:tc>
      </w:tr>
      <w:tr w:rsidR="005C7542" w:rsidRPr="002C5459" w:rsidTr="00C1692B">
        <w:trPr>
          <w:trHeight w:val="284"/>
        </w:trPr>
        <w:tc>
          <w:tcPr>
            <w:tcW w:w="1135" w:type="dxa"/>
            <w:tcBorders>
              <w:top w:val="single" w:sz="4" w:space="0" w:color="auto"/>
              <w:right w:val="nil"/>
            </w:tcBorders>
            <w:shd w:val="clear" w:color="auto" w:fill="ECECEC"/>
            <w:vAlign w:val="center"/>
            <w:hideMark/>
          </w:tcPr>
          <w:p w:rsidR="005C7542" w:rsidRPr="005C7542" w:rsidRDefault="005C7542" w:rsidP="005C7542">
            <w:pPr>
              <w:tabs>
                <w:tab w:val="left" w:pos="-108"/>
              </w:tabs>
              <w:spacing w:before="40" w:after="40" w:line="240" w:lineRule="auto"/>
              <w:ind w:left="1027" w:hanging="993"/>
              <w:rPr>
                <w:rFonts w:eastAsia="Times New Roman" w:cs="Calibri"/>
                <w:b/>
                <w:color w:val="C00000"/>
                <w:sz w:val="18"/>
                <w:szCs w:val="18"/>
              </w:rPr>
            </w:pPr>
            <w:r w:rsidRPr="005C7542">
              <w:rPr>
                <w:rFonts w:eastAsia="Times New Roman" w:cs="Calibri"/>
                <w:b/>
                <w:color w:val="C00000"/>
                <w:sz w:val="18"/>
                <w:szCs w:val="18"/>
              </w:rPr>
              <w:t>Inputs</w:t>
            </w:r>
            <w:r w:rsidR="00C1692B">
              <w:rPr>
                <w:rFonts w:eastAsia="Times New Roman" w:cs="Calibri"/>
                <w:b/>
                <w:color w:val="C00000"/>
                <w:sz w:val="18"/>
                <w:szCs w:val="18"/>
              </w:rPr>
              <w:t>:</w:t>
            </w:r>
          </w:p>
        </w:tc>
        <w:tc>
          <w:tcPr>
            <w:tcW w:w="3260" w:type="dxa"/>
            <w:gridSpan w:val="2"/>
            <w:tcBorders>
              <w:top w:val="single" w:sz="4" w:space="0" w:color="auto"/>
              <w:left w:val="nil"/>
            </w:tcBorders>
            <w:shd w:val="clear" w:color="auto" w:fill="ECECEC"/>
            <w:vAlign w:val="center"/>
          </w:tcPr>
          <w:p w:rsidR="005C7542" w:rsidRPr="00FD21F7" w:rsidRDefault="004F603E" w:rsidP="005C7542">
            <w:pPr>
              <w:spacing w:before="40" w:after="40" w:line="240" w:lineRule="auto"/>
              <w:ind w:left="-108"/>
              <w:rPr>
                <w:rFonts w:eastAsia="Times New Roman" w:cs="Calibri"/>
                <w:b/>
                <w:color w:val="000000"/>
                <w:sz w:val="18"/>
                <w:szCs w:val="18"/>
              </w:rPr>
            </w:pPr>
            <w:r>
              <w:rPr>
                <w:rFonts w:eastAsia="Times New Roman" w:cs="Calibri"/>
                <w:b/>
                <w:color w:val="000000"/>
                <w:sz w:val="18"/>
                <w:szCs w:val="18"/>
              </w:rPr>
              <w:t xml:space="preserve">Inputs required </w:t>
            </w:r>
            <w:r w:rsidR="00CF5278">
              <w:rPr>
                <w:rFonts w:eastAsia="Times New Roman" w:cs="Calibri"/>
                <w:b/>
                <w:color w:val="000000"/>
                <w:sz w:val="18"/>
                <w:szCs w:val="18"/>
              </w:rPr>
              <w:t>by the Business Unit to</w:t>
            </w:r>
            <w:r>
              <w:rPr>
                <w:rFonts w:eastAsia="Times New Roman" w:cs="Calibri"/>
                <w:b/>
                <w:color w:val="000000"/>
                <w:sz w:val="18"/>
                <w:szCs w:val="18"/>
              </w:rPr>
              <w:t xml:space="preserve"> perform this</w:t>
            </w:r>
            <w:r w:rsidR="005C7542">
              <w:rPr>
                <w:rFonts w:eastAsia="Times New Roman" w:cs="Calibri"/>
                <w:b/>
                <w:color w:val="000000"/>
                <w:sz w:val="18"/>
                <w:szCs w:val="18"/>
              </w:rPr>
              <w:t xml:space="preserve"> key organisational process</w:t>
            </w:r>
            <w:r w:rsidR="005C7542" w:rsidRPr="00511C0C">
              <w:rPr>
                <w:rFonts w:eastAsia="Times New Roman" w:cs="Calibri"/>
                <w:b/>
                <w:color w:val="000000"/>
                <w:sz w:val="18"/>
                <w:szCs w:val="18"/>
              </w:rPr>
              <w:t>:</w:t>
            </w:r>
          </w:p>
        </w:tc>
        <w:tc>
          <w:tcPr>
            <w:tcW w:w="4678" w:type="dxa"/>
            <w:tcBorders>
              <w:top w:val="single" w:sz="4" w:space="0" w:color="auto"/>
              <w:bottom w:val="single" w:sz="4" w:space="0" w:color="D9D9D9"/>
            </w:tcBorders>
            <w:shd w:val="clear" w:color="auto" w:fill="ECECEC"/>
            <w:vAlign w:val="center"/>
          </w:tcPr>
          <w:p w:rsidR="00791D5C" w:rsidRDefault="005C7542" w:rsidP="004F603E">
            <w:pPr>
              <w:spacing w:before="40" w:after="40" w:line="240" w:lineRule="auto"/>
              <w:rPr>
                <w:rFonts w:eastAsia="Times New Roman" w:cs="Calibri"/>
                <w:b/>
                <w:color w:val="000000"/>
                <w:sz w:val="18"/>
                <w:szCs w:val="18"/>
              </w:rPr>
            </w:pPr>
            <w:r>
              <w:rPr>
                <w:rFonts w:eastAsia="Times New Roman" w:cs="Calibri"/>
                <w:b/>
                <w:color w:val="000000"/>
                <w:sz w:val="18"/>
                <w:szCs w:val="18"/>
              </w:rPr>
              <w:t xml:space="preserve">How the input is </w:t>
            </w:r>
            <w:r w:rsidR="00E6634D">
              <w:rPr>
                <w:rFonts w:eastAsia="Times New Roman" w:cs="Calibri"/>
                <w:b/>
                <w:color w:val="000000"/>
                <w:sz w:val="18"/>
                <w:szCs w:val="18"/>
              </w:rPr>
              <w:t>obtained</w:t>
            </w:r>
            <w:r w:rsidR="004F603E">
              <w:rPr>
                <w:rFonts w:eastAsia="Times New Roman" w:cs="Calibri"/>
                <w:b/>
                <w:color w:val="000000"/>
                <w:sz w:val="18"/>
                <w:szCs w:val="18"/>
              </w:rPr>
              <w:t xml:space="preserve"> </w:t>
            </w:r>
            <w:r>
              <w:rPr>
                <w:rFonts w:eastAsia="Times New Roman" w:cs="Calibri"/>
                <w:b/>
                <w:color w:val="000000"/>
                <w:sz w:val="18"/>
                <w:szCs w:val="18"/>
              </w:rPr>
              <w:t>for use in this process</w:t>
            </w:r>
          </w:p>
          <w:p w:rsidR="005C7542" w:rsidRPr="00511C0C" w:rsidRDefault="00F94D9F" w:rsidP="004F603E">
            <w:pPr>
              <w:spacing w:before="40" w:after="40" w:line="240" w:lineRule="auto"/>
              <w:rPr>
                <w:rFonts w:eastAsia="Times New Roman" w:cs="Calibri"/>
                <w:b/>
                <w:color w:val="000000"/>
                <w:sz w:val="18"/>
                <w:szCs w:val="18"/>
              </w:rPr>
            </w:pPr>
            <w:r>
              <w:rPr>
                <w:rFonts w:eastAsia="Times New Roman" w:cs="Calibri"/>
                <w:b/>
                <w:color w:val="000000"/>
                <w:sz w:val="18"/>
                <w:szCs w:val="18"/>
              </w:rPr>
              <w:t>(e.g</w:t>
            </w:r>
            <w:r w:rsidR="00791D5C">
              <w:rPr>
                <w:rFonts w:eastAsia="Times New Roman" w:cs="Calibri"/>
                <w:b/>
                <w:color w:val="000000"/>
                <w:sz w:val="18"/>
                <w:szCs w:val="18"/>
              </w:rPr>
              <w:t>. accessed via a system, sent via email)</w:t>
            </w:r>
            <w:r w:rsidR="005C7542" w:rsidRPr="00511C0C">
              <w:rPr>
                <w:rFonts w:eastAsia="Times New Roman" w:cs="Calibri"/>
                <w:b/>
                <w:color w:val="000000"/>
                <w:sz w:val="18"/>
                <w:szCs w:val="18"/>
              </w:rPr>
              <w:t>:</w:t>
            </w:r>
          </w:p>
        </w:tc>
        <w:tc>
          <w:tcPr>
            <w:tcW w:w="2410" w:type="dxa"/>
            <w:gridSpan w:val="2"/>
            <w:tcBorders>
              <w:top w:val="single" w:sz="4" w:space="0" w:color="auto"/>
              <w:bottom w:val="single" w:sz="4" w:space="0" w:color="D9D9D9"/>
            </w:tcBorders>
            <w:shd w:val="clear" w:color="auto" w:fill="ECECEC"/>
            <w:vAlign w:val="center"/>
            <w:hideMark/>
          </w:tcPr>
          <w:p w:rsidR="005C7542" w:rsidRPr="00511C0C" w:rsidRDefault="005C7542" w:rsidP="0080713D">
            <w:pPr>
              <w:spacing w:before="40" w:after="40" w:line="240" w:lineRule="auto"/>
              <w:rPr>
                <w:rFonts w:eastAsia="Times New Roman" w:cs="Calibri"/>
                <w:b/>
                <w:color w:val="000000"/>
                <w:sz w:val="18"/>
                <w:szCs w:val="18"/>
              </w:rPr>
            </w:pPr>
            <w:r w:rsidRPr="00FD21F7">
              <w:rPr>
                <w:rFonts w:eastAsia="Times New Roman" w:cs="Calibri"/>
                <w:b/>
                <w:color w:val="000000"/>
                <w:sz w:val="18"/>
                <w:szCs w:val="18"/>
              </w:rPr>
              <w:t>Contact who supplies the input:</w:t>
            </w:r>
          </w:p>
        </w:tc>
        <w:tc>
          <w:tcPr>
            <w:tcW w:w="2410" w:type="dxa"/>
            <w:tcBorders>
              <w:top w:val="single" w:sz="4" w:space="0" w:color="auto"/>
            </w:tcBorders>
            <w:shd w:val="clear" w:color="auto" w:fill="ECECEC"/>
            <w:vAlign w:val="center"/>
            <w:hideMark/>
          </w:tcPr>
          <w:p w:rsidR="005C7542" w:rsidRPr="00511C0C" w:rsidRDefault="00E6634D" w:rsidP="0080713D">
            <w:pPr>
              <w:spacing w:before="40" w:after="40" w:line="240" w:lineRule="auto"/>
              <w:rPr>
                <w:rFonts w:eastAsia="Times New Roman" w:cs="Calibri"/>
                <w:b/>
                <w:color w:val="000000"/>
                <w:sz w:val="18"/>
                <w:szCs w:val="18"/>
              </w:rPr>
            </w:pPr>
            <w:r>
              <w:rPr>
                <w:rFonts w:eastAsia="Times New Roman" w:cs="Calibri"/>
                <w:b/>
                <w:color w:val="000000"/>
                <w:sz w:val="18"/>
                <w:szCs w:val="18"/>
              </w:rPr>
              <w:t>S</w:t>
            </w:r>
            <w:r w:rsidR="005C7542">
              <w:rPr>
                <w:rFonts w:eastAsia="Times New Roman" w:cs="Calibri"/>
                <w:b/>
                <w:color w:val="000000"/>
                <w:sz w:val="18"/>
                <w:szCs w:val="18"/>
              </w:rPr>
              <w:t xml:space="preserve">taff member responsible </w:t>
            </w:r>
            <w:r>
              <w:rPr>
                <w:rFonts w:eastAsia="Times New Roman" w:cs="Calibri"/>
                <w:b/>
                <w:color w:val="000000"/>
                <w:sz w:val="18"/>
                <w:szCs w:val="18"/>
              </w:rPr>
              <w:t>for receiving</w:t>
            </w:r>
            <w:r w:rsidR="005C7542">
              <w:rPr>
                <w:rFonts w:eastAsia="Times New Roman" w:cs="Calibri"/>
                <w:b/>
                <w:color w:val="000000"/>
                <w:sz w:val="18"/>
                <w:szCs w:val="18"/>
              </w:rPr>
              <w:t xml:space="preserve"> the input</w:t>
            </w:r>
            <w:r w:rsidR="005C7542" w:rsidRPr="00511C0C">
              <w:rPr>
                <w:rFonts w:eastAsia="Times New Roman" w:cs="Calibri"/>
                <w:b/>
                <w:color w:val="000000"/>
                <w:sz w:val="18"/>
                <w:szCs w:val="18"/>
              </w:rPr>
              <w:t>:</w:t>
            </w:r>
          </w:p>
        </w:tc>
      </w:tr>
      <w:tr w:rsidR="00FD21F7" w:rsidRPr="002C5459" w:rsidTr="00C1692B">
        <w:trPr>
          <w:trHeight w:val="284"/>
        </w:trPr>
        <w:tc>
          <w:tcPr>
            <w:tcW w:w="4395" w:type="dxa"/>
            <w:gridSpan w:val="3"/>
            <w:shd w:val="clear" w:color="auto" w:fill="auto"/>
            <w:vAlign w:val="center"/>
          </w:tcPr>
          <w:p w:rsidR="00FD21F7" w:rsidRPr="002C5459" w:rsidRDefault="00FD21F7" w:rsidP="006F6E15">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&lt;Name of </w:t>
            </w:r>
            <w:r>
              <w:rPr>
                <w:rFonts w:eastAsia="Times New Roman" w:cs="Calibri"/>
                <w:color w:val="BFBFBF" w:themeColor="background1" w:themeShade="BF"/>
                <w:sz w:val="18"/>
                <w:szCs w:val="18"/>
              </w:rPr>
              <w:t>the input</w:t>
            </w:r>
            <w:r w:rsidRPr="00557AD1">
              <w:rPr>
                <w:rFonts w:eastAsia="Times New Roman" w:cs="Calibri"/>
                <w:color w:val="BFBFBF" w:themeColor="background1" w:themeShade="BF"/>
                <w:sz w:val="18"/>
                <w:szCs w:val="18"/>
              </w:rPr>
              <w:t>&gt;</w:t>
            </w:r>
          </w:p>
        </w:tc>
        <w:tc>
          <w:tcPr>
            <w:tcW w:w="4678" w:type="dxa"/>
            <w:shd w:val="clear" w:color="auto" w:fill="auto"/>
            <w:vAlign w:val="center"/>
          </w:tcPr>
          <w:p w:rsidR="00FD21F7" w:rsidRPr="002C5459" w:rsidRDefault="00FD21F7" w:rsidP="0080713D">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w:t>
            </w:r>
            <w:r w:rsidRPr="00FD21F7">
              <w:rPr>
                <w:rFonts w:eastAsia="Times New Roman" w:cs="Calibri"/>
                <w:color w:val="BFBFBF" w:themeColor="background1" w:themeShade="BF"/>
                <w:sz w:val="18"/>
                <w:szCs w:val="18"/>
              </w:rPr>
              <w:t xml:space="preserve">Short description of </w:t>
            </w:r>
            <w:r w:rsidR="00F94D9F">
              <w:rPr>
                <w:rFonts w:eastAsia="Times New Roman" w:cs="Calibri"/>
                <w:color w:val="BFBFBF" w:themeColor="background1" w:themeShade="BF"/>
                <w:sz w:val="18"/>
                <w:szCs w:val="18"/>
              </w:rPr>
              <w:t>how the input is obtained</w:t>
            </w:r>
            <w:r w:rsidRPr="00557AD1">
              <w:rPr>
                <w:rFonts w:eastAsia="Times New Roman" w:cs="Calibri"/>
                <w:color w:val="BFBFBF" w:themeColor="background1" w:themeShade="BF"/>
                <w:sz w:val="18"/>
                <w:szCs w:val="18"/>
              </w:rPr>
              <w:t>&gt;</w:t>
            </w:r>
          </w:p>
        </w:tc>
        <w:tc>
          <w:tcPr>
            <w:tcW w:w="2410" w:type="dxa"/>
            <w:gridSpan w:val="2"/>
            <w:shd w:val="clear" w:color="auto" w:fill="auto"/>
            <w:noWrap/>
            <w:vAlign w:val="center"/>
          </w:tcPr>
          <w:p w:rsidR="00FD21F7" w:rsidRPr="002C5459" w:rsidRDefault="00FD21F7" w:rsidP="0080713D">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00C1692B">
              <w:rPr>
                <w:rFonts w:eastAsia="Times New Roman" w:cs="Calibri"/>
                <w:color w:val="BFBFBF" w:themeColor="background1" w:themeShade="BF"/>
                <w:sz w:val="18"/>
                <w:szCs w:val="18"/>
              </w:rPr>
              <w:t xml:space="preserve">contacts </w:t>
            </w:r>
            <w:r w:rsidR="00C326B6">
              <w:rPr>
                <w:rFonts w:eastAsia="Times New Roman" w:cs="Calibri"/>
                <w:color w:val="BFBFBF" w:themeColor="background1" w:themeShade="BF"/>
                <w:sz w:val="18"/>
                <w:szCs w:val="18"/>
              </w:rPr>
              <w:t>position</w:t>
            </w:r>
            <w:r w:rsidRPr="00557AD1">
              <w:rPr>
                <w:rFonts w:eastAsia="Times New Roman" w:cs="Calibri"/>
                <w:color w:val="BFBFBF" w:themeColor="background1" w:themeShade="BF"/>
                <w:sz w:val="18"/>
                <w:szCs w:val="18"/>
              </w:rPr>
              <w:t>&gt;</w:t>
            </w:r>
          </w:p>
        </w:tc>
        <w:tc>
          <w:tcPr>
            <w:tcW w:w="2410" w:type="dxa"/>
            <w:shd w:val="clear" w:color="auto" w:fill="auto"/>
            <w:noWrap/>
            <w:vAlign w:val="center"/>
          </w:tcPr>
          <w:p w:rsidR="00FD21F7" w:rsidRPr="002C5459" w:rsidRDefault="00FD21F7" w:rsidP="00C1692B">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&lt;Enter </w:t>
            </w:r>
            <w:r w:rsidR="00C326B6">
              <w:rPr>
                <w:rFonts w:eastAsia="Times New Roman" w:cs="Calibri"/>
                <w:color w:val="BFBFBF" w:themeColor="background1" w:themeShade="BF"/>
                <w:sz w:val="18"/>
                <w:szCs w:val="18"/>
              </w:rPr>
              <w:t>staff members position</w:t>
            </w:r>
            <w:r w:rsidRPr="00557AD1">
              <w:rPr>
                <w:rFonts w:eastAsia="Times New Roman" w:cs="Calibri"/>
                <w:color w:val="BFBFBF" w:themeColor="background1" w:themeShade="BF"/>
                <w:sz w:val="18"/>
                <w:szCs w:val="18"/>
              </w:rPr>
              <w:t>&gt;</w:t>
            </w:r>
          </w:p>
        </w:tc>
      </w:tr>
      <w:tr w:rsidR="00FD21F7" w:rsidRPr="002C5459" w:rsidTr="00C1692B">
        <w:trPr>
          <w:trHeight w:val="284"/>
        </w:trPr>
        <w:tc>
          <w:tcPr>
            <w:tcW w:w="4395" w:type="dxa"/>
            <w:gridSpan w:val="3"/>
            <w:shd w:val="clear" w:color="auto" w:fill="auto"/>
            <w:vAlign w:val="center"/>
          </w:tcPr>
          <w:p w:rsidR="00FD21F7" w:rsidRPr="002C5459" w:rsidRDefault="00FD21F7" w:rsidP="0080713D">
            <w:pPr>
              <w:spacing w:after="0" w:line="240" w:lineRule="auto"/>
              <w:rPr>
                <w:rFonts w:eastAsia="Times New Roman" w:cs="Calibri"/>
                <w:color w:val="000000"/>
                <w:sz w:val="18"/>
                <w:szCs w:val="18"/>
              </w:rPr>
            </w:pPr>
          </w:p>
        </w:tc>
        <w:tc>
          <w:tcPr>
            <w:tcW w:w="4678" w:type="dxa"/>
            <w:shd w:val="clear" w:color="auto" w:fill="auto"/>
            <w:vAlign w:val="center"/>
          </w:tcPr>
          <w:p w:rsidR="00FD21F7" w:rsidRPr="002C5459" w:rsidRDefault="00FD21F7" w:rsidP="0080713D">
            <w:pPr>
              <w:spacing w:after="0" w:line="240" w:lineRule="auto"/>
              <w:rPr>
                <w:rFonts w:eastAsia="Times New Roman" w:cs="Calibri"/>
                <w:sz w:val="18"/>
                <w:szCs w:val="18"/>
              </w:rPr>
            </w:pPr>
          </w:p>
        </w:tc>
        <w:tc>
          <w:tcPr>
            <w:tcW w:w="2410" w:type="dxa"/>
            <w:gridSpan w:val="2"/>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c>
          <w:tcPr>
            <w:tcW w:w="2410" w:type="dxa"/>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r>
      <w:tr w:rsidR="00FD21F7" w:rsidRPr="002C5459" w:rsidTr="00C1692B">
        <w:trPr>
          <w:trHeight w:val="284"/>
        </w:trPr>
        <w:tc>
          <w:tcPr>
            <w:tcW w:w="4395" w:type="dxa"/>
            <w:gridSpan w:val="3"/>
            <w:shd w:val="clear" w:color="auto" w:fill="auto"/>
            <w:vAlign w:val="center"/>
          </w:tcPr>
          <w:p w:rsidR="00FD21F7" w:rsidRPr="002C5459" w:rsidRDefault="00FD21F7" w:rsidP="0080713D">
            <w:pPr>
              <w:spacing w:after="0" w:line="240" w:lineRule="auto"/>
              <w:rPr>
                <w:rFonts w:eastAsia="Times New Roman" w:cs="Calibri"/>
                <w:color w:val="000000"/>
                <w:sz w:val="18"/>
                <w:szCs w:val="18"/>
              </w:rPr>
            </w:pPr>
          </w:p>
        </w:tc>
        <w:tc>
          <w:tcPr>
            <w:tcW w:w="4678" w:type="dxa"/>
            <w:shd w:val="clear" w:color="auto" w:fill="auto"/>
            <w:vAlign w:val="center"/>
          </w:tcPr>
          <w:p w:rsidR="00FD21F7" w:rsidRPr="002C5459" w:rsidRDefault="00FD21F7" w:rsidP="0080713D">
            <w:pPr>
              <w:spacing w:after="0" w:line="240" w:lineRule="auto"/>
              <w:rPr>
                <w:rFonts w:eastAsia="Times New Roman" w:cs="Calibri"/>
                <w:sz w:val="18"/>
                <w:szCs w:val="18"/>
              </w:rPr>
            </w:pPr>
          </w:p>
        </w:tc>
        <w:tc>
          <w:tcPr>
            <w:tcW w:w="2410" w:type="dxa"/>
            <w:gridSpan w:val="2"/>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c>
          <w:tcPr>
            <w:tcW w:w="2410" w:type="dxa"/>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r>
      <w:tr w:rsidR="00FD21F7" w:rsidRPr="002C5459" w:rsidTr="00C1692B">
        <w:trPr>
          <w:trHeight w:val="284"/>
        </w:trPr>
        <w:tc>
          <w:tcPr>
            <w:tcW w:w="4395" w:type="dxa"/>
            <w:gridSpan w:val="3"/>
            <w:shd w:val="clear" w:color="auto" w:fill="auto"/>
            <w:vAlign w:val="center"/>
          </w:tcPr>
          <w:p w:rsidR="00FD21F7" w:rsidRPr="002C5459" w:rsidRDefault="00FD21F7" w:rsidP="0080713D">
            <w:pPr>
              <w:spacing w:after="0" w:line="240" w:lineRule="auto"/>
              <w:rPr>
                <w:rFonts w:eastAsia="Times New Roman" w:cs="Calibri"/>
                <w:color w:val="000000"/>
                <w:sz w:val="18"/>
                <w:szCs w:val="18"/>
              </w:rPr>
            </w:pPr>
          </w:p>
        </w:tc>
        <w:tc>
          <w:tcPr>
            <w:tcW w:w="4678" w:type="dxa"/>
            <w:shd w:val="clear" w:color="auto" w:fill="auto"/>
            <w:vAlign w:val="center"/>
          </w:tcPr>
          <w:p w:rsidR="00FD21F7" w:rsidRPr="002C5459" w:rsidRDefault="00FD21F7" w:rsidP="0080713D">
            <w:pPr>
              <w:spacing w:after="0" w:line="240" w:lineRule="auto"/>
              <w:rPr>
                <w:rFonts w:eastAsia="Times New Roman" w:cs="Calibri"/>
                <w:sz w:val="18"/>
                <w:szCs w:val="18"/>
              </w:rPr>
            </w:pPr>
          </w:p>
        </w:tc>
        <w:tc>
          <w:tcPr>
            <w:tcW w:w="2410" w:type="dxa"/>
            <w:gridSpan w:val="2"/>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c>
          <w:tcPr>
            <w:tcW w:w="2410" w:type="dxa"/>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r>
      <w:tr w:rsidR="00FD21F7" w:rsidRPr="002C5459" w:rsidTr="00C1692B">
        <w:trPr>
          <w:trHeight w:val="284"/>
        </w:trPr>
        <w:tc>
          <w:tcPr>
            <w:tcW w:w="4395" w:type="dxa"/>
            <w:gridSpan w:val="3"/>
            <w:shd w:val="clear" w:color="auto" w:fill="auto"/>
            <w:vAlign w:val="center"/>
          </w:tcPr>
          <w:p w:rsidR="00FD21F7" w:rsidRPr="002C5459" w:rsidRDefault="00FD21F7" w:rsidP="0080713D">
            <w:pPr>
              <w:spacing w:after="0" w:line="240" w:lineRule="auto"/>
              <w:rPr>
                <w:rFonts w:eastAsia="Times New Roman" w:cs="Calibri"/>
                <w:color w:val="000000"/>
                <w:sz w:val="18"/>
                <w:szCs w:val="18"/>
              </w:rPr>
            </w:pPr>
          </w:p>
        </w:tc>
        <w:tc>
          <w:tcPr>
            <w:tcW w:w="4678" w:type="dxa"/>
            <w:shd w:val="clear" w:color="auto" w:fill="auto"/>
            <w:vAlign w:val="center"/>
          </w:tcPr>
          <w:p w:rsidR="00FD21F7" w:rsidRPr="002C5459" w:rsidRDefault="00FD21F7" w:rsidP="0080713D">
            <w:pPr>
              <w:spacing w:after="0" w:line="240" w:lineRule="auto"/>
              <w:rPr>
                <w:rFonts w:eastAsia="Times New Roman" w:cs="Calibri"/>
                <w:sz w:val="18"/>
                <w:szCs w:val="18"/>
              </w:rPr>
            </w:pPr>
          </w:p>
        </w:tc>
        <w:tc>
          <w:tcPr>
            <w:tcW w:w="2410" w:type="dxa"/>
            <w:gridSpan w:val="2"/>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c>
          <w:tcPr>
            <w:tcW w:w="2410" w:type="dxa"/>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r>
      <w:tr w:rsidR="00FD21F7" w:rsidRPr="002C5459" w:rsidTr="00C1692B">
        <w:trPr>
          <w:trHeight w:val="284"/>
        </w:trPr>
        <w:tc>
          <w:tcPr>
            <w:tcW w:w="4395" w:type="dxa"/>
            <w:gridSpan w:val="3"/>
            <w:shd w:val="clear" w:color="auto" w:fill="auto"/>
            <w:vAlign w:val="center"/>
          </w:tcPr>
          <w:p w:rsidR="00FD21F7" w:rsidRPr="002C5459" w:rsidRDefault="00FD21F7" w:rsidP="0080713D">
            <w:pPr>
              <w:spacing w:after="0" w:line="240" w:lineRule="auto"/>
              <w:rPr>
                <w:rFonts w:eastAsia="Times New Roman" w:cs="Calibri"/>
                <w:color w:val="000000"/>
                <w:sz w:val="18"/>
                <w:szCs w:val="18"/>
              </w:rPr>
            </w:pPr>
          </w:p>
        </w:tc>
        <w:tc>
          <w:tcPr>
            <w:tcW w:w="4678" w:type="dxa"/>
            <w:shd w:val="clear" w:color="auto" w:fill="auto"/>
            <w:vAlign w:val="center"/>
          </w:tcPr>
          <w:p w:rsidR="00FD21F7" w:rsidRPr="002C5459" w:rsidRDefault="00FD21F7" w:rsidP="0080713D">
            <w:pPr>
              <w:spacing w:after="0" w:line="240" w:lineRule="auto"/>
              <w:rPr>
                <w:rFonts w:eastAsia="Times New Roman" w:cs="Calibri"/>
                <w:sz w:val="18"/>
                <w:szCs w:val="18"/>
              </w:rPr>
            </w:pPr>
          </w:p>
        </w:tc>
        <w:tc>
          <w:tcPr>
            <w:tcW w:w="2410" w:type="dxa"/>
            <w:gridSpan w:val="2"/>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c>
          <w:tcPr>
            <w:tcW w:w="2410" w:type="dxa"/>
            <w:shd w:val="clear" w:color="auto" w:fill="auto"/>
            <w:noWrap/>
            <w:vAlign w:val="center"/>
          </w:tcPr>
          <w:p w:rsidR="00FD21F7" w:rsidRPr="002C5459" w:rsidRDefault="00FD21F7" w:rsidP="0080713D">
            <w:pPr>
              <w:spacing w:after="0" w:line="240" w:lineRule="auto"/>
              <w:rPr>
                <w:rFonts w:eastAsia="Times New Roman" w:cs="Calibri"/>
                <w:color w:val="000000"/>
                <w:sz w:val="18"/>
                <w:szCs w:val="18"/>
              </w:rPr>
            </w:pPr>
          </w:p>
        </w:tc>
      </w:tr>
      <w:tr w:rsidR="007C247D" w:rsidRPr="002C5459" w:rsidTr="007C247D">
        <w:trPr>
          <w:trHeight w:val="58"/>
        </w:trPr>
        <w:tc>
          <w:tcPr>
            <w:tcW w:w="13893" w:type="dxa"/>
            <w:gridSpan w:val="7"/>
            <w:tcBorders>
              <w:top w:val="single" w:sz="4" w:space="0" w:color="D9D9D9"/>
              <w:left w:val="nil"/>
              <w:bottom w:val="single" w:sz="4" w:space="0" w:color="auto"/>
              <w:right w:val="nil"/>
            </w:tcBorders>
            <w:shd w:val="clear" w:color="auto" w:fill="auto"/>
            <w:vAlign w:val="center"/>
          </w:tcPr>
          <w:p w:rsidR="007C247D" w:rsidRPr="002C5459" w:rsidRDefault="007C247D" w:rsidP="0080713D">
            <w:pPr>
              <w:spacing w:after="0" w:line="240" w:lineRule="auto"/>
              <w:rPr>
                <w:rFonts w:eastAsia="Times New Roman" w:cs="Calibri"/>
                <w:color w:val="000000"/>
                <w:sz w:val="6"/>
                <w:szCs w:val="6"/>
              </w:rPr>
            </w:pPr>
          </w:p>
        </w:tc>
      </w:tr>
      <w:tr w:rsidR="005C7542" w:rsidRPr="002C5459" w:rsidTr="00864256">
        <w:trPr>
          <w:trHeight w:val="577"/>
        </w:trPr>
        <w:tc>
          <w:tcPr>
            <w:tcW w:w="1135" w:type="dxa"/>
            <w:tcBorders>
              <w:top w:val="single" w:sz="4" w:space="0" w:color="auto"/>
              <w:right w:val="nil"/>
            </w:tcBorders>
            <w:shd w:val="clear" w:color="auto" w:fill="ECECEC"/>
            <w:vAlign w:val="center"/>
            <w:hideMark/>
          </w:tcPr>
          <w:p w:rsidR="005C7542" w:rsidRPr="005C7542" w:rsidRDefault="005C7542" w:rsidP="00D423BE">
            <w:pPr>
              <w:tabs>
                <w:tab w:val="left" w:pos="-108"/>
              </w:tabs>
              <w:spacing w:before="40" w:after="40" w:line="240" w:lineRule="auto"/>
              <w:ind w:left="1027" w:hanging="993"/>
              <w:rPr>
                <w:rFonts w:eastAsia="Times New Roman" w:cs="Calibri"/>
                <w:b/>
                <w:color w:val="C00000"/>
                <w:sz w:val="18"/>
                <w:szCs w:val="18"/>
              </w:rPr>
            </w:pPr>
            <w:r w:rsidRPr="005C7542">
              <w:rPr>
                <w:rFonts w:eastAsia="Times New Roman" w:cs="Calibri"/>
                <w:b/>
                <w:color w:val="C00000"/>
                <w:sz w:val="18"/>
                <w:szCs w:val="18"/>
              </w:rPr>
              <w:t>Processing</w:t>
            </w:r>
            <w:r w:rsidR="00C1692B">
              <w:rPr>
                <w:rFonts w:eastAsia="Times New Roman" w:cs="Calibri"/>
                <w:b/>
                <w:color w:val="C00000"/>
                <w:sz w:val="18"/>
                <w:szCs w:val="18"/>
              </w:rPr>
              <w:t>:</w:t>
            </w:r>
          </w:p>
        </w:tc>
        <w:tc>
          <w:tcPr>
            <w:tcW w:w="3260" w:type="dxa"/>
            <w:gridSpan w:val="2"/>
            <w:tcBorders>
              <w:top w:val="single" w:sz="4" w:space="0" w:color="auto"/>
              <w:left w:val="nil"/>
            </w:tcBorders>
            <w:shd w:val="clear" w:color="auto" w:fill="ECECEC"/>
            <w:vAlign w:val="center"/>
          </w:tcPr>
          <w:p w:rsidR="005C7542" w:rsidRPr="00FD21F7" w:rsidRDefault="00C1692B" w:rsidP="00C1692B">
            <w:pPr>
              <w:spacing w:before="40" w:after="40" w:line="240" w:lineRule="auto"/>
              <w:ind w:left="-108"/>
              <w:rPr>
                <w:rFonts w:eastAsia="Times New Roman" w:cs="Calibri"/>
                <w:b/>
                <w:color w:val="000000"/>
                <w:sz w:val="18"/>
                <w:szCs w:val="18"/>
              </w:rPr>
            </w:pPr>
            <w:r>
              <w:rPr>
                <w:rFonts w:eastAsia="Times New Roman" w:cs="Calibri"/>
                <w:b/>
                <w:color w:val="000000"/>
                <w:sz w:val="18"/>
                <w:szCs w:val="18"/>
              </w:rPr>
              <w:t>Overview of how</w:t>
            </w:r>
            <w:r w:rsidR="004F603E">
              <w:rPr>
                <w:rFonts w:eastAsia="Times New Roman" w:cs="Calibri"/>
                <w:b/>
                <w:color w:val="000000"/>
                <w:sz w:val="18"/>
                <w:szCs w:val="18"/>
              </w:rPr>
              <w:t xml:space="preserve"> the</w:t>
            </w:r>
            <w:r w:rsidR="005C7542">
              <w:rPr>
                <w:rFonts w:eastAsia="Times New Roman" w:cs="Calibri"/>
                <w:b/>
                <w:color w:val="000000"/>
                <w:sz w:val="18"/>
                <w:szCs w:val="18"/>
              </w:rPr>
              <w:t xml:space="preserve"> </w:t>
            </w:r>
            <w:r>
              <w:rPr>
                <w:rFonts w:eastAsia="Times New Roman" w:cs="Calibri"/>
                <w:b/>
                <w:color w:val="000000"/>
                <w:sz w:val="18"/>
                <w:szCs w:val="18"/>
              </w:rPr>
              <w:t xml:space="preserve">Business Unit performs the </w:t>
            </w:r>
            <w:r w:rsidR="005C7542">
              <w:rPr>
                <w:rFonts w:eastAsia="Times New Roman" w:cs="Calibri"/>
                <w:b/>
                <w:color w:val="000000"/>
                <w:sz w:val="18"/>
                <w:szCs w:val="18"/>
              </w:rPr>
              <w:t>key organisational process</w:t>
            </w:r>
            <w:r w:rsidR="005C7542" w:rsidRPr="00511C0C">
              <w:rPr>
                <w:rFonts w:eastAsia="Times New Roman" w:cs="Calibri"/>
                <w:b/>
                <w:color w:val="000000"/>
                <w:sz w:val="18"/>
                <w:szCs w:val="18"/>
              </w:rPr>
              <w:t>:</w:t>
            </w:r>
          </w:p>
        </w:tc>
        <w:tc>
          <w:tcPr>
            <w:tcW w:w="4678" w:type="dxa"/>
            <w:tcBorders>
              <w:top w:val="single" w:sz="4" w:space="0" w:color="auto"/>
              <w:bottom w:val="single" w:sz="4" w:space="0" w:color="D9D9D9"/>
            </w:tcBorders>
            <w:shd w:val="clear" w:color="auto" w:fill="ECECEC"/>
            <w:vAlign w:val="center"/>
          </w:tcPr>
          <w:p w:rsidR="00791D5C" w:rsidRDefault="00FA4871" w:rsidP="00D423BE">
            <w:pPr>
              <w:spacing w:before="40" w:after="40" w:line="240" w:lineRule="auto"/>
            </w:pPr>
            <w:r>
              <w:rPr>
                <w:rFonts w:eastAsia="Times New Roman" w:cs="Calibri"/>
                <w:b/>
                <w:color w:val="000000"/>
                <w:sz w:val="18"/>
                <w:szCs w:val="18"/>
              </w:rPr>
              <w:t>S</w:t>
            </w:r>
            <w:r w:rsidR="00C1692B">
              <w:rPr>
                <w:rFonts w:eastAsia="Times New Roman" w:cs="Calibri"/>
                <w:b/>
                <w:color w:val="000000"/>
                <w:sz w:val="18"/>
                <w:szCs w:val="18"/>
              </w:rPr>
              <w:t xml:space="preserve">pecialised items </w:t>
            </w:r>
            <w:r w:rsidR="004F603E">
              <w:rPr>
                <w:rFonts w:eastAsia="Times New Roman" w:cs="Calibri"/>
                <w:b/>
                <w:color w:val="000000"/>
                <w:sz w:val="18"/>
                <w:szCs w:val="18"/>
              </w:rPr>
              <w:t>required to perform the process</w:t>
            </w:r>
            <w:r>
              <w:t xml:space="preserve"> </w:t>
            </w:r>
          </w:p>
          <w:p w:rsidR="005C7542" w:rsidRPr="00511C0C" w:rsidRDefault="00FA4871" w:rsidP="00D423BE">
            <w:pPr>
              <w:spacing w:before="40" w:after="40" w:line="240" w:lineRule="auto"/>
              <w:rPr>
                <w:rFonts w:eastAsia="Times New Roman" w:cs="Calibri"/>
                <w:b/>
                <w:color w:val="000000"/>
                <w:sz w:val="18"/>
                <w:szCs w:val="18"/>
              </w:rPr>
            </w:pPr>
            <w:r>
              <w:rPr>
                <w:rFonts w:eastAsia="Times New Roman" w:cs="Calibri"/>
                <w:b/>
                <w:color w:val="000000"/>
                <w:sz w:val="18"/>
                <w:szCs w:val="18"/>
              </w:rPr>
              <w:t>(i.e. systems or equipment)</w:t>
            </w:r>
            <w:r w:rsidR="005C7542" w:rsidRPr="00511C0C">
              <w:rPr>
                <w:rFonts w:eastAsia="Times New Roman" w:cs="Calibri"/>
                <w:b/>
                <w:color w:val="000000"/>
                <w:sz w:val="18"/>
                <w:szCs w:val="18"/>
              </w:rPr>
              <w:t>:</w:t>
            </w:r>
          </w:p>
        </w:tc>
        <w:tc>
          <w:tcPr>
            <w:tcW w:w="2410" w:type="dxa"/>
            <w:gridSpan w:val="2"/>
            <w:tcBorders>
              <w:top w:val="single" w:sz="4" w:space="0" w:color="auto"/>
              <w:bottom w:val="single" w:sz="4" w:space="0" w:color="D9D9D9"/>
            </w:tcBorders>
            <w:shd w:val="clear" w:color="auto" w:fill="ECECEC"/>
            <w:vAlign w:val="center"/>
            <w:hideMark/>
          </w:tcPr>
          <w:p w:rsidR="005C7542" w:rsidRPr="00511C0C" w:rsidRDefault="00FA4871" w:rsidP="00FA4871">
            <w:pPr>
              <w:spacing w:before="40" w:after="40" w:line="240" w:lineRule="auto"/>
              <w:rPr>
                <w:rFonts w:eastAsia="Times New Roman" w:cs="Calibri"/>
                <w:b/>
                <w:color w:val="000000"/>
                <w:sz w:val="18"/>
                <w:szCs w:val="18"/>
              </w:rPr>
            </w:pPr>
            <w:r>
              <w:rPr>
                <w:rFonts w:eastAsia="Times New Roman" w:cs="Calibri"/>
                <w:b/>
                <w:color w:val="000000"/>
                <w:sz w:val="18"/>
                <w:szCs w:val="18"/>
              </w:rPr>
              <w:t>Contact who administers or maintains the</w:t>
            </w:r>
            <w:r w:rsidR="00791D5C">
              <w:rPr>
                <w:rFonts w:eastAsia="Times New Roman" w:cs="Calibri"/>
                <w:b/>
                <w:color w:val="000000"/>
                <w:sz w:val="18"/>
                <w:szCs w:val="18"/>
              </w:rPr>
              <w:t xml:space="preserve"> specialised item</w:t>
            </w:r>
            <w:r w:rsidR="005C7542" w:rsidRPr="00FD21F7">
              <w:rPr>
                <w:rFonts w:eastAsia="Times New Roman" w:cs="Calibri"/>
                <w:b/>
                <w:color w:val="000000"/>
                <w:sz w:val="18"/>
                <w:szCs w:val="18"/>
              </w:rPr>
              <w:t>:</w:t>
            </w:r>
          </w:p>
        </w:tc>
        <w:tc>
          <w:tcPr>
            <w:tcW w:w="2410" w:type="dxa"/>
            <w:tcBorders>
              <w:top w:val="single" w:sz="4" w:space="0" w:color="auto"/>
            </w:tcBorders>
            <w:shd w:val="clear" w:color="auto" w:fill="ECECEC"/>
            <w:vAlign w:val="center"/>
            <w:hideMark/>
          </w:tcPr>
          <w:p w:rsidR="005C7542" w:rsidRPr="00511C0C" w:rsidRDefault="00E6634D" w:rsidP="00D423BE">
            <w:pPr>
              <w:spacing w:before="40" w:after="40" w:line="240" w:lineRule="auto"/>
              <w:rPr>
                <w:rFonts w:eastAsia="Times New Roman" w:cs="Calibri"/>
                <w:b/>
                <w:color w:val="000000"/>
                <w:sz w:val="18"/>
                <w:szCs w:val="18"/>
              </w:rPr>
            </w:pPr>
            <w:r>
              <w:rPr>
                <w:rFonts w:eastAsia="Times New Roman" w:cs="Calibri"/>
                <w:b/>
                <w:color w:val="000000"/>
                <w:sz w:val="18"/>
                <w:szCs w:val="18"/>
              </w:rPr>
              <w:t>S</w:t>
            </w:r>
            <w:r w:rsidR="005C7542">
              <w:rPr>
                <w:rFonts w:eastAsia="Times New Roman" w:cs="Calibri"/>
                <w:b/>
                <w:color w:val="000000"/>
                <w:sz w:val="18"/>
                <w:szCs w:val="18"/>
              </w:rPr>
              <w:t>taff member resp</w:t>
            </w:r>
            <w:r w:rsidR="00FA4871">
              <w:rPr>
                <w:rFonts w:eastAsia="Times New Roman" w:cs="Calibri"/>
                <w:b/>
                <w:color w:val="000000"/>
                <w:sz w:val="18"/>
                <w:szCs w:val="18"/>
              </w:rPr>
              <w:t xml:space="preserve">onsible for using the </w:t>
            </w:r>
            <w:r w:rsidR="00791D5C" w:rsidRPr="00791D5C">
              <w:rPr>
                <w:rFonts w:eastAsia="Times New Roman" w:cs="Calibri"/>
                <w:b/>
                <w:color w:val="000000"/>
                <w:sz w:val="18"/>
                <w:szCs w:val="18"/>
              </w:rPr>
              <w:t>specialised item</w:t>
            </w:r>
            <w:r w:rsidR="005C7542" w:rsidRPr="00511C0C">
              <w:rPr>
                <w:rFonts w:eastAsia="Times New Roman" w:cs="Calibri"/>
                <w:b/>
                <w:color w:val="000000"/>
                <w:sz w:val="18"/>
                <w:szCs w:val="18"/>
              </w:rPr>
              <w:t>:</w:t>
            </w:r>
          </w:p>
        </w:tc>
      </w:tr>
      <w:tr w:rsidR="00791D5C" w:rsidRPr="002C5459" w:rsidTr="00C1692B">
        <w:trPr>
          <w:trHeight w:val="284"/>
        </w:trPr>
        <w:tc>
          <w:tcPr>
            <w:tcW w:w="4395" w:type="dxa"/>
            <w:gridSpan w:val="3"/>
            <w:vMerge w:val="restart"/>
            <w:shd w:val="clear" w:color="auto" w:fill="auto"/>
            <w:vAlign w:val="center"/>
          </w:tcPr>
          <w:p w:rsidR="00791D5C" w:rsidRPr="002C5459" w:rsidRDefault="00791D5C" w:rsidP="00D423B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w:t>
            </w:r>
            <w:r w:rsidR="00376B55">
              <w:rPr>
                <w:rFonts w:eastAsia="Times New Roman" w:cs="Calibri"/>
                <w:color w:val="BFBFBF" w:themeColor="background1" w:themeShade="BF"/>
                <w:sz w:val="18"/>
                <w:szCs w:val="18"/>
              </w:rPr>
              <w:t>Brief o</w:t>
            </w:r>
            <w:r>
              <w:rPr>
                <w:rFonts w:eastAsia="Times New Roman" w:cs="Calibri"/>
                <w:color w:val="BFBFBF" w:themeColor="background1" w:themeShade="BF"/>
                <w:sz w:val="18"/>
                <w:szCs w:val="18"/>
              </w:rPr>
              <w:t>verview of the process</w:t>
            </w:r>
            <w:r w:rsidRPr="00557AD1">
              <w:rPr>
                <w:rFonts w:eastAsia="Times New Roman" w:cs="Calibri"/>
                <w:color w:val="BFBFBF" w:themeColor="background1" w:themeShade="BF"/>
                <w:sz w:val="18"/>
                <w:szCs w:val="18"/>
              </w:rPr>
              <w:t>&gt;</w:t>
            </w:r>
          </w:p>
        </w:tc>
        <w:tc>
          <w:tcPr>
            <w:tcW w:w="4678" w:type="dxa"/>
            <w:shd w:val="clear" w:color="auto" w:fill="auto"/>
            <w:vAlign w:val="center"/>
          </w:tcPr>
          <w:p w:rsidR="00791D5C" w:rsidRPr="002C5459" w:rsidRDefault="00791D5C" w:rsidP="00791D5C">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name of specialised equipment</w:t>
            </w:r>
            <w:r w:rsidRPr="00557AD1">
              <w:rPr>
                <w:rFonts w:eastAsia="Times New Roman" w:cs="Calibri"/>
                <w:color w:val="BFBFBF" w:themeColor="background1" w:themeShade="BF"/>
                <w:sz w:val="18"/>
                <w:szCs w:val="18"/>
              </w:rPr>
              <w:t>&gt;</w:t>
            </w:r>
          </w:p>
        </w:tc>
        <w:tc>
          <w:tcPr>
            <w:tcW w:w="2410" w:type="dxa"/>
            <w:gridSpan w:val="2"/>
            <w:shd w:val="clear" w:color="auto" w:fill="auto"/>
            <w:noWrap/>
            <w:vAlign w:val="center"/>
          </w:tcPr>
          <w:p w:rsidR="00791D5C" w:rsidRPr="002C5459" w:rsidRDefault="00C326B6"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contacts position</w:t>
            </w:r>
            <w:r w:rsidR="00791D5C" w:rsidRPr="00557AD1">
              <w:rPr>
                <w:rFonts w:eastAsia="Times New Roman" w:cs="Calibri"/>
                <w:color w:val="BFBFBF" w:themeColor="background1" w:themeShade="BF"/>
                <w:sz w:val="18"/>
                <w:szCs w:val="18"/>
              </w:rPr>
              <w:t>&gt;</w:t>
            </w:r>
          </w:p>
        </w:tc>
        <w:tc>
          <w:tcPr>
            <w:tcW w:w="2410" w:type="dxa"/>
            <w:shd w:val="clear" w:color="auto" w:fill="auto"/>
            <w:noWrap/>
            <w:vAlign w:val="center"/>
          </w:tcPr>
          <w:p w:rsidR="00791D5C" w:rsidRPr="002C5459" w:rsidRDefault="00791D5C" w:rsidP="00F442AE">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&lt;Enter </w:t>
            </w:r>
            <w:r w:rsidR="00C326B6">
              <w:rPr>
                <w:rFonts w:eastAsia="Times New Roman" w:cs="Calibri"/>
                <w:color w:val="BFBFBF" w:themeColor="background1" w:themeShade="BF"/>
                <w:sz w:val="18"/>
                <w:szCs w:val="18"/>
              </w:rPr>
              <w:t>staff members position</w:t>
            </w:r>
            <w:r w:rsidRPr="00557AD1">
              <w:rPr>
                <w:rFonts w:eastAsia="Times New Roman" w:cs="Calibri"/>
                <w:color w:val="BFBFBF" w:themeColor="background1" w:themeShade="BF"/>
                <w:sz w:val="18"/>
                <w:szCs w:val="18"/>
              </w:rPr>
              <w:t>&gt;</w:t>
            </w:r>
          </w:p>
        </w:tc>
      </w:tr>
      <w:tr w:rsidR="00FA4871" w:rsidRPr="002C5459" w:rsidTr="00C1692B">
        <w:trPr>
          <w:trHeight w:val="284"/>
        </w:trPr>
        <w:tc>
          <w:tcPr>
            <w:tcW w:w="4395" w:type="dxa"/>
            <w:gridSpan w:val="3"/>
            <w:vMerge/>
            <w:shd w:val="clear" w:color="auto" w:fill="auto"/>
            <w:vAlign w:val="center"/>
          </w:tcPr>
          <w:p w:rsidR="00FA4871" w:rsidRPr="002C5459" w:rsidRDefault="00FA4871" w:rsidP="00D423BE">
            <w:pPr>
              <w:spacing w:after="0" w:line="240" w:lineRule="auto"/>
              <w:rPr>
                <w:rFonts w:eastAsia="Times New Roman" w:cs="Calibri"/>
                <w:color w:val="000000"/>
                <w:sz w:val="18"/>
                <w:szCs w:val="18"/>
              </w:rPr>
            </w:pPr>
          </w:p>
        </w:tc>
        <w:tc>
          <w:tcPr>
            <w:tcW w:w="4678" w:type="dxa"/>
            <w:shd w:val="clear" w:color="auto" w:fill="auto"/>
            <w:vAlign w:val="center"/>
          </w:tcPr>
          <w:p w:rsidR="00FA4871" w:rsidRPr="002C5459" w:rsidRDefault="00FA4871" w:rsidP="00D423BE">
            <w:pPr>
              <w:spacing w:after="0" w:line="240" w:lineRule="auto"/>
              <w:rPr>
                <w:rFonts w:eastAsia="Times New Roman" w:cs="Calibri"/>
                <w:sz w:val="18"/>
                <w:szCs w:val="18"/>
              </w:rPr>
            </w:pPr>
          </w:p>
        </w:tc>
        <w:tc>
          <w:tcPr>
            <w:tcW w:w="2410" w:type="dxa"/>
            <w:gridSpan w:val="2"/>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r>
      <w:tr w:rsidR="00FA4871" w:rsidRPr="002C5459" w:rsidTr="00C1692B">
        <w:trPr>
          <w:trHeight w:val="284"/>
        </w:trPr>
        <w:tc>
          <w:tcPr>
            <w:tcW w:w="4395" w:type="dxa"/>
            <w:gridSpan w:val="3"/>
            <w:vMerge/>
            <w:shd w:val="clear" w:color="auto" w:fill="auto"/>
            <w:vAlign w:val="center"/>
          </w:tcPr>
          <w:p w:rsidR="00FA4871" w:rsidRPr="002C5459" w:rsidRDefault="00FA4871" w:rsidP="00D423BE">
            <w:pPr>
              <w:spacing w:after="0" w:line="240" w:lineRule="auto"/>
              <w:rPr>
                <w:rFonts w:eastAsia="Times New Roman" w:cs="Calibri"/>
                <w:color w:val="000000"/>
                <w:sz w:val="18"/>
                <w:szCs w:val="18"/>
              </w:rPr>
            </w:pPr>
          </w:p>
        </w:tc>
        <w:tc>
          <w:tcPr>
            <w:tcW w:w="4678" w:type="dxa"/>
            <w:shd w:val="clear" w:color="auto" w:fill="auto"/>
            <w:vAlign w:val="center"/>
          </w:tcPr>
          <w:p w:rsidR="00FA4871" w:rsidRPr="002C5459" w:rsidRDefault="00FA4871" w:rsidP="00D423BE">
            <w:pPr>
              <w:spacing w:after="0" w:line="240" w:lineRule="auto"/>
              <w:rPr>
                <w:rFonts w:eastAsia="Times New Roman" w:cs="Calibri"/>
                <w:sz w:val="18"/>
                <w:szCs w:val="18"/>
              </w:rPr>
            </w:pPr>
          </w:p>
        </w:tc>
        <w:tc>
          <w:tcPr>
            <w:tcW w:w="2410" w:type="dxa"/>
            <w:gridSpan w:val="2"/>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r>
      <w:tr w:rsidR="00FA4871" w:rsidRPr="002C5459" w:rsidTr="00C1692B">
        <w:trPr>
          <w:trHeight w:val="284"/>
        </w:trPr>
        <w:tc>
          <w:tcPr>
            <w:tcW w:w="4395" w:type="dxa"/>
            <w:gridSpan w:val="3"/>
            <w:vMerge/>
            <w:shd w:val="clear" w:color="auto" w:fill="auto"/>
            <w:vAlign w:val="center"/>
          </w:tcPr>
          <w:p w:rsidR="00FA4871" w:rsidRPr="002C5459" w:rsidRDefault="00FA4871" w:rsidP="00D423BE">
            <w:pPr>
              <w:spacing w:after="0" w:line="240" w:lineRule="auto"/>
              <w:rPr>
                <w:rFonts w:eastAsia="Times New Roman" w:cs="Calibri"/>
                <w:color w:val="000000"/>
                <w:sz w:val="18"/>
                <w:szCs w:val="18"/>
              </w:rPr>
            </w:pPr>
          </w:p>
        </w:tc>
        <w:tc>
          <w:tcPr>
            <w:tcW w:w="4678" w:type="dxa"/>
            <w:shd w:val="clear" w:color="auto" w:fill="auto"/>
            <w:vAlign w:val="center"/>
          </w:tcPr>
          <w:p w:rsidR="00FA4871" w:rsidRPr="002C5459" w:rsidRDefault="00FA4871" w:rsidP="00D423BE">
            <w:pPr>
              <w:spacing w:after="0" w:line="240" w:lineRule="auto"/>
              <w:rPr>
                <w:rFonts w:eastAsia="Times New Roman" w:cs="Calibri"/>
                <w:sz w:val="18"/>
                <w:szCs w:val="18"/>
              </w:rPr>
            </w:pPr>
          </w:p>
        </w:tc>
        <w:tc>
          <w:tcPr>
            <w:tcW w:w="2410" w:type="dxa"/>
            <w:gridSpan w:val="2"/>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r>
      <w:tr w:rsidR="00FA4871" w:rsidRPr="002C5459" w:rsidTr="00C1692B">
        <w:trPr>
          <w:trHeight w:val="284"/>
        </w:trPr>
        <w:tc>
          <w:tcPr>
            <w:tcW w:w="4395" w:type="dxa"/>
            <w:gridSpan w:val="3"/>
            <w:vMerge/>
            <w:shd w:val="clear" w:color="auto" w:fill="auto"/>
            <w:vAlign w:val="center"/>
          </w:tcPr>
          <w:p w:rsidR="00FA4871" w:rsidRPr="002C5459" w:rsidRDefault="00FA4871" w:rsidP="00D423BE">
            <w:pPr>
              <w:spacing w:after="0" w:line="240" w:lineRule="auto"/>
              <w:rPr>
                <w:rFonts w:eastAsia="Times New Roman" w:cs="Calibri"/>
                <w:color w:val="000000"/>
                <w:sz w:val="18"/>
                <w:szCs w:val="18"/>
              </w:rPr>
            </w:pPr>
          </w:p>
        </w:tc>
        <w:tc>
          <w:tcPr>
            <w:tcW w:w="4678" w:type="dxa"/>
            <w:shd w:val="clear" w:color="auto" w:fill="auto"/>
            <w:vAlign w:val="center"/>
          </w:tcPr>
          <w:p w:rsidR="00FA4871" w:rsidRPr="002C5459" w:rsidRDefault="00FA4871" w:rsidP="00D423BE">
            <w:pPr>
              <w:spacing w:after="0" w:line="240" w:lineRule="auto"/>
              <w:rPr>
                <w:rFonts w:eastAsia="Times New Roman" w:cs="Calibri"/>
                <w:sz w:val="18"/>
                <w:szCs w:val="18"/>
              </w:rPr>
            </w:pPr>
          </w:p>
        </w:tc>
        <w:tc>
          <w:tcPr>
            <w:tcW w:w="2410" w:type="dxa"/>
            <w:gridSpan w:val="2"/>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FA4871" w:rsidRPr="002C5459" w:rsidRDefault="00FA4871" w:rsidP="00D423BE">
            <w:pPr>
              <w:spacing w:after="0" w:line="240" w:lineRule="auto"/>
              <w:rPr>
                <w:rFonts w:eastAsia="Times New Roman" w:cs="Calibri"/>
                <w:color w:val="000000"/>
                <w:sz w:val="18"/>
                <w:szCs w:val="18"/>
              </w:rPr>
            </w:pPr>
          </w:p>
        </w:tc>
      </w:tr>
      <w:tr w:rsidR="005C7542" w:rsidRPr="002C5459" w:rsidTr="00D423BE">
        <w:trPr>
          <w:trHeight w:val="58"/>
        </w:trPr>
        <w:tc>
          <w:tcPr>
            <w:tcW w:w="13893" w:type="dxa"/>
            <w:gridSpan w:val="7"/>
            <w:tcBorders>
              <w:top w:val="single" w:sz="4" w:space="0" w:color="D9D9D9"/>
              <w:left w:val="nil"/>
              <w:bottom w:val="single" w:sz="4" w:space="0" w:color="auto"/>
              <w:right w:val="nil"/>
            </w:tcBorders>
            <w:shd w:val="clear" w:color="auto" w:fill="auto"/>
            <w:vAlign w:val="center"/>
          </w:tcPr>
          <w:p w:rsidR="005C7542" w:rsidRPr="002C5459" w:rsidRDefault="005C7542" w:rsidP="00D423BE">
            <w:pPr>
              <w:spacing w:after="0" w:line="240" w:lineRule="auto"/>
              <w:rPr>
                <w:rFonts w:eastAsia="Times New Roman" w:cs="Calibri"/>
                <w:color w:val="000000"/>
                <w:sz w:val="6"/>
                <w:szCs w:val="6"/>
              </w:rPr>
            </w:pPr>
          </w:p>
        </w:tc>
      </w:tr>
      <w:tr w:rsidR="005C7542" w:rsidRPr="002C5459" w:rsidTr="00C1692B">
        <w:trPr>
          <w:trHeight w:val="284"/>
        </w:trPr>
        <w:tc>
          <w:tcPr>
            <w:tcW w:w="1135" w:type="dxa"/>
            <w:tcBorders>
              <w:top w:val="single" w:sz="4" w:space="0" w:color="auto"/>
              <w:right w:val="nil"/>
            </w:tcBorders>
            <w:shd w:val="clear" w:color="auto" w:fill="ECECEC"/>
            <w:vAlign w:val="center"/>
            <w:hideMark/>
          </w:tcPr>
          <w:p w:rsidR="005C7542" w:rsidRPr="005C7542" w:rsidRDefault="005C7542" w:rsidP="00D423BE">
            <w:pPr>
              <w:tabs>
                <w:tab w:val="left" w:pos="-108"/>
              </w:tabs>
              <w:spacing w:before="40" w:after="40" w:line="240" w:lineRule="auto"/>
              <w:ind w:left="1027" w:hanging="993"/>
              <w:rPr>
                <w:rFonts w:eastAsia="Times New Roman" w:cs="Calibri"/>
                <w:b/>
                <w:color w:val="C00000"/>
                <w:sz w:val="18"/>
                <w:szCs w:val="18"/>
              </w:rPr>
            </w:pPr>
            <w:r w:rsidRPr="005C7542">
              <w:rPr>
                <w:rFonts w:eastAsia="Times New Roman" w:cs="Calibri"/>
                <w:b/>
                <w:color w:val="C00000"/>
                <w:sz w:val="18"/>
                <w:szCs w:val="18"/>
              </w:rPr>
              <w:t>Outputs</w:t>
            </w:r>
            <w:r w:rsidR="00C1692B">
              <w:rPr>
                <w:rFonts w:eastAsia="Times New Roman" w:cs="Calibri"/>
                <w:b/>
                <w:color w:val="C00000"/>
                <w:sz w:val="18"/>
                <w:szCs w:val="18"/>
              </w:rPr>
              <w:t>:</w:t>
            </w:r>
          </w:p>
        </w:tc>
        <w:tc>
          <w:tcPr>
            <w:tcW w:w="3260" w:type="dxa"/>
            <w:gridSpan w:val="2"/>
            <w:tcBorders>
              <w:top w:val="single" w:sz="4" w:space="0" w:color="auto"/>
              <w:left w:val="nil"/>
            </w:tcBorders>
            <w:shd w:val="clear" w:color="auto" w:fill="ECECEC"/>
            <w:vAlign w:val="center"/>
          </w:tcPr>
          <w:p w:rsidR="005C7542" w:rsidRPr="00FD21F7" w:rsidRDefault="004F603E" w:rsidP="00791D5C">
            <w:pPr>
              <w:spacing w:before="40" w:after="40" w:line="240" w:lineRule="auto"/>
              <w:ind w:left="-108"/>
              <w:rPr>
                <w:rFonts w:eastAsia="Times New Roman" w:cs="Calibri"/>
                <w:b/>
                <w:color w:val="000000"/>
                <w:sz w:val="18"/>
                <w:szCs w:val="18"/>
              </w:rPr>
            </w:pPr>
            <w:r>
              <w:rPr>
                <w:rFonts w:eastAsia="Times New Roman" w:cs="Calibri"/>
                <w:b/>
                <w:color w:val="000000"/>
                <w:sz w:val="18"/>
                <w:szCs w:val="18"/>
              </w:rPr>
              <w:t xml:space="preserve">Outputs </w:t>
            </w:r>
            <w:r w:rsidR="00791D5C">
              <w:rPr>
                <w:rFonts w:eastAsia="Times New Roman" w:cs="Calibri"/>
                <w:b/>
                <w:color w:val="000000"/>
                <w:sz w:val="18"/>
                <w:szCs w:val="18"/>
              </w:rPr>
              <w:t xml:space="preserve">from the key organisational process </w:t>
            </w:r>
            <w:r w:rsidR="00791D5C" w:rsidRPr="00791D5C">
              <w:rPr>
                <w:rFonts w:eastAsia="Times New Roman" w:cs="Calibri"/>
                <w:b/>
                <w:color w:val="000000"/>
                <w:sz w:val="18"/>
                <w:szCs w:val="18"/>
              </w:rPr>
              <w:t>the Business Unit is required to transfer</w:t>
            </w:r>
            <w:r w:rsidR="00791D5C">
              <w:rPr>
                <w:rFonts w:eastAsia="Times New Roman" w:cs="Calibri"/>
                <w:b/>
                <w:color w:val="000000"/>
                <w:sz w:val="18"/>
                <w:szCs w:val="18"/>
              </w:rPr>
              <w:t>:</w:t>
            </w:r>
          </w:p>
        </w:tc>
        <w:tc>
          <w:tcPr>
            <w:tcW w:w="4678" w:type="dxa"/>
            <w:tcBorders>
              <w:top w:val="single" w:sz="4" w:space="0" w:color="auto"/>
              <w:bottom w:val="single" w:sz="4" w:space="0" w:color="D9D9D9"/>
            </w:tcBorders>
            <w:shd w:val="clear" w:color="auto" w:fill="ECECEC"/>
            <w:vAlign w:val="center"/>
          </w:tcPr>
          <w:p w:rsidR="005C7542" w:rsidRPr="00511C0C" w:rsidRDefault="004F603E" w:rsidP="004F603E">
            <w:pPr>
              <w:spacing w:before="40" w:after="40" w:line="240" w:lineRule="auto"/>
              <w:rPr>
                <w:rFonts w:eastAsia="Times New Roman" w:cs="Calibri"/>
                <w:b/>
                <w:color w:val="000000"/>
                <w:sz w:val="18"/>
                <w:szCs w:val="18"/>
              </w:rPr>
            </w:pPr>
            <w:r>
              <w:rPr>
                <w:rFonts w:eastAsia="Times New Roman" w:cs="Calibri"/>
                <w:b/>
                <w:color w:val="000000"/>
                <w:sz w:val="18"/>
                <w:szCs w:val="18"/>
              </w:rPr>
              <w:t>How the out</w:t>
            </w:r>
            <w:r w:rsidR="005C7542">
              <w:rPr>
                <w:rFonts w:eastAsia="Times New Roman" w:cs="Calibri"/>
                <w:b/>
                <w:color w:val="000000"/>
                <w:sz w:val="18"/>
                <w:szCs w:val="18"/>
              </w:rPr>
              <w:t xml:space="preserve">put </w:t>
            </w:r>
            <w:r>
              <w:rPr>
                <w:rFonts w:eastAsia="Times New Roman" w:cs="Calibri"/>
                <w:b/>
                <w:color w:val="000000"/>
                <w:sz w:val="18"/>
                <w:szCs w:val="18"/>
              </w:rPr>
              <w:t>from thi</w:t>
            </w:r>
            <w:r w:rsidR="00791D5C">
              <w:rPr>
                <w:rFonts w:eastAsia="Times New Roman" w:cs="Calibri"/>
                <w:b/>
                <w:color w:val="000000"/>
                <w:sz w:val="18"/>
                <w:szCs w:val="18"/>
              </w:rPr>
              <w:t>s process is transferred</w:t>
            </w:r>
            <w:r w:rsidR="005C7542" w:rsidRPr="00511C0C">
              <w:rPr>
                <w:rFonts w:eastAsia="Times New Roman" w:cs="Calibri"/>
                <w:b/>
                <w:color w:val="000000"/>
                <w:sz w:val="18"/>
                <w:szCs w:val="18"/>
              </w:rPr>
              <w:t>:</w:t>
            </w:r>
          </w:p>
        </w:tc>
        <w:tc>
          <w:tcPr>
            <w:tcW w:w="2410" w:type="dxa"/>
            <w:gridSpan w:val="2"/>
            <w:tcBorders>
              <w:top w:val="single" w:sz="4" w:space="0" w:color="auto"/>
              <w:bottom w:val="single" w:sz="4" w:space="0" w:color="D9D9D9"/>
            </w:tcBorders>
            <w:shd w:val="clear" w:color="auto" w:fill="ECECEC"/>
            <w:vAlign w:val="center"/>
            <w:hideMark/>
          </w:tcPr>
          <w:p w:rsidR="005C7542" w:rsidRPr="00511C0C" w:rsidRDefault="00791D5C" w:rsidP="00F94D9F">
            <w:pPr>
              <w:spacing w:before="40" w:after="40" w:line="240" w:lineRule="auto"/>
              <w:rPr>
                <w:rFonts w:eastAsia="Times New Roman" w:cs="Calibri"/>
                <w:b/>
                <w:color w:val="000000"/>
                <w:sz w:val="18"/>
                <w:szCs w:val="18"/>
              </w:rPr>
            </w:pPr>
            <w:r>
              <w:rPr>
                <w:rFonts w:eastAsia="Times New Roman" w:cs="Calibri"/>
                <w:b/>
                <w:color w:val="000000"/>
                <w:sz w:val="18"/>
                <w:szCs w:val="18"/>
              </w:rPr>
              <w:t>Contact</w:t>
            </w:r>
            <w:r w:rsidR="005C7542" w:rsidRPr="00FD21F7">
              <w:rPr>
                <w:rFonts w:eastAsia="Times New Roman" w:cs="Calibri"/>
                <w:b/>
                <w:color w:val="000000"/>
                <w:sz w:val="18"/>
                <w:szCs w:val="18"/>
              </w:rPr>
              <w:t xml:space="preserve"> </w:t>
            </w:r>
            <w:r w:rsidR="00F94D9F">
              <w:rPr>
                <w:rFonts w:eastAsia="Times New Roman" w:cs="Calibri"/>
                <w:b/>
                <w:color w:val="000000"/>
                <w:sz w:val="18"/>
                <w:szCs w:val="18"/>
              </w:rPr>
              <w:t>who receives the</w:t>
            </w:r>
            <w:r>
              <w:rPr>
                <w:rFonts w:eastAsia="Times New Roman" w:cs="Calibri"/>
                <w:b/>
                <w:color w:val="000000"/>
                <w:sz w:val="18"/>
                <w:szCs w:val="18"/>
              </w:rPr>
              <w:t xml:space="preserve"> </w:t>
            </w:r>
            <w:r w:rsidR="00F94D9F">
              <w:rPr>
                <w:rFonts w:eastAsia="Times New Roman" w:cs="Calibri"/>
                <w:b/>
                <w:color w:val="000000"/>
                <w:sz w:val="18"/>
                <w:szCs w:val="18"/>
              </w:rPr>
              <w:t xml:space="preserve">transferred </w:t>
            </w:r>
            <w:r>
              <w:rPr>
                <w:rFonts w:eastAsia="Times New Roman" w:cs="Calibri"/>
                <w:b/>
                <w:color w:val="000000"/>
                <w:sz w:val="18"/>
                <w:szCs w:val="18"/>
              </w:rPr>
              <w:t>output</w:t>
            </w:r>
            <w:r w:rsidR="005C7542" w:rsidRPr="00FD21F7">
              <w:rPr>
                <w:rFonts w:eastAsia="Times New Roman" w:cs="Calibri"/>
                <w:b/>
                <w:color w:val="000000"/>
                <w:sz w:val="18"/>
                <w:szCs w:val="18"/>
              </w:rPr>
              <w:t>:</w:t>
            </w:r>
          </w:p>
        </w:tc>
        <w:tc>
          <w:tcPr>
            <w:tcW w:w="2410" w:type="dxa"/>
            <w:tcBorders>
              <w:top w:val="single" w:sz="4" w:space="0" w:color="auto"/>
            </w:tcBorders>
            <w:shd w:val="clear" w:color="auto" w:fill="ECECEC"/>
            <w:vAlign w:val="center"/>
            <w:hideMark/>
          </w:tcPr>
          <w:p w:rsidR="005C7542" w:rsidRPr="00511C0C" w:rsidRDefault="00E6634D" w:rsidP="00791D5C">
            <w:pPr>
              <w:spacing w:before="40" w:after="40" w:line="240" w:lineRule="auto"/>
              <w:rPr>
                <w:rFonts w:eastAsia="Times New Roman" w:cs="Calibri"/>
                <w:b/>
                <w:color w:val="000000"/>
                <w:sz w:val="18"/>
                <w:szCs w:val="18"/>
              </w:rPr>
            </w:pPr>
            <w:r>
              <w:rPr>
                <w:rFonts w:eastAsia="Times New Roman" w:cs="Calibri"/>
                <w:b/>
                <w:color w:val="000000"/>
                <w:sz w:val="18"/>
                <w:szCs w:val="18"/>
              </w:rPr>
              <w:t>S</w:t>
            </w:r>
            <w:r w:rsidR="005C7542">
              <w:rPr>
                <w:rFonts w:eastAsia="Times New Roman" w:cs="Calibri"/>
                <w:b/>
                <w:color w:val="000000"/>
                <w:sz w:val="18"/>
                <w:szCs w:val="18"/>
              </w:rPr>
              <w:t xml:space="preserve">taff member responsible for </w:t>
            </w:r>
            <w:r w:rsidR="00791D5C">
              <w:rPr>
                <w:rFonts w:eastAsia="Times New Roman" w:cs="Calibri"/>
                <w:b/>
                <w:color w:val="000000"/>
                <w:sz w:val="18"/>
                <w:szCs w:val="18"/>
              </w:rPr>
              <w:t>transferring the out</w:t>
            </w:r>
            <w:r w:rsidR="005C7542">
              <w:rPr>
                <w:rFonts w:eastAsia="Times New Roman" w:cs="Calibri"/>
                <w:b/>
                <w:color w:val="000000"/>
                <w:sz w:val="18"/>
                <w:szCs w:val="18"/>
              </w:rPr>
              <w:t>put</w:t>
            </w:r>
            <w:r w:rsidR="005C7542" w:rsidRPr="00511C0C">
              <w:rPr>
                <w:rFonts w:eastAsia="Times New Roman" w:cs="Calibri"/>
                <w:b/>
                <w:color w:val="000000"/>
                <w:sz w:val="18"/>
                <w:szCs w:val="18"/>
              </w:rPr>
              <w:t>:</w:t>
            </w:r>
          </w:p>
        </w:tc>
      </w:tr>
      <w:tr w:rsidR="005C7542" w:rsidRPr="002C5459" w:rsidTr="00C1692B">
        <w:trPr>
          <w:trHeight w:val="284"/>
        </w:trPr>
        <w:tc>
          <w:tcPr>
            <w:tcW w:w="4395" w:type="dxa"/>
            <w:gridSpan w:val="3"/>
            <w:shd w:val="clear" w:color="auto" w:fill="auto"/>
            <w:vAlign w:val="center"/>
          </w:tcPr>
          <w:p w:rsidR="005C7542" w:rsidRPr="002C5459" w:rsidRDefault="005C7542" w:rsidP="00D423BE">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&lt;Name of </w:t>
            </w:r>
            <w:r w:rsidR="00F94D9F">
              <w:rPr>
                <w:rFonts w:eastAsia="Times New Roman" w:cs="Calibri"/>
                <w:color w:val="BFBFBF" w:themeColor="background1" w:themeShade="BF"/>
                <w:sz w:val="18"/>
                <w:szCs w:val="18"/>
              </w:rPr>
              <w:t>the out</w:t>
            </w:r>
            <w:r>
              <w:rPr>
                <w:rFonts w:eastAsia="Times New Roman" w:cs="Calibri"/>
                <w:color w:val="BFBFBF" w:themeColor="background1" w:themeShade="BF"/>
                <w:sz w:val="18"/>
                <w:szCs w:val="18"/>
              </w:rPr>
              <w:t>put</w:t>
            </w:r>
            <w:r w:rsidRPr="00557AD1">
              <w:rPr>
                <w:rFonts w:eastAsia="Times New Roman" w:cs="Calibri"/>
                <w:color w:val="BFBFBF" w:themeColor="background1" w:themeShade="BF"/>
                <w:sz w:val="18"/>
                <w:szCs w:val="18"/>
              </w:rPr>
              <w:t>&gt;</w:t>
            </w:r>
          </w:p>
        </w:tc>
        <w:tc>
          <w:tcPr>
            <w:tcW w:w="4678" w:type="dxa"/>
            <w:shd w:val="clear" w:color="auto" w:fill="auto"/>
            <w:vAlign w:val="center"/>
          </w:tcPr>
          <w:p w:rsidR="005C7542" w:rsidRPr="002C5459" w:rsidRDefault="005C7542" w:rsidP="00D423B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w:t>
            </w:r>
            <w:r w:rsidRPr="00FD21F7">
              <w:rPr>
                <w:rFonts w:eastAsia="Times New Roman" w:cs="Calibri"/>
                <w:color w:val="BFBFBF" w:themeColor="background1" w:themeShade="BF"/>
                <w:sz w:val="18"/>
                <w:szCs w:val="18"/>
              </w:rPr>
              <w:t xml:space="preserve">Short description of </w:t>
            </w:r>
            <w:r w:rsidR="00F94D9F">
              <w:rPr>
                <w:rFonts w:eastAsia="Times New Roman" w:cs="Calibri"/>
                <w:color w:val="BFBFBF" w:themeColor="background1" w:themeShade="BF"/>
                <w:sz w:val="18"/>
                <w:szCs w:val="18"/>
              </w:rPr>
              <w:t>how the out</w:t>
            </w:r>
            <w:r>
              <w:rPr>
                <w:rFonts w:eastAsia="Times New Roman" w:cs="Calibri"/>
                <w:color w:val="BFBFBF" w:themeColor="background1" w:themeShade="BF"/>
                <w:sz w:val="18"/>
                <w:szCs w:val="18"/>
              </w:rPr>
              <w:t>put is transferred</w:t>
            </w:r>
            <w:r w:rsidRPr="00557AD1">
              <w:rPr>
                <w:rFonts w:eastAsia="Times New Roman" w:cs="Calibri"/>
                <w:color w:val="BFBFBF" w:themeColor="background1" w:themeShade="BF"/>
                <w:sz w:val="18"/>
                <w:szCs w:val="18"/>
              </w:rPr>
              <w:t>&gt;</w:t>
            </w:r>
          </w:p>
        </w:tc>
        <w:tc>
          <w:tcPr>
            <w:tcW w:w="2410" w:type="dxa"/>
            <w:gridSpan w:val="2"/>
            <w:shd w:val="clear" w:color="auto" w:fill="auto"/>
            <w:noWrap/>
            <w:vAlign w:val="center"/>
          </w:tcPr>
          <w:p w:rsidR="005C7542" w:rsidRPr="002C5459" w:rsidRDefault="00C326B6" w:rsidP="00D423B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00D61C86">
              <w:rPr>
                <w:rFonts w:eastAsia="Times New Roman" w:cs="Calibri"/>
                <w:color w:val="BFBFBF" w:themeColor="background1" w:themeShade="BF"/>
                <w:sz w:val="18"/>
                <w:szCs w:val="18"/>
              </w:rPr>
              <w:t xml:space="preserve">contacts </w:t>
            </w:r>
            <w:r>
              <w:rPr>
                <w:rFonts w:eastAsia="Times New Roman" w:cs="Calibri"/>
                <w:color w:val="BFBFBF" w:themeColor="background1" w:themeShade="BF"/>
                <w:sz w:val="18"/>
                <w:szCs w:val="18"/>
              </w:rPr>
              <w:t>position</w:t>
            </w:r>
            <w:r w:rsidR="005C7542" w:rsidRPr="00557AD1">
              <w:rPr>
                <w:rFonts w:eastAsia="Times New Roman" w:cs="Calibri"/>
                <w:color w:val="BFBFBF" w:themeColor="background1" w:themeShade="BF"/>
                <w:sz w:val="18"/>
                <w:szCs w:val="18"/>
              </w:rPr>
              <w:t>&gt;</w:t>
            </w:r>
          </w:p>
        </w:tc>
        <w:tc>
          <w:tcPr>
            <w:tcW w:w="2410" w:type="dxa"/>
            <w:shd w:val="clear" w:color="auto" w:fill="auto"/>
            <w:noWrap/>
            <w:vAlign w:val="center"/>
          </w:tcPr>
          <w:p w:rsidR="005C7542" w:rsidRPr="002C5459" w:rsidRDefault="005C7542" w:rsidP="00D423BE">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&lt;Enter </w:t>
            </w:r>
            <w:r w:rsidR="00C326B6" w:rsidRPr="00C326B6">
              <w:rPr>
                <w:rFonts w:eastAsia="Times New Roman" w:cs="Calibri"/>
                <w:color w:val="BFBFBF" w:themeColor="background1" w:themeShade="BF"/>
                <w:sz w:val="18"/>
                <w:szCs w:val="18"/>
              </w:rPr>
              <w:t xml:space="preserve">staff members position </w:t>
            </w:r>
            <w:r w:rsidRPr="00557AD1">
              <w:rPr>
                <w:rFonts w:eastAsia="Times New Roman" w:cs="Calibri"/>
                <w:color w:val="BFBFBF" w:themeColor="background1" w:themeShade="BF"/>
                <w:sz w:val="18"/>
                <w:szCs w:val="18"/>
              </w:rPr>
              <w:t>&gt;</w:t>
            </w:r>
          </w:p>
        </w:tc>
      </w:tr>
      <w:tr w:rsidR="005C7542" w:rsidRPr="002C5459" w:rsidTr="00C1692B">
        <w:trPr>
          <w:trHeight w:val="284"/>
        </w:trPr>
        <w:tc>
          <w:tcPr>
            <w:tcW w:w="4395" w:type="dxa"/>
            <w:gridSpan w:val="3"/>
            <w:shd w:val="clear" w:color="auto" w:fill="auto"/>
            <w:vAlign w:val="center"/>
          </w:tcPr>
          <w:p w:rsidR="005C7542" w:rsidRPr="002C5459" w:rsidRDefault="005C7542" w:rsidP="00D423BE">
            <w:pPr>
              <w:spacing w:after="0" w:line="240" w:lineRule="auto"/>
              <w:rPr>
                <w:rFonts w:eastAsia="Times New Roman" w:cs="Calibri"/>
                <w:color w:val="000000"/>
                <w:sz w:val="18"/>
                <w:szCs w:val="18"/>
              </w:rPr>
            </w:pPr>
          </w:p>
        </w:tc>
        <w:tc>
          <w:tcPr>
            <w:tcW w:w="4678" w:type="dxa"/>
            <w:shd w:val="clear" w:color="auto" w:fill="auto"/>
            <w:vAlign w:val="center"/>
          </w:tcPr>
          <w:p w:rsidR="005C7542" w:rsidRPr="002C5459" w:rsidRDefault="005C7542" w:rsidP="00D423BE">
            <w:pPr>
              <w:spacing w:after="0" w:line="240" w:lineRule="auto"/>
              <w:rPr>
                <w:rFonts w:eastAsia="Times New Roman" w:cs="Calibri"/>
                <w:sz w:val="18"/>
                <w:szCs w:val="18"/>
              </w:rPr>
            </w:pPr>
          </w:p>
        </w:tc>
        <w:tc>
          <w:tcPr>
            <w:tcW w:w="2410" w:type="dxa"/>
            <w:gridSpan w:val="2"/>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r>
      <w:tr w:rsidR="005C7542" w:rsidRPr="002C5459" w:rsidTr="00C1692B">
        <w:trPr>
          <w:trHeight w:val="284"/>
        </w:trPr>
        <w:tc>
          <w:tcPr>
            <w:tcW w:w="4395" w:type="dxa"/>
            <w:gridSpan w:val="3"/>
            <w:shd w:val="clear" w:color="auto" w:fill="auto"/>
            <w:vAlign w:val="center"/>
          </w:tcPr>
          <w:p w:rsidR="005C7542" w:rsidRPr="002C5459" w:rsidRDefault="005C7542" w:rsidP="00D423BE">
            <w:pPr>
              <w:spacing w:after="0" w:line="240" w:lineRule="auto"/>
              <w:rPr>
                <w:rFonts w:eastAsia="Times New Roman" w:cs="Calibri"/>
                <w:color w:val="000000"/>
                <w:sz w:val="18"/>
                <w:szCs w:val="18"/>
              </w:rPr>
            </w:pPr>
          </w:p>
        </w:tc>
        <w:tc>
          <w:tcPr>
            <w:tcW w:w="4678" w:type="dxa"/>
            <w:shd w:val="clear" w:color="auto" w:fill="auto"/>
            <w:vAlign w:val="center"/>
          </w:tcPr>
          <w:p w:rsidR="005C7542" w:rsidRPr="002C5459" w:rsidRDefault="005C7542" w:rsidP="00D423BE">
            <w:pPr>
              <w:spacing w:after="0" w:line="240" w:lineRule="auto"/>
              <w:rPr>
                <w:rFonts w:eastAsia="Times New Roman" w:cs="Calibri"/>
                <w:sz w:val="18"/>
                <w:szCs w:val="18"/>
              </w:rPr>
            </w:pPr>
          </w:p>
        </w:tc>
        <w:tc>
          <w:tcPr>
            <w:tcW w:w="2410" w:type="dxa"/>
            <w:gridSpan w:val="2"/>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r>
      <w:tr w:rsidR="005C7542" w:rsidRPr="002C5459" w:rsidTr="00C1692B">
        <w:trPr>
          <w:trHeight w:val="284"/>
        </w:trPr>
        <w:tc>
          <w:tcPr>
            <w:tcW w:w="4395" w:type="dxa"/>
            <w:gridSpan w:val="3"/>
            <w:shd w:val="clear" w:color="auto" w:fill="auto"/>
            <w:vAlign w:val="center"/>
          </w:tcPr>
          <w:p w:rsidR="005C7542" w:rsidRPr="002C5459" w:rsidRDefault="005C7542" w:rsidP="00D423BE">
            <w:pPr>
              <w:spacing w:after="0" w:line="240" w:lineRule="auto"/>
              <w:rPr>
                <w:rFonts w:eastAsia="Times New Roman" w:cs="Calibri"/>
                <w:color w:val="000000"/>
                <w:sz w:val="18"/>
                <w:szCs w:val="18"/>
              </w:rPr>
            </w:pPr>
          </w:p>
        </w:tc>
        <w:tc>
          <w:tcPr>
            <w:tcW w:w="4678" w:type="dxa"/>
            <w:shd w:val="clear" w:color="auto" w:fill="auto"/>
            <w:vAlign w:val="center"/>
          </w:tcPr>
          <w:p w:rsidR="005C7542" w:rsidRPr="002C5459" w:rsidRDefault="005C7542" w:rsidP="00D423BE">
            <w:pPr>
              <w:spacing w:after="0" w:line="240" w:lineRule="auto"/>
              <w:rPr>
                <w:rFonts w:eastAsia="Times New Roman" w:cs="Calibri"/>
                <w:sz w:val="18"/>
                <w:szCs w:val="18"/>
              </w:rPr>
            </w:pPr>
          </w:p>
        </w:tc>
        <w:tc>
          <w:tcPr>
            <w:tcW w:w="2410" w:type="dxa"/>
            <w:gridSpan w:val="2"/>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r>
      <w:tr w:rsidR="005C7542" w:rsidRPr="002C5459" w:rsidTr="00C1692B">
        <w:trPr>
          <w:trHeight w:val="284"/>
        </w:trPr>
        <w:tc>
          <w:tcPr>
            <w:tcW w:w="4395" w:type="dxa"/>
            <w:gridSpan w:val="3"/>
            <w:shd w:val="clear" w:color="auto" w:fill="auto"/>
            <w:vAlign w:val="center"/>
          </w:tcPr>
          <w:p w:rsidR="005C7542" w:rsidRPr="002C5459" w:rsidRDefault="005C7542" w:rsidP="00D423BE">
            <w:pPr>
              <w:spacing w:after="0" w:line="240" w:lineRule="auto"/>
              <w:rPr>
                <w:rFonts w:eastAsia="Times New Roman" w:cs="Calibri"/>
                <w:color w:val="000000"/>
                <w:sz w:val="18"/>
                <w:szCs w:val="18"/>
              </w:rPr>
            </w:pPr>
          </w:p>
        </w:tc>
        <w:tc>
          <w:tcPr>
            <w:tcW w:w="4678" w:type="dxa"/>
            <w:shd w:val="clear" w:color="auto" w:fill="auto"/>
            <w:vAlign w:val="center"/>
          </w:tcPr>
          <w:p w:rsidR="005C7542" w:rsidRPr="002C5459" w:rsidRDefault="005C7542" w:rsidP="00D423BE">
            <w:pPr>
              <w:spacing w:after="0" w:line="240" w:lineRule="auto"/>
              <w:rPr>
                <w:rFonts w:eastAsia="Times New Roman" w:cs="Calibri"/>
                <w:sz w:val="18"/>
                <w:szCs w:val="18"/>
              </w:rPr>
            </w:pPr>
          </w:p>
        </w:tc>
        <w:tc>
          <w:tcPr>
            <w:tcW w:w="2410" w:type="dxa"/>
            <w:gridSpan w:val="2"/>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r>
      <w:tr w:rsidR="005C7542" w:rsidRPr="002C5459" w:rsidTr="00C1692B">
        <w:trPr>
          <w:trHeight w:val="284"/>
        </w:trPr>
        <w:tc>
          <w:tcPr>
            <w:tcW w:w="4395" w:type="dxa"/>
            <w:gridSpan w:val="3"/>
            <w:shd w:val="clear" w:color="auto" w:fill="auto"/>
            <w:vAlign w:val="center"/>
          </w:tcPr>
          <w:p w:rsidR="005C7542" w:rsidRPr="002C5459" w:rsidRDefault="005C7542" w:rsidP="00D423BE">
            <w:pPr>
              <w:spacing w:after="0" w:line="240" w:lineRule="auto"/>
              <w:rPr>
                <w:rFonts w:eastAsia="Times New Roman" w:cs="Calibri"/>
                <w:color w:val="000000"/>
                <w:sz w:val="18"/>
                <w:szCs w:val="18"/>
              </w:rPr>
            </w:pPr>
          </w:p>
        </w:tc>
        <w:tc>
          <w:tcPr>
            <w:tcW w:w="4678" w:type="dxa"/>
            <w:shd w:val="clear" w:color="auto" w:fill="auto"/>
            <w:vAlign w:val="center"/>
          </w:tcPr>
          <w:p w:rsidR="005C7542" w:rsidRPr="002C5459" w:rsidRDefault="005C7542" w:rsidP="00D423BE">
            <w:pPr>
              <w:spacing w:after="0" w:line="240" w:lineRule="auto"/>
              <w:rPr>
                <w:rFonts w:eastAsia="Times New Roman" w:cs="Calibri"/>
                <w:sz w:val="18"/>
                <w:szCs w:val="18"/>
              </w:rPr>
            </w:pPr>
          </w:p>
        </w:tc>
        <w:tc>
          <w:tcPr>
            <w:tcW w:w="2410" w:type="dxa"/>
            <w:gridSpan w:val="2"/>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c>
          <w:tcPr>
            <w:tcW w:w="2410" w:type="dxa"/>
            <w:shd w:val="clear" w:color="auto" w:fill="auto"/>
            <w:noWrap/>
            <w:vAlign w:val="center"/>
          </w:tcPr>
          <w:p w:rsidR="005C7542" w:rsidRPr="002C5459" w:rsidRDefault="005C7542" w:rsidP="00D423BE">
            <w:pPr>
              <w:spacing w:after="0" w:line="240" w:lineRule="auto"/>
              <w:rPr>
                <w:rFonts w:eastAsia="Times New Roman" w:cs="Calibri"/>
                <w:color w:val="000000"/>
                <w:sz w:val="18"/>
                <w:szCs w:val="18"/>
              </w:rPr>
            </w:pPr>
          </w:p>
        </w:tc>
      </w:tr>
    </w:tbl>
    <w:p w:rsidR="00864256" w:rsidRDefault="00864256" w:rsidP="0085605C">
      <w:pPr>
        <w:spacing w:after="0"/>
      </w:pPr>
      <w:r>
        <w:br w:type="page"/>
      </w:r>
    </w:p>
    <w:tbl>
      <w:tblPr>
        <w:tblStyle w:val="TableGrid"/>
        <w:tblW w:w="138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3893"/>
      </w:tblGrid>
      <w:tr w:rsidR="00660E6B" w:rsidRPr="00660E6B" w:rsidTr="00C1692B">
        <w:tc>
          <w:tcPr>
            <w:tcW w:w="13893" w:type="dxa"/>
            <w:shd w:val="clear" w:color="auto" w:fill="92D050"/>
          </w:tcPr>
          <w:p w:rsidR="00660E6B" w:rsidRPr="00660E6B" w:rsidRDefault="00376B55" w:rsidP="003B5EE7">
            <w:pPr>
              <w:spacing w:before="120" w:after="120"/>
              <w:ind w:right="-448"/>
              <w:jc w:val="both"/>
              <w:rPr>
                <w:rFonts w:ascii="Lucida Sans" w:hAnsi="Lucida Sans" w:cstheme="minorHAnsi"/>
                <w:b/>
                <w:color w:val="FFFFFF" w:themeColor="background1"/>
                <w:sz w:val="24"/>
              </w:rPr>
            </w:pPr>
            <w:r w:rsidRPr="00376B55">
              <w:rPr>
                <w:rFonts w:ascii="Lucida Sans" w:hAnsi="Lucida Sans" w:cstheme="minorHAnsi"/>
                <w:b/>
                <w:color w:val="FFFFFF" w:themeColor="background1"/>
                <w:sz w:val="24"/>
              </w:rPr>
              <w:lastRenderedPageBreak/>
              <w:t>Identification of Key Organisational Processes</w:t>
            </w:r>
            <w:r>
              <w:rPr>
                <w:rFonts w:ascii="Lucida Sans" w:hAnsi="Lucida Sans" w:cstheme="minorHAnsi"/>
                <w:b/>
                <w:color w:val="FFFFFF" w:themeColor="background1"/>
                <w:sz w:val="24"/>
              </w:rPr>
              <w:t xml:space="preserve">: </w:t>
            </w:r>
            <w:r w:rsidR="00E7096D" w:rsidRPr="00376B55">
              <w:rPr>
                <w:rFonts w:ascii="Lucida Sans" w:hAnsi="Lucida Sans" w:cstheme="minorHAnsi"/>
                <w:b/>
                <w:color w:val="C00000"/>
                <w:sz w:val="24"/>
              </w:rPr>
              <w:t>Contacts Details</w:t>
            </w:r>
          </w:p>
        </w:tc>
      </w:tr>
    </w:tbl>
    <w:tbl>
      <w:tblPr>
        <w:tblW w:w="13893"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34"/>
        <w:gridCol w:w="1133"/>
        <w:gridCol w:w="1845"/>
        <w:gridCol w:w="2835"/>
        <w:gridCol w:w="1559"/>
        <w:gridCol w:w="1418"/>
        <w:gridCol w:w="708"/>
        <w:gridCol w:w="3261"/>
      </w:tblGrid>
      <w:tr w:rsidR="001A0726" w:rsidRPr="002C5459" w:rsidTr="007C417E">
        <w:trPr>
          <w:trHeight w:val="546"/>
        </w:trPr>
        <w:tc>
          <w:tcPr>
            <w:tcW w:w="2267" w:type="dxa"/>
            <w:gridSpan w:val="2"/>
            <w:shd w:val="clear" w:color="auto" w:fill="ECECEC"/>
            <w:noWrap/>
            <w:vAlign w:val="center"/>
            <w:hideMark/>
          </w:tcPr>
          <w:p w:rsidR="001A0726" w:rsidRPr="00511C0C" w:rsidRDefault="001A0726" w:rsidP="00D423BE">
            <w:pPr>
              <w:spacing w:before="40" w:after="40" w:line="240" w:lineRule="auto"/>
              <w:rPr>
                <w:rFonts w:eastAsia="Times New Roman" w:cs="Calibri"/>
                <w:b/>
                <w:color w:val="000000"/>
                <w:sz w:val="18"/>
                <w:szCs w:val="18"/>
              </w:rPr>
            </w:pPr>
            <w:r>
              <w:rPr>
                <w:rFonts w:eastAsia="Times New Roman" w:cs="Calibri"/>
                <w:b/>
                <w:color w:val="000000"/>
                <w:sz w:val="18"/>
                <w:szCs w:val="18"/>
              </w:rPr>
              <w:t>Key organisational process:</w:t>
            </w:r>
          </w:p>
        </w:tc>
        <w:tc>
          <w:tcPr>
            <w:tcW w:w="6239" w:type="dxa"/>
            <w:gridSpan w:val="3"/>
            <w:vAlign w:val="center"/>
          </w:tcPr>
          <w:p w:rsidR="001A0726" w:rsidRDefault="007C417E" w:rsidP="007C417E">
            <w:pPr>
              <w:spacing w:after="0" w:line="240" w:lineRule="auto"/>
              <w:rPr>
                <w:rFonts w:eastAsia="Times New Roman" w:cs="Calibri"/>
                <w:bCs/>
                <w:color w:val="BFBFBF" w:themeColor="background1" w:themeShade="BF"/>
                <w:sz w:val="18"/>
                <w:szCs w:val="18"/>
              </w:rPr>
            </w:pPr>
            <w:r w:rsidRPr="007C417E">
              <w:rPr>
                <w:rFonts w:eastAsia="Times New Roman" w:cs="Calibri"/>
                <w:bCs/>
                <w:color w:val="BFBFBF" w:themeColor="background1" w:themeShade="BF"/>
                <w:sz w:val="18"/>
                <w:szCs w:val="18"/>
              </w:rPr>
              <w:t>&lt;Name of the key organisational process&gt;</w:t>
            </w:r>
          </w:p>
        </w:tc>
        <w:tc>
          <w:tcPr>
            <w:tcW w:w="1418" w:type="dxa"/>
            <w:shd w:val="clear" w:color="auto" w:fill="ECECEC"/>
            <w:noWrap/>
            <w:vAlign w:val="center"/>
            <w:hideMark/>
          </w:tcPr>
          <w:p w:rsidR="001A0726" w:rsidRPr="00511C0C" w:rsidRDefault="001A0726" w:rsidP="00D423BE">
            <w:pPr>
              <w:spacing w:before="40" w:after="40" w:line="240" w:lineRule="auto"/>
              <w:rPr>
                <w:rFonts w:eastAsia="Times New Roman" w:cs="Calibri"/>
                <w:b/>
                <w:color w:val="000000"/>
                <w:sz w:val="18"/>
                <w:szCs w:val="18"/>
              </w:rPr>
            </w:pPr>
            <w:r>
              <w:rPr>
                <w:rFonts w:eastAsia="Times New Roman" w:cs="Calibri"/>
                <w:b/>
                <w:color w:val="000000"/>
                <w:sz w:val="18"/>
                <w:szCs w:val="18"/>
              </w:rPr>
              <w:t>Responsible Business Unit</w:t>
            </w:r>
            <w:r w:rsidRPr="00511C0C">
              <w:rPr>
                <w:rFonts w:eastAsia="Times New Roman" w:cs="Calibri"/>
                <w:b/>
                <w:color w:val="000000"/>
                <w:sz w:val="18"/>
                <w:szCs w:val="18"/>
              </w:rPr>
              <w:t>:</w:t>
            </w:r>
          </w:p>
        </w:tc>
        <w:tc>
          <w:tcPr>
            <w:tcW w:w="3969" w:type="dxa"/>
            <w:gridSpan w:val="2"/>
            <w:shd w:val="clear" w:color="auto" w:fill="auto"/>
            <w:noWrap/>
            <w:vAlign w:val="center"/>
          </w:tcPr>
          <w:p w:rsidR="001A0726" w:rsidRPr="002C5459" w:rsidRDefault="001A0726" w:rsidP="00D423BE">
            <w:pPr>
              <w:spacing w:after="0" w:line="240" w:lineRule="auto"/>
              <w:rPr>
                <w:rFonts w:eastAsia="Times New Roman" w:cs="Calibri"/>
                <w:bCs/>
                <w:color w:val="BFBFBF" w:themeColor="background1" w:themeShade="BF"/>
                <w:sz w:val="18"/>
                <w:szCs w:val="18"/>
              </w:rPr>
            </w:pPr>
            <w:r>
              <w:rPr>
                <w:rFonts w:eastAsia="Times New Roman" w:cs="Calibri"/>
                <w:bCs/>
                <w:color w:val="BFBFBF" w:themeColor="background1" w:themeShade="BF"/>
                <w:sz w:val="18"/>
                <w:szCs w:val="18"/>
              </w:rPr>
              <w:t>&lt;Enter the UNE Business Unit</w:t>
            </w:r>
            <w:r w:rsidRPr="00557AD1">
              <w:rPr>
                <w:rFonts w:eastAsia="Times New Roman" w:cs="Calibri"/>
                <w:bCs/>
                <w:color w:val="BFBFBF" w:themeColor="background1" w:themeShade="BF"/>
                <w:sz w:val="18"/>
                <w:szCs w:val="18"/>
              </w:rPr>
              <w:t>&gt;</w:t>
            </w:r>
          </w:p>
        </w:tc>
      </w:tr>
      <w:tr w:rsidR="001A0726" w:rsidRPr="002C5459" w:rsidTr="00864256">
        <w:trPr>
          <w:trHeight w:val="58"/>
        </w:trPr>
        <w:tc>
          <w:tcPr>
            <w:tcW w:w="4112" w:type="dxa"/>
            <w:gridSpan w:val="3"/>
            <w:tcBorders>
              <w:top w:val="single" w:sz="4" w:space="0" w:color="D9D9D9"/>
              <w:left w:val="nil"/>
              <w:bottom w:val="single" w:sz="4" w:space="0" w:color="auto"/>
              <w:right w:val="nil"/>
            </w:tcBorders>
            <w:shd w:val="clear" w:color="auto" w:fill="auto"/>
            <w:vAlign w:val="center"/>
          </w:tcPr>
          <w:p w:rsidR="001A0726" w:rsidRPr="002C5459" w:rsidRDefault="001A0726" w:rsidP="00D423BE">
            <w:pPr>
              <w:spacing w:after="0" w:line="240" w:lineRule="auto"/>
              <w:rPr>
                <w:rFonts w:eastAsia="Times New Roman" w:cs="Calibri"/>
                <w:b/>
                <w:bCs/>
                <w:sz w:val="6"/>
                <w:szCs w:val="6"/>
              </w:rPr>
            </w:pPr>
          </w:p>
        </w:tc>
        <w:tc>
          <w:tcPr>
            <w:tcW w:w="2835" w:type="dxa"/>
            <w:tcBorders>
              <w:top w:val="single" w:sz="4" w:space="0" w:color="D9D9D9"/>
              <w:left w:val="nil"/>
              <w:bottom w:val="single" w:sz="4" w:space="0" w:color="auto"/>
              <w:right w:val="nil"/>
            </w:tcBorders>
          </w:tcPr>
          <w:p w:rsidR="001A0726" w:rsidRPr="002C5459" w:rsidRDefault="001A0726" w:rsidP="00D423BE">
            <w:pPr>
              <w:spacing w:after="0" w:line="240" w:lineRule="auto"/>
              <w:rPr>
                <w:rFonts w:eastAsia="Times New Roman" w:cs="Calibri"/>
                <w:b/>
                <w:bCs/>
                <w:sz w:val="6"/>
                <w:szCs w:val="6"/>
              </w:rPr>
            </w:pPr>
          </w:p>
        </w:tc>
        <w:tc>
          <w:tcPr>
            <w:tcW w:w="6946" w:type="dxa"/>
            <w:gridSpan w:val="4"/>
            <w:tcBorders>
              <w:top w:val="single" w:sz="4" w:space="0" w:color="D9D9D9"/>
              <w:left w:val="nil"/>
              <w:bottom w:val="single" w:sz="4" w:space="0" w:color="auto"/>
              <w:right w:val="nil"/>
            </w:tcBorders>
            <w:shd w:val="clear" w:color="auto" w:fill="auto"/>
            <w:vAlign w:val="center"/>
          </w:tcPr>
          <w:p w:rsidR="001A0726" w:rsidRPr="002C5459" w:rsidRDefault="001A0726" w:rsidP="00D423BE">
            <w:pPr>
              <w:spacing w:after="0" w:line="240" w:lineRule="auto"/>
              <w:rPr>
                <w:rFonts w:eastAsia="Times New Roman" w:cs="Calibri"/>
                <w:b/>
                <w:bCs/>
                <w:sz w:val="6"/>
                <w:szCs w:val="6"/>
              </w:rPr>
            </w:pPr>
          </w:p>
        </w:tc>
      </w:tr>
      <w:tr w:rsidR="00864256" w:rsidRPr="002C5459" w:rsidTr="00864256">
        <w:trPr>
          <w:trHeight w:val="284"/>
        </w:trPr>
        <w:tc>
          <w:tcPr>
            <w:tcW w:w="1134" w:type="dxa"/>
            <w:tcBorders>
              <w:top w:val="single" w:sz="4" w:space="0" w:color="auto"/>
              <w:right w:val="nil"/>
            </w:tcBorders>
            <w:shd w:val="clear" w:color="auto" w:fill="ECECEC"/>
            <w:vAlign w:val="center"/>
            <w:hideMark/>
          </w:tcPr>
          <w:p w:rsidR="001A0726" w:rsidRPr="005C7542" w:rsidRDefault="001A0726" w:rsidP="00BD1C8E">
            <w:pPr>
              <w:tabs>
                <w:tab w:val="left" w:pos="-108"/>
              </w:tabs>
              <w:spacing w:before="40" w:after="40" w:line="240" w:lineRule="auto"/>
              <w:ind w:left="1027" w:hanging="993"/>
              <w:rPr>
                <w:rFonts w:eastAsia="Times New Roman" w:cs="Calibri"/>
                <w:b/>
                <w:color w:val="C00000"/>
                <w:sz w:val="18"/>
                <w:szCs w:val="18"/>
              </w:rPr>
            </w:pPr>
            <w:r w:rsidRPr="005C7542">
              <w:rPr>
                <w:rFonts w:eastAsia="Times New Roman" w:cs="Calibri"/>
                <w:b/>
                <w:color w:val="C00000"/>
                <w:sz w:val="18"/>
                <w:szCs w:val="18"/>
              </w:rPr>
              <w:t>Inputs</w:t>
            </w:r>
            <w:r>
              <w:rPr>
                <w:rFonts w:eastAsia="Times New Roman" w:cs="Calibri"/>
                <w:b/>
                <w:color w:val="C00000"/>
                <w:sz w:val="18"/>
                <w:szCs w:val="18"/>
              </w:rPr>
              <w:t>:</w:t>
            </w:r>
          </w:p>
        </w:tc>
        <w:tc>
          <w:tcPr>
            <w:tcW w:w="2978" w:type="dxa"/>
            <w:gridSpan w:val="2"/>
            <w:tcBorders>
              <w:top w:val="single" w:sz="4" w:space="0" w:color="auto"/>
              <w:left w:val="nil"/>
            </w:tcBorders>
            <w:shd w:val="clear" w:color="auto" w:fill="ECECEC"/>
            <w:vAlign w:val="center"/>
          </w:tcPr>
          <w:p w:rsidR="001A0726" w:rsidRPr="00FD21F7" w:rsidRDefault="00BD1C8E" w:rsidP="00BD1C8E">
            <w:pPr>
              <w:spacing w:before="40" w:after="40" w:line="240" w:lineRule="auto"/>
              <w:ind w:left="-107"/>
              <w:rPr>
                <w:rFonts w:eastAsia="Times New Roman" w:cs="Calibri"/>
                <w:b/>
                <w:color w:val="000000"/>
                <w:sz w:val="18"/>
                <w:szCs w:val="18"/>
              </w:rPr>
            </w:pPr>
            <w:r>
              <w:rPr>
                <w:rFonts w:eastAsia="Times New Roman" w:cs="Calibri"/>
                <w:b/>
                <w:color w:val="000000"/>
                <w:sz w:val="18"/>
                <w:szCs w:val="18"/>
              </w:rPr>
              <w:t>Positon</w:t>
            </w:r>
            <w:r w:rsidR="0085605C">
              <w:rPr>
                <w:rFonts w:eastAsia="Times New Roman" w:cs="Calibri"/>
                <w:b/>
                <w:color w:val="000000"/>
                <w:sz w:val="18"/>
                <w:szCs w:val="18"/>
              </w:rPr>
              <w:t>s</w:t>
            </w:r>
            <w:r>
              <w:rPr>
                <w:rFonts w:eastAsia="Times New Roman" w:cs="Calibri"/>
                <w:b/>
                <w:color w:val="000000"/>
                <w:sz w:val="18"/>
                <w:szCs w:val="18"/>
              </w:rPr>
              <w:t xml:space="preserve"> of Contact</w:t>
            </w:r>
            <w:r w:rsidR="0085605C">
              <w:rPr>
                <w:rFonts w:eastAsia="Times New Roman" w:cs="Calibri"/>
                <w:b/>
                <w:color w:val="000000"/>
                <w:sz w:val="18"/>
                <w:szCs w:val="18"/>
              </w:rPr>
              <w:t>s</w:t>
            </w:r>
            <w:r w:rsidR="001A0726">
              <w:rPr>
                <w:rFonts w:eastAsia="Times New Roman" w:cs="Calibri"/>
                <w:b/>
                <w:color w:val="000000"/>
                <w:sz w:val="18"/>
                <w:szCs w:val="18"/>
              </w:rPr>
              <w:t xml:space="preserve"> who </w:t>
            </w:r>
            <w:r w:rsidR="0085605C">
              <w:rPr>
                <w:rFonts w:eastAsia="Times New Roman" w:cs="Calibri"/>
                <w:b/>
                <w:color w:val="000000"/>
                <w:sz w:val="18"/>
                <w:szCs w:val="18"/>
              </w:rPr>
              <w:t>supply</w:t>
            </w:r>
            <w:r w:rsidRPr="00BD1C8E">
              <w:rPr>
                <w:rFonts w:eastAsia="Times New Roman" w:cs="Calibri"/>
                <w:b/>
                <w:color w:val="000000"/>
                <w:sz w:val="18"/>
                <w:szCs w:val="18"/>
              </w:rPr>
              <w:t xml:space="preserve"> input</w:t>
            </w:r>
            <w:r w:rsidR="0085605C">
              <w:rPr>
                <w:rFonts w:eastAsia="Times New Roman" w:cs="Calibri"/>
                <w:b/>
                <w:color w:val="000000"/>
                <w:sz w:val="18"/>
                <w:szCs w:val="18"/>
              </w:rPr>
              <w:t>s</w:t>
            </w:r>
            <w:r w:rsidR="001A0726" w:rsidRPr="00FD21F7">
              <w:rPr>
                <w:rFonts w:eastAsia="Times New Roman" w:cs="Calibri"/>
                <w:b/>
                <w:color w:val="000000"/>
                <w:sz w:val="18"/>
                <w:szCs w:val="18"/>
              </w:rPr>
              <w:t>:</w:t>
            </w:r>
          </w:p>
        </w:tc>
        <w:tc>
          <w:tcPr>
            <w:tcW w:w="2835" w:type="dxa"/>
            <w:tcBorders>
              <w:top w:val="single" w:sz="4" w:space="0" w:color="auto"/>
            </w:tcBorders>
            <w:shd w:val="clear" w:color="auto" w:fill="ECECEC"/>
          </w:tcPr>
          <w:p w:rsidR="001A0726" w:rsidRDefault="00BD1C8E" w:rsidP="00BD1C8E">
            <w:pPr>
              <w:spacing w:before="40" w:after="40" w:line="240" w:lineRule="auto"/>
              <w:rPr>
                <w:rFonts w:eastAsia="Times New Roman" w:cs="Calibri"/>
                <w:b/>
                <w:color w:val="000000"/>
                <w:sz w:val="18"/>
                <w:szCs w:val="18"/>
              </w:rPr>
            </w:pPr>
            <w:r>
              <w:rPr>
                <w:rFonts w:eastAsia="Times New Roman" w:cs="Calibri"/>
                <w:b/>
                <w:color w:val="000000"/>
                <w:sz w:val="18"/>
                <w:szCs w:val="18"/>
              </w:rPr>
              <w:t>Name</w:t>
            </w:r>
            <w:r w:rsidR="0085605C">
              <w:rPr>
                <w:rFonts w:eastAsia="Times New Roman" w:cs="Calibri"/>
                <w:b/>
                <w:color w:val="000000"/>
                <w:sz w:val="18"/>
                <w:szCs w:val="18"/>
              </w:rPr>
              <w:t>s</w:t>
            </w:r>
            <w:r w:rsidRPr="00BD1C8E">
              <w:rPr>
                <w:rFonts w:eastAsia="Times New Roman" w:cs="Calibri"/>
                <w:b/>
                <w:color w:val="000000"/>
                <w:sz w:val="18"/>
                <w:szCs w:val="18"/>
              </w:rPr>
              <w:t xml:space="preserve"> of Contact</w:t>
            </w:r>
            <w:r w:rsidR="0085605C">
              <w:rPr>
                <w:rFonts w:eastAsia="Times New Roman" w:cs="Calibri"/>
                <w:b/>
                <w:color w:val="000000"/>
                <w:sz w:val="18"/>
                <w:szCs w:val="18"/>
              </w:rPr>
              <w:t>s who supply</w:t>
            </w:r>
            <w:r w:rsidRPr="00BD1C8E">
              <w:rPr>
                <w:rFonts w:eastAsia="Times New Roman" w:cs="Calibri"/>
                <w:b/>
                <w:color w:val="000000"/>
                <w:sz w:val="18"/>
                <w:szCs w:val="18"/>
              </w:rPr>
              <w:t xml:space="preserve"> input</w:t>
            </w:r>
            <w:r w:rsidR="0085605C">
              <w:rPr>
                <w:rFonts w:eastAsia="Times New Roman" w:cs="Calibri"/>
                <w:b/>
                <w:color w:val="000000"/>
                <w:sz w:val="18"/>
                <w:szCs w:val="18"/>
              </w:rPr>
              <w:t>s</w:t>
            </w:r>
            <w:r>
              <w:rPr>
                <w:rFonts w:eastAsia="Times New Roman" w:cs="Calibri"/>
                <w:b/>
                <w:color w:val="000000"/>
                <w:sz w:val="18"/>
                <w:szCs w:val="18"/>
              </w:rPr>
              <w:t>:</w:t>
            </w:r>
          </w:p>
        </w:tc>
        <w:tc>
          <w:tcPr>
            <w:tcW w:w="1559" w:type="dxa"/>
            <w:tcBorders>
              <w:top w:val="single" w:sz="4" w:space="0" w:color="auto"/>
              <w:bottom w:val="single" w:sz="4" w:space="0" w:color="D9D9D9"/>
            </w:tcBorders>
            <w:shd w:val="clear" w:color="auto" w:fill="ECECEC"/>
            <w:vAlign w:val="center"/>
          </w:tcPr>
          <w:p w:rsidR="001A0726" w:rsidRPr="00511C0C" w:rsidRDefault="001A0726" w:rsidP="00D423BE">
            <w:pPr>
              <w:spacing w:before="40" w:after="40" w:line="240" w:lineRule="auto"/>
              <w:rPr>
                <w:rFonts w:eastAsia="Times New Roman" w:cs="Calibri"/>
                <w:b/>
                <w:color w:val="000000"/>
                <w:sz w:val="18"/>
                <w:szCs w:val="18"/>
              </w:rPr>
            </w:pPr>
            <w:r>
              <w:rPr>
                <w:rFonts w:eastAsia="Times New Roman" w:cs="Calibri"/>
                <w:b/>
                <w:color w:val="000000"/>
                <w:sz w:val="18"/>
                <w:szCs w:val="18"/>
              </w:rPr>
              <w:t>Phone number:</w:t>
            </w:r>
          </w:p>
        </w:tc>
        <w:tc>
          <w:tcPr>
            <w:tcW w:w="2126" w:type="dxa"/>
            <w:gridSpan w:val="2"/>
            <w:tcBorders>
              <w:top w:val="single" w:sz="4" w:space="0" w:color="auto"/>
              <w:bottom w:val="single" w:sz="4" w:space="0" w:color="D9D9D9"/>
            </w:tcBorders>
            <w:shd w:val="clear" w:color="auto" w:fill="ECECEC"/>
            <w:vAlign w:val="center"/>
            <w:hideMark/>
          </w:tcPr>
          <w:p w:rsidR="001A0726" w:rsidRPr="00511C0C" w:rsidRDefault="001A0726" w:rsidP="00D423BE">
            <w:pPr>
              <w:spacing w:before="40" w:after="40" w:line="240" w:lineRule="auto"/>
              <w:rPr>
                <w:rFonts w:eastAsia="Times New Roman" w:cs="Calibri"/>
                <w:b/>
                <w:color w:val="000000"/>
                <w:sz w:val="18"/>
                <w:szCs w:val="18"/>
              </w:rPr>
            </w:pPr>
            <w:r>
              <w:rPr>
                <w:rFonts w:eastAsia="Times New Roman" w:cs="Calibri"/>
                <w:b/>
                <w:color w:val="000000"/>
                <w:sz w:val="18"/>
                <w:szCs w:val="18"/>
              </w:rPr>
              <w:t>Email address:</w:t>
            </w:r>
          </w:p>
        </w:tc>
        <w:tc>
          <w:tcPr>
            <w:tcW w:w="3261" w:type="dxa"/>
            <w:tcBorders>
              <w:top w:val="single" w:sz="4" w:space="0" w:color="auto"/>
            </w:tcBorders>
            <w:shd w:val="clear" w:color="auto" w:fill="ECECEC"/>
            <w:vAlign w:val="center"/>
            <w:hideMark/>
          </w:tcPr>
          <w:p w:rsidR="001A0726" w:rsidRPr="00511C0C" w:rsidRDefault="00A35377" w:rsidP="00D423BE">
            <w:pPr>
              <w:spacing w:before="40" w:after="40" w:line="240" w:lineRule="auto"/>
              <w:rPr>
                <w:rFonts w:eastAsia="Times New Roman" w:cs="Calibri"/>
                <w:b/>
                <w:color w:val="000000"/>
                <w:sz w:val="18"/>
                <w:szCs w:val="18"/>
              </w:rPr>
            </w:pPr>
            <w:r>
              <w:rPr>
                <w:rFonts w:eastAsia="Times New Roman" w:cs="Calibri"/>
                <w:b/>
                <w:color w:val="000000"/>
                <w:sz w:val="18"/>
                <w:szCs w:val="18"/>
              </w:rPr>
              <w:t>Alternative C</w:t>
            </w:r>
            <w:r w:rsidR="001A0726">
              <w:rPr>
                <w:rFonts w:eastAsia="Times New Roman" w:cs="Calibri"/>
                <w:b/>
                <w:color w:val="000000"/>
                <w:sz w:val="18"/>
                <w:szCs w:val="18"/>
              </w:rPr>
              <w:t>ontact for supply of input</w:t>
            </w:r>
            <w:r w:rsidR="0085605C">
              <w:rPr>
                <w:rFonts w:eastAsia="Times New Roman" w:cs="Calibri"/>
                <w:b/>
                <w:color w:val="000000"/>
                <w:sz w:val="18"/>
                <w:szCs w:val="18"/>
              </w:rPr>
              <w:t>s</w:t>
            </w:r>
            <w:r w:rsidR="001A0726">
              <w:rPr>
                <w:rFonts w:eastAsia="Times New Roman" w:cs="Calibri"/>
                <w:b/>
                <w:color w:val="000000"/>
                <w:sz w:val="18"/>
                <w:szCs w:val="18"/>
              </w:rPr>
              <w:t>:</w:t>
            </w:r>
          </w:p>
        </w:tc>
      </w:tr>
      <w:tr w:rsidR="00864256" w:rsidRPr="002C5459" w:rsidTr="00A35377">
        <w:trPr>
          <w:trHeight w:val="284"/>
        </w:trPr>
        <w:tc>
          <w:tcPr>
            <w:tcW w:w="4112" w:type="dxa"/>
            <w:gridSpan w:val="3"/>
            <w:shd w:val="clear" w:color="auto" w:fill="auto"/>
            <w:vAlign w:val="center"/>
          </w:tcPr>
          <w:p w:rsidR="001A0726" w:rsidRPr="002C5459" w:rsidRDefault="00BD1C8E"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contacts position</w:t>
            </w:r>
            <w:r w:rsidR="001A0726" w:rsidRPr="00557AD1">
              <w:rPr>
                <w:rFonts w:eastAsia="Times New Roman" w:cs="Calibri"/>
                <w:color w:val="BFBFBF" w:themeColor="background1" w:themeShade="BF"/>
                <w:sz w:val="18"/>
                <w:szCs w:val="18"/>
              </w:rPr>
              <w:t>&gt;</w:t>
            </w:r>
          </w:p>
        </w:tc>
        <w:tc>
          <w:tcPr>
            <w:tcW w:w="2835" w:type="dxa"/>
            <w:vAlign w:val="center"/>
          </w:tcPr>
          <w:p w:rsidR="001A0726" w:rsidRDefault="00A35377" w:rsidP="00A35377">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contacts</w:t>
            </w:r>
            <w:r w:rsidR="0085605C">
              <w:rPr>
                <w:rFonts w:eastAsia="Times New Roman" w:cs="Calibri"/>
                <w:color w:val="BFBFBF" w:themeColor="background1" w:themeShade="BF"/>
                <w:sz w:val="18"/>
                <w:szCs w:val="18"/>
              </w:rPr>
              <w:t xml:space="preserve"> n</w:t>
            </w:r>
            <w:r>
              <w:rPr>
                <w:rFonts w:eastAsia="Times New Roman" w:cs="Calibri"/>
                <w:color w:val="BFBFBF" w:themeColor="background1" w:themeShade="BF"/>
                <w:sz w:val="18"/>
                <w:szCs w:val="18"/>
              </w:rPr>
              <w:t>ame</w:t>
            </w:r>
            <w:r w:rsidRPr="00557AD1">
              <w:rPr>
                <w:rFonts w:eastAsia="Times New Roman" w:cs="Calibri"/>
                <w:color w:val="BFBFBF" w:themeColor="background1" w:themeShade="BF"/>
                <w:sz w:val="18"/>
                <w:szCs w:val="18"/>
              </w:rPr>
              <w:t>&gt;</w:t>
            </w:r>
          </w:p>
        </w:tc>
        <w:tc>
          <w:tcPr>
            <w:tcW w:w="1559" w:type="dxa"/>
            <w:shd w:val="clear" w:color="auto" w:fill="auto"/>
            <w:vAlign w:val="center"/>
          </w:tcPr>
          <w:p w:rsidR="001A0726" w:rsidRPr="002C5459" w:rsidRDefault="001A0726" w:rsidP="002D4461">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phone number</w:t>
            </w:r>
            <w:r w:rsidRPr="00557AD1">
              <w:rPr>
                <w:rFonts w:eastAsia="Times New Roman" w:cs="Calibri"/>
                <w:color w:val="BFBFBF" w:themeColor="background1" w:themeShade="BF"/>
                <w:sz w:val="18"/>
                <w:szCs w:val="18"/>
              </w:rPr>
              <w:t>&gt;</w:t>
            </w:r>
          </w:p>
        </w:tc>
        <w:tc>
          <w:tcPr>
            <w:tcW w:w="2126" w:type="dxa"/>
            <w:gridSpan w:val="2"/>
            <w:shd w:val="clear" w:color="auto" w:fill="auto"/>
            <w:noWrap/>
            <w:vAlign w:val="center"/>
          </w:tcPr>
          <w:p w:rsidR="001A0726" w:rsidRPr="002C5459" w:rsidRDefault="001A0726" w:rsidP="002D4461">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email address</w:t>
            </w:r>
            <w:r w:rsidRPr="00557AD1">
              <w:rPr>
                <w:rFonts w:eastAsia="Times New Roman" w:cs="Calibri"/>
                <w:color w:val="BFBFBF" w:themeColor="background1" w:themeShade="BF"/>
                <w:sz w:val="18"/>
                <w:szCs w:val="18"/>
              </w:rPr>
              <w:t>&gt;</w:t>
            </w:r>
          </w:p>
        </w:tc>
        <w:tc>
          <w:tcPr>
            <w:tcW w:w="3261" w:type="dxa"/>
            <w:shd w:val="clear" w:color="auto" w:fill="auto"/>
            <w:noWrap/>
            <w:vAlign w:val="center"/>
          </w:tcPr>
          <w:p w:rsidR="001A0726" w:rsidRPr="002C5459" w:rsidRDefault="001A0726" w:rsidP="002D4461">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&lt;Enter </w:t>
            </w:r>
            <w:r>
              <w:rPr>
                <w:rFonts w:eastAsia="Times New Roman" w:cs="Calibri"/>
                <w:color w:val="BFBFBF" w:themeColor="background1" w:themeShade="BF"/>
                <w:sz w:val="18"/>
                <w:szCs w:val="18"/>
              </w:rPr>
              <w:t>the details for an alternative contact</w:t>
            </w:r>
            <w:r w:rsidRPr="00557AD1">
              <w:rPr>
                <w:rFonts w:eastAsia="Times New Roman" w:cs="Calibri"/>
                <w:color w:val="BFBFBF" w:themeColor="background1" w:themeShade="BF"/>
                <w:sz w:val="18"/>
                <w:szCs w:val="18"/>
              </w:rPr>
              <w:t>&gt;</w:t>
            </w:r>
          </w:p>
        </w:tc>
      </w:tr>
      <w:tr w:rsidR="00864256" w:rsidRPr="002C5459" w:rsidTr="00864256">
        <w:trPr>
          <w:trHeight w:val="284"/>
        </w:trPr>
        <w:tc>
          <w:tcPr>
            <w:tcW w:w="4112" w:type="dxa"/>
            <w:gridSpan w:val="3"/>
            <w:shd w:val="clear" w:color="auto" w:fill="auto"/>
            <w:vAlign w:val="center"/>
          </w:tcPr>
          <w:p w:rsidR="001A0726" w:rsidRPr="002C5459" w:rsidRDefault="001A0726" w:rsidP="00D423BE">
            <w:pPr>
              <w:spacing w:after="0" w:line="240" w:lineRule="auto"/>
              <w:rPr>
                <w:rFonts w:eastAsia="Times New Roman" w:cs="Calibri"/>
                <w:color w:val="000000"/>
                <w:sz w:val="18"/>
                <w:szCs w:val="18"/>
              </w:rPr>
            </w:pPr>
          </w:p>
        </w:tc>
        <w:tc>
          <w:tcPr>
            <w:tcW w:w="2835" w:type="dxa"/>
          </w:tcPr>
          <w:p w:rsidR="001A0726" w:rsidRPr="002C5459" w:rsidRDefault="001A0726" w:rsidP="00D423B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D423B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D423BE">
            <w:pPr>
              <w:spacing w:after="0" w:line="240" w:lineRule="auto"/>
              <w:rPr>
                <w:rFonts w:eastAsia="Times New Roman" w:cs="Calibri"/>
                <w:color w:val="000000"/>
                <w:sz w:val="18"/>
                <w:szCs w:val="18"/>
              </w:rPr>
            </w:pPr>
          </w:p>
        </w:tc>
        <w:tc>
          <w:tcPr>
            <w:tcW w:w="2835" w:type="dxa"/>
          </w:tcPr>
          <w:p w:rsidR="001A0726" w:rsidRPr="002C5459" w:rsidRDefault="001A0726" w:rsidP="00D423B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D423B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D423BE">
            <w:pPr>
              <w:spacing w:after="0" w:line="240" w:lineRule="auto"/>
              <w:rPr>
                <w:rFonts w:eastAsia="Times New Roman" w:cs="Calibri"/>
                <w:color w:val="000000"/>
                <w:sz w:val="18"/>
                <w:szCs w:val="18"/>
              </w:rPr>
            </w:pPr>
          </w:p>
        </w:tc>
        <w:tc>
          <w:tcPr>
            <w:tcW w:w="2835" w:type="dxa"/>
          </w:tcPr>
          <w:p w:rsidR="001A0726" w:rsidRPr="002C5459" w:rsidRDefault="001A0726" w:rsidP="00D423B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D423B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D423BE">
            <w:pPr>
              <w:spacing w:after="0" w:line="240" w:lineRule="auto"/>
              <w:rPr>
                <w:rFonts w:eastAsia="Times New Roman" w:cs="Calibri"/>
                <w:color w:val="000000"/>
                <w:sz w:val="18"/>
                <w:szCs w:val="18"/>
              </w:rPr>
            </w:pPr>
          </w:p>
        </w:tc>
        <w:tc>
          <w:tcPr>
            <w:tcW w:w="2835" w:type="dxa"/>
          </w:tcPr>
          <w:p w:rsidR="001A0726" w:rsidRPr="002C5459" w:rsidRDefault="001A0726" w:rsidP="00D423B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D423B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D423BE">
            <w:pPr>
              <w:spacing w:after="0" w:line="240" w:lineRule="auto"/>
              <w:rPr>
                <w:rFonts w:eastAsia="Times New Roman" w:cs="Calibri"/>
                <w:color w:val="000000"/>
                <w:sz w:val="18"/>
                <w:szCs w:val="18"/>
              </w:rPr>
            </w:pPr>
          </w:p>
        </w:tc>
        <w:tc>
          <w:tcPr>
            <w:tcW w:w="2835" w:type="dxa"/>
          </w:tcPr>
          <w:p w:rsidR="001A0726" w:rsidRPr="002C5459" w:rsidRDefault="001A0726" w:rsidP="00D423B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D423B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D423BE">
            <w:pPr>
              <w:spacing w:after="0" w:line="240" w:lineRule="auto"/>
              <w:rPr>
                <w:rFonts w:eastAsia="Times New Roman" w:cs="Calibri"/>
                <w:color w:val="000000"/>
                <w:sz w:val="18"/>
                <w:szCs w:val="18"/>
              </w:rPr>
            </w:pPr>
          </w:p>
        </w:tc>
      </w:tr>
      <w:tr w:rsidR="001A0726" w:rsidRPr="002C5459" w:rsidTr="00864256">
        <w:trPr>
          <w:trHeight w:val="58"/>
        </w:trPr>
        <w:tc>
          <w:tcPr>
            <w:tcW w:w="4112" w:type="dxa"/>
            <w:gridSpan w:val="3"/>
            <w:tcBorders>
              <w:top w:val="single" w:sz="4" w:space="0" w:color="D9D9D9"/>
              <w:left w:val="nil"/>
              <w:bottom w:val="single" w:sz="4" w:space="0" w:color="auto"/>
              <w:right w:val="nil"/>
            </w:tcBorders>
            <w:shd w:val="clear" w:color="auto" w:fill="auto"/>
            <w:vAlign w:val="center"/>
          </w:tcPr>
          <w:p w:rsidR="001A0726" w:rsidRPr="002C5459" w:rsidRDefault="001A0726" w:rsidP="00D423BE">
            <w:pPr>
              <w:spacing w:after="0" w:line="240" w:lineRule="auto"/>
              <w:rPr>
                <w:rFonts w:eastAsia="Times New Roman" w:cs="Calibri"/>
                <w:color w:val="000000"/>
                <w:sz w:val="6"/>
                <w:szCs w:val="6"/>
              </w:rPr>
            </w:pPr>
          </w:p>
        </w:tc>
        <w:tc>
          <w:tcPr>
            <w:tcW w:w="2835" w:type="dxa"/>
            <w:tcBorders>
              <w:top w:val="single" w:sz="4" w:space="0" w:color="D9D9D9"/>
              <w:left w:val="nil"/>
              <w:bottom w:val="single" w:sz="4" w:space="0" w:color="auto"/>
              <w:right w:val="nil"/>
            </w:tcBorders>
          </w:tcPr>
          <w:p w:rsidR="001A0726" w:rsidRPr="002C5459" w:rsidRDefault="001A0726" w:rsidP="00D423BE">
            <w:pPr>
              <w:spacing w:after="0" w:line="240" w:lineRule="auto"/>
              <w:rPr>
                <w:rFonts w:eastAsia="Times New Roman" w:cs="Calibri"/>
                <w:color w:val="000000"/>
                <w:sz w:val="6"/>
                <w:szCs w:val="6"/>
              </w:rPr>
            </w:pPr>
          </w:p>
        </w:tc>
        <w:tc>
          <w:tcPr>
            <w:tcW w:w="6946" w:type="dxa"/>
            <w:gridSpan w:val="4"/>
            <w:tcBorders>
              <w:top w:val="single" w:sz="4" w:space="0" w:color="D9D9D9"/>
              <w:left w:val="nil"/>
              <w:bottom w:val="single" w:sz="4" w:space="0" w:color="auto"/>
              <w:right w:val="nil"/>
            </w:tcBorders>
            <w:shd w:val="clear" w:color="auto" w:fill="auto"/>
            <w:vAlign w:val="center"/>
          </w:tcPr>
          <w:p w:rsidR="001A0726" w:rsidRPr="002C5459" w:rsidRDefault="001A0726" w:rsidP="00D423BE">
            <w:pPr>
              <w:spacing w:after="0" w:line="240" w:lineRule="auto"/>
              <w:rPr>
                <w:rFonts w:eastAsia="Times New Roman" w:cs="Calibri"/>
                <w:color w:val="000000"/>
                <w:sz w:val="6"/>
                <w:szCs w:val="6"/>
              </w:rPr>
            </w:pPr>
          </w:p>
        </w:tc>
      </w:tr>
      <w:tr w:rsidR="00864256" w:rsidRPr="002C5459" w:rsidTr="00864256">
        <w:trPr>
          <w:trHeight w:val="284"/>
        </w:trPr>
        <w:tc>
          <w:tcPr>
            <w:tcW w:w="1134" w:type="dxa"/>
            <w:tcBorders>
              <w:top w:val="single" w:sz="4" w:space="0" w:color="auto"/>
              <w:right w:val="nil"/>
            </w:tcBorders>
            <w:shd w:val="clear" w:color="auto" w:fill="ECECEC"/>
            <w:vAlign w:val="center"/>
            <w:hideMark/>
          </w:tcPr>
          <w:p w:rsidR="001A0726" w:rsidRPr="005C7542" w:rsidRDefault="001A0726" w:rsidP="00F442AE">
            <w:pPr>
              <w:tabs>
                <w:tab w:val="left" w:pos="-108"/>
              </w:tabs>
              <w:spacing w:before="40" w:after="40" w:line="240" w:lineRule="auto"/>
              <w:ind w:left="1027" w:hanging="993"/>
              <w:rPr>
                <w:rFonts w:eastAsia="Times New Roman" w:cs="Calibri"/>
                <w:b/>
                <w:color w:val="C00000"/>
                <w:sz w:val="18"/>
                <w:szCs w:val="18"/>
              </w:rPr>
            </w:pPr>
            <w:r w:rsidRPr="005C7542">
              <w:rPr>
                <w:rFonts w:eastAsia="Times New Roman" w:cs="Calibri"/>
                <w:b/>
                <w:color w:val="C00000"/>
                <w:sz w:val="18"/>
                <w:szCs w:val="18"/>
              </w:rPr>
              <w:t>Processing</w:t>
            </w:r>
            <w:r>
              <w:rPr>
                <w:rFonts w:eastAsia="Times New Roman" w:cs="Calibri"/>
                <w:b/>
                <w:color w:val="C00000"/>
                <w:sz w:val="18"/>
                <w:szCs w:val="18"/>
              </w:rPr>
              <w:t>:</w:t>
            </w:r>
          </w:p>
        </w:tc>
        <w:tc>
          <w:tcPr>
            <w:tcW w:w="2978" w:type="dxa"/>
            <w:gridSpan w:val="2"/>
            <w:tcBorders>
              <w:top w:val="single" w:sz="4" w:space="0" w:color="auto"/>
              <w:left w:val="nil"/>
            </w:tcBorders>
            <w:shd w:val="clear" w:color="auto" w:fill="ECECEC"/>
            <w:vAlign w:val="center"/>
          </w:tcPr>
          <w:p w:rsidR="001A0726" w:rsidRPr="00FD21F7" w:rsidRDefault="00BD1C8E" w:rsidP="00F442AE">
            <w:pPr>
              <w:spacing w:before="40" w:after="40" w:line="240" w:lineRule="auto"/>
              <w:ind w:left="-108"/>
              <w:rPr>
                <w:rFonts w:eastAsia="Times New Roman" w:cs="Calibri"/>
                <w:b/>
                <w:color w:val="000000"/>
                <w:sz w:val="18"/>
                <w:szCs w:val="18"/>
              </w:rPr>
            </w:pPr>
            <w:r w:rsidRPr="00BD1C8E">
              <w:rPr>
                <w:rFonts w:eastAsia="Times New Roman" w:cs="Calibri"/>
                <w:b/>
                <w:color w:val="000000"/>
                <w:sz w:val="18"/>
                <w:szCs w:val="18"/>
              </w:rPr>
              <w:t>Positon</w:t>
            </w:r>
            <w:r w:rsidR="0085605C">
              <w:rPr>
                <w:rFonts w:eastAsia="Times New Roman" w:cs="Calibri"/>
                <w:b/>
                <w:color w:val="000000"/>
                <w:sz w:val="18"/>
                <w:szCs w:val="18"/>
              </w:rPr>
              <w:t>s</w:t>
            </w:r>
            <w:r w:rsidRPr="00BD1C8E">
              <w:rPr>
                <w:rFonts w:eastAsia="Times New Roman" w:cs="Calibri"/>
                <w:b/>
                <w:color w:val="000000"/>
                <w:sz w:val="18"/>
                <w:szCs w:val="18"/>
              </w:rPr>
              <w:t xml:space="preserve"> of </w:t>
            </w:r>
            <w:r w:rsidR="00A35377">
              <w:rPr>
                <w:rFonts w:eastAsia="Times New Roman" w:cs="Calibri"/>
                <w:b/>
                <w:color w:val="000000"/>
                <w:sz w:val="18"/>
                <w:szCs w:val="18"/>
              </w:rPr>
              <w:t>Contact</w:t>
            </w:r>
            <w:r w:rsidR="0085605C">
              <w:rPr>
                <w:rFonts w:eastAsia="Times New Roman" w:cs="Calibri"/>
                <w:b/>
                <w:color w:val="000000"/>
                <w:sz w:val="18"/>
                <w:szCs w:val="18"/>
              </w:rPr>
              <w:t>s</w:t>
            </w:r>
            <w:r w:rsidR="001A0726">
              <w:rPr>
                <w:rFonts w:eastAsia="Times New Roman" w:cs="Calibri"/>
                <w:b/>
                <w:color w:val="000000"/>
                <w:sz w:val="18"/>
                <w:szCs w:val="18"/>
              </w:rPr>
              <w:t xml:space="preserve"> who administer</w:t>
            </w:r>
            <w:r>
              <w:rPr>
                <w:rFonts w:eastAsia="Times New Roman" w:cs="Calibri"/>
                <w:b/>
                <w:color w:val="000000"/>
                <w:sz w:val="18"/>
                <w:szCs w:val="18"/>
              </w:rPr>
              <w:t xml:space="preserve"> </w:t>
            </w:r>
            <w:r w:rsidR="001A0726">
              <w:rPr>
                <w:rFonts w:eastAsia="Times New Roman" w:cs="Calibri"/>
                <w:b/>
                <w:color w:val="000000"/>
                <w:sz w:val="18"/>
                <w:szCs w:val="18"/>
              </w:rPr>
              <w:t>/</w:t>
            </w:r>
            <w:r>
              <w:rPr>
                <w:rFonts w:eastAsia="Times New Roman" w:cs="Calibri"/>
                <w:b/>
                <w:color w:val="000000"/>
                <w:sz w:val="18"/>
                <w:szCs w:val="18"/>
              </w:rPr>
              <w:t xml:space="preserve"> </w:t>
            </w:r>
            <w:r w:rsidR="001A0726">
              <w:rPr>
                <w:rFonts w:eastAsia="Times New Roman" w:cs="Calibri"/>
                <w:b/>
                <w:color w:val="000000"/>
                <w:sz w:val="18"/>
                <w:szCs w:val="18"/>
              </w:rPr>
              <w:t>maintain</w:t>
            </w:r>
            <w:r w:rsidR="001A0726" w:rsidRPr="003B5EE7">
              <w:rPr>
                <w:rFonts w:eastAsia="Times New Roman" w:cs="Calibri"/>
                <w:b/>
                <w:color w:val="000000"/>
                <w:sz w:val="18"/>
                <w:szCs w:val="18"/>
              </w:rPr>
              <w:t xml:space="preserve"> specialised item</w:t>
            </w:r>
            <w:r w:rsidR="001A0726">
              <w:rPr>
                <w:rFonts w:eastAsia="Times New Roman" w:cs="Calibri"/>
                <w:b/>
                <w:color w:val="000000"/>
                <w:sz w:val="18"/>
                <w:szCs w:val="18"/>
              </w:rPr>
              <w:t>s</w:t>
            </w:r>
            <w:r w:rsidR="001A0726" w:rsidRPr="00FD21F7">
              <w:rPr>
                <w:rFonts w:eastAsia="Times New Roman" w:cs="Calibri"/>
                <w:b/>
                <w:color w:val="000000"/>
                <w:sz w:val="18"/>
                <w:szCs w:val="18"/>
              </w:rPr>
              <w:t>:</w:t>
            </w:r>
          </w:p>
        </w:tc>
        <w:tc>
          <w:tcPr>
            <w:tcW w:w="2835" w:type="dxa"/>
            <w:tcBorders>
              <w:top w:val="single" w:sz="4" w:space="0" w:color="auto"/>
            </w:tcBorders>
            <w:shd w:val="clear" w:color="auto" w:fill="ECECEC"/>
          </w:tcPr>
          <w:p w:rsidR="001A0726" w:rsidRDefault="00BD1C8E" w:rsidP="00F442AE">
            <w:pPr>
              <w:spacing w:before="40" w:after="40" w:line="240" w:lineRule="auto"/>
              <w:rPr>
                <w:rFonts w:eastAsia="Times New Roman" w:cs="Calibri"/>
                <w:b/>
                <w:color w:val="000000"/>
                <w:sz w:val="18"/>
                <w:szCs w:val="18"/>
              </w:rPr>
            </w:pPr>
            <w:r w:rsidRPr="00BD1C8E">
              <w:rPr>
                <w:rFonts w:eastAsia="Times New Roman" w:cs="Calibri"/>
                <w:b/>
                <w:color w:val="000000"/>
                <w:sz w:val="18"/>
                <w:szCs w:val="18"/>
              </w:rPr>
              <w:t>Name</w:t>
            </w:r>
            <w:r w:rsidR="0085605C">
              <w:rPr>
                <w:rFonts w:eastAsia="Times New Roman" w:cs="Calibri"/>
                <w:b/>
                <w:color w:val="000000"/>
                <w:sz w:val="18"/>
                <w:szCs w:val="18"/>
              </w:rPr>
              <w:t>s</w:t>
            </w:r>
            <w:r w:rsidRPr="00BD1C8E">
              <w:rPr>
                <w:rFonts w:eastAsia="Times New Roman" w:cs="Calibri"/>
                <w:b/>
                <w:color w:val="000000"/>
                <w:sz w:val="18"/>
                <w:szCs w:val="18"/>
              </w:rPr>
              <w:t xml:space="preserve"> of </w:t>
            </w:r>
            <w:r w:rsidR="00A35377">
              <w:rPr>
                <w:rFonts w:eastAsia="Times New Roman" w:cs="Calibri"/>
                <w:b/>
                <w:color w:val="000000"/>
                <w:sz w:val="18"/>
                <w:szCs w:val="18"/>
              </w:rPr>
              <w:t>Contact</w:t>
            </w:r>
            <w:r w:rsidR="0085605C">
              <w:rPr>
                <w:rFonts w:eastAsia="Times New Roman" w:cs="Calibri"/>
                <w:b/>
                <w:color w:val="000000"/>
                <w:sz w:val="18"/>
                <w:szCs w:val="18"/>
              </w:rPr>
              <w:t>s</w:t>
            </w:r>
            <w:r>
              <w:rPr>
                <w:rFonts w:eastAsia="Times New Roman" w:cs="Calibri"/>
                <w:b/>
                <w:color w:val="000000"/>
                <w:sz w:val="18"/>
                <w:szCs w:val="18"/>
              </w:rPr>
              <w:t xml:space="preserve"> who administer / maintain</w:t>
            </w:r>
            <w:r w:rsidRPr="003B5EE7">
              <w:rPr>
                <w:rFonts w:eastAsia="Times New Roman" w:cs="Calibri"/>
                <w:b/>
                <w:color w:val="000000"/>
                <w:sz w:val="18"/>
                <w:szCs w:val="18"/>
              </w:rPr>
              <w:t xml:space="preserve"> specialised item</w:t>
            </w:r>
            <w:r>
              <w:rPr>
                <w:rFonts w:eastAsia="Times New Roman" w:cs="Calibri"/>
                <w:b/>
                <w:color w:val="000000"/>
                <w:sz w:val="18"/>
                <w:szCs w:val="18"/>
              </w:rPr>
              <w:t>s</w:t>
            </w:r>
            <w:r w:rsidRPr="00FD21F7">
              <w:rPr>
                <w:rFonts w:eastAsia="Times New Roman" w:cs="Calibri"/>
                <w:b/>
                <w:color w:val="000000"/>
                <w:sz w:val="18"/>
                <w:szCs w:val="18"/>
              </w:rPr>
              <w:t>:</w:t>
            </w:r>
          </w:p>
        </w:tc>
        <w:tc>
          <w:tcPr>
            <w:tcW w:w="1559" w:type="dxa"/>
            <w:tcBorders>
              <w:top w:val="single" w:sz="4" w:space="0" w:color="auto"/>
              <w:bottom w:val="single" w:sz="4" w:space="0" w:color="D9D9D9"/>
            </w:tcBorders>
            <w:shd w:val="clear" w:color="auto" w:fill="ECECEC"/>
            <w:vAlign w:val="center"/>
          </w:tcPr>
          <w:p w:rsidR="001A0726" w:rsidRPr="00511C0C" w:rsidRDefault="001A0726" w:rsidP="00F442AE">
            <w:pPr>
              <w:spacing w:before="40" w:after="40" w:line="240" w:lineRule="auto"/>
              <w:rPr>
                <w:rFonts w:eastAsia="Times New Roman" w:cs="Calibri"/>
                <w:b/>
                <w:color w:val="000000"/>
                <w:sz w:val="18"/>
                <w:szCs w:val="18"/>
              </w:rPr>
            </w:pPr>
            <w:r>
              <w:rPr>
                <w:rFonts w:eastAsia="Times New Roman" w:cs="Calibri"/>
                <w:b/>
                <w:color w:val="000000"/>
                <w:sz w:val="18"/>
                <w:szCs w:val="18"/>
              </w:rPr>
              <w:t>Phone number:</w:t>
            </w:r>
          </w:p>
        </w:tc>
        <w:tc>
          <w:tcPr>
            <w:tcW w:w="2126" w:type="dxa"/>
            <w:gridSpan w:val="2"/>
            <w:tcBorders>
              <w:top w:val="single" w:sz="4" w:space="0" w:color="auto"/>
              <w:bottom w:val="single" w:sz="4" w:space="0" w:color="D9D9D9"/>
            </w:tcBorders>
            <w:shd w:val="clear" w:color="auto" w:fill="ECECEC"/>
            <w:vAlign w:val="center"/>
            <w:hideMark/>
          </w:tcPr>
          <w:p w:rsidR="001A0726" w:rsidRPr="00511C0C" w:rsidRDefault="001A0726" w:rsidP="00F442AE">
            <w:pPr>
              <w:spacing w:before="40" w:after="40" w:line="240" w:lineRule="auto"/>
              <w:rPr>
                <w:rFonts w:eastAsia="Times New Roman" w:cs="Calibri"/>
                <w:b/>
                <w:color w:val="000000"/>
                <w:sz w:val="18"/>
                <w:szCs w:val="18"/>
              </w:rPr>
            </w:pPr>
            <w:r>
              <w:rPr>
                <w:rFonts w:eastAsia="Times New Roman" w:cs="Calibri"/>
                <w:b/>
                <w:color w:val="000000"/>
                <w:sz w:val="18"/>
                <w:szCs w:val="18"/>
              </w:rPr>
              <w:t>Email address:</w:t>
            </w:r>
          </w:p>
        </w:tc>
        <w:tc>
          <w:tcPr>
            <w:tcW w:w="3261" w:type="dxa"/>
            <w:tcBorders>
              <w:top w:val="single" w:sz="4" w:space="0" w:color="auto"/>
            </w:tcBorders>
            <w:shd w:val="clear" w:color="auto" w:fill="ECECEC"/>
            <w:vAlign w:val="center"/>
            <w:hideMark/>
          </w:tcPr>
          <w:p w:rsidR="001A0726" w:rsidRPr="00511C0C" w:rsidRDefault="00A35377" w:rsidP="003B5EE7">
            <w:pPr>
              <w:spacing w:before="40" w:after="40" w:line="240" w:lineRule="auto"/>
              <w:rPr>
                <w:rFonts w:eastAsia="Times New Roman" w:cs="Calibri"/>
                <w:b/>
                <w:color w:val="000000"/>
                <w:sz w:val="18"/>
                <w:szCs w:val="18"/>
              </w:rPr>
            </w:pPr>
            <w:r>
              <w:rPr>
                <w:rFonts w:eastAsia="Times New Roman" w:cs="Calibri"/>
                <w:b/>
                <w:color w:val="000000"/>
                <w:sz w:val="18"/>
                <w:szCs w:val="18"/>
              </w:rPr>
              <w:t>Alternative C</w:t>
            </w:r>
            <w:r w:rsidR="001A0726">
              <w:rPr>
                <w:rFonts w:eastAsia="Times New Roman" w:cs="Calibri"/>
                <w:b/>
                <w:color w:val="000000"/>
                <w:sz w:val="18"/>
                <w:szCs w:val="18"/>
              </w:rPr>
              <w:t>ontact</w:t>
            </w:r>
            <w:r w:rsidR="0085605C">
              <w:rPr>
                <w:rFonts w:eastAsia="Times New Roman" w:cs="Calibri"/>
                <w:b/>
                <w:color w:val="000000"/>
                <w:sz w:val="18"/>
                <w:szCs w:val="18"/>
              </w:rPr>
              <w:t>s</w:t>
            </w:r>
            <w:r w:rsidR="001A0726">
              <w:rPr>
                <w:rFonts w:eastAsia="Times New Roman" w:cs="Calibri"/>
                <w:b/>
                <w:color w:val="000000"/>
                <w:sz w:val="18"/>
                <w:szCs w:val="18"/>
              </w:rPr>
              <w:t xml:space="preserve"> for administration/maintenance:</w:t>
            </w:r>
          </w:p>
        </w:tc>
      </w:tr>
      <w:tr w:rsidR="00A35377" w:rsidRPr="002C5459" w:rsidTr="00A35377">
        <w:trPr>
          <w:trHeight w:val="284"/>
        </w:trPr>
        <w:tc>
          <w:tcPr>
            <w:tcW w:w="4112" w:type="dxa"/>
            <w:gridSpan w:val="3"/>
            <w:shd w:val="clear" w:color="auto" w:fill="auto"/>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contacts </w:t>
            </w:r>
            <w:r w:rsidRPr="00BD1C8E">
              <w:rPr>
                <w:rFonts w:eastAsia="Times New Roman" w:cs="Calibri"/>
                <w:color w:val="BFBFBF" w:themeColor="background1" w:themeShade="BF"/>
                <w:sz w:val="18"/>
                <w:szCs w:val="18"/>
              </w:rPr>
              <w:t xml:space="preserve">position </w:t>
            </w:r>
            <w:r w:rsidRPr="00557AD1">
              <w:rPr>
                <w:rFonts w:eastAsia="Times New Roman" w:cs="Calibri"/>
                <w:color w:val="BFBFBF" w:themeColor="background1" w:themeShade="BF"/>
                <w:sz w:val="18"/>
                <w:szCs w:val="18"/>
              </w:rPr>
              <w:t>&gt;</w:t>
            </w:r>
          </w:p>
        </w:tc>
        <w:tc>
          <w:tcPr>
            <w:tcW w:w="2835" w:type="dxa"/>
            <w:vAlign w:val="center"/>
          </w:tcPr>
          <w:p w:rsidR="00A35377" w:rsidRDefault="00A35377"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contacts</w:t>
            </w:r>
            <w:r w:rsidR="0085605C">
              <w:rPr>
                <w:rFonts w:eastAsia="Times New Roman" w:cs="Calibri"/>
                <w:color w:val="BFBFBF" w:themeColor="background1" w:themeShade="BF"/>
                <w:sz w:val="18"/>
                <w:szCs w:val="18"/>
              </w:rPr>
              <w:t xml:space="preserve"> n</w:t>
            </w:r>
            <w:r>
              <w:rPr>
                <w:rFonts w:eastAsia="Times New Roman" w:cs="Calibri"/>
                <w:color w:val="BFBFBF" w:themeColor="background1" w:themeShade="BF"/>
                <w:sz w:val="18"/>
                <w:szCs w:val="18"/>
              </w:rPr>
              <w:t>ame</w:t>
            </w:r>
            <w:r w:rsidRPr="00557AD1">
              <w:rPr>
                <w:rFonts w:eastAsia="Times New Roman" w:cs="Calibri"/>
                <w:color w:val="BFBFBF" w:themeColor="background1" w:themeShade="BF"/>
                <w:sz w:val="18"/>
                <w:szCs w:val="18"/>
              </w:rPr>
              <w:t>&gt;</w:t>
            </w:r>
          </w:p>
        </w:tc>
        <w:tc>
          <w:tcPr>
            <w:tcW w:w="1559" w:type="dxa"/>
            <w:shd w:val="clear" w:color="auto" w:fill="auto"/>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phone number</w:t>
            </w:r>
            <w:r w:rsidRPr="00557AD1">
              <w:rPr>
                <w:rFonts w:eastAsia="Times New Roman" w:cs="Calibri"/>
                <w:color w:val="BFBFBF" w:themeColor="background1" w:themeShade="BF"/>
                <w:sz w:val="18"/>
                <w:szCs w:val="18"/>
              </w:rPr>
              <w:t>&gt;</w:t>
            </w:r>
          </w:p>
        </w:tc>
        <w:tc>
          <w:tcPr>
            <w:tcW w:w="2126" w:type="dxa"/>
            <w:gridSpan w:val="2"/>
            <w:shd w:val="clear" w:color="auto" w:fill="auto"/>
            <w:noWrap/>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email address</w:t>
            </w:r>
            <w:r w:rsidRPr="00557AD1">
              <w:rPr>
                <w:rFonts w:eastAsia="Times New Roman" w:cs="Calibri"/>
                <w:color w:val="BFBFBF" w:themeColor="background1" w:themeShade="BF"/>
                <w:sz w:val="18"/>
                <w:szCs w:val="18"/>
              </w:rPr>
              <w:t>&gt;</w:t>
            </w:r>
          </w:p>
        </w:tc>
        <w:tc>
          <w:tcPr>
            <w:tcW w:w="3261" w:type="dxa"/>
            <w:shd w:val="clear" w:color="auto" w:fill="auto"/>
            <w:noWrap/>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&lt;Enter </w:t>
            </w:r>
            <w:r>
              <w:rPr>
                <w:rFonts w:eastAsia="Times New Roman" w:cs="Calibri"/>
                <w:color w:val="BFBFBF" w:themeColor="background1" w:themeShade="BF"/>
                <w:sz w:val="18"/>
                <w:szCs w:val="18"/>
              </w:rPr>
              <w:t>the details for an alternative contact</w:t>
            </w:r>
            <w:r w:rsidRPr="00557AD1">
              <w:rPr>
                <w:rFonts w:eastAsia="Times New Roman" w:cs="Calibri"/>
                <w:color w:val="BFBFBF" w:themeColor="background1" w:themeShade="BF"/>
                <w:sz w:val="18"/>
                <w:szCs w:val="18"/>
              </w:rPr>
              <w:t>&gt;</w:t>
            </w: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1A0726" w:rsidRPr="002C5459" w:rsidTr="00864256">
        <w:trPr>
          <w:trHeight w:val="58"/>
        </w:trPr>
        <w:tc>
          <w:tcPr>
            <w:tcW w:w="4112" w:type="dxa"/>
            <w:gridSpan w:val="3"/>
            <w:tcBorders>
              <w:top w:val="single" w:sz="4" w:space="0" w:color="D9D9D9"/>
              <w:left w:val="nil"/>
              <w:bottom w:val="single" w:sz="4" w:space="0" w:color="auto"/>
              <w:right w:val="nil"/>
            </w:tcBorders>
            <w:shd w:val="clear" w:color="auto" w:fill="auto"/>
            <w:vAlign w:val="center"/>
          </w:tcPr>
          <w:p w:rsidR="001A0726" w:rsidRPr="002C5459" w:rsidRDefault="001A0726" w:rsidP="00F442AE">
            <w:pPr>
              <w:spacing w:after="0" w:line="240" w:lineRule="auto"/>
              <w:rPr>
                <w:rFonts w:eastAsia="Times New Roman" w:cs="Calibri"/>
                <w:color w:val="000000"/>
                <w:sz w:val="6"/>
                <w:szCs w:val="6"/>
              </w:rPr>
            </w:pPr>
          </w:p>
        </w:tc>
        <w:tc>
          <w:tcPr>
            <w:tcW w:w="2835" w:type="dxa"/>
            <w:tcBorders>
              <w:top w:val="single" w:sz="4" w:space="0" w:color="D9D9D9"/>
              <w:left w:val="nil"/>
              <w:bottom w:val="single" w:sz="4" w:space="0" w:color="auto"/>
              <w:right w:val="nil"/>
            </w:tcBorders>
          </w:tcPr>
          <w:p w:rsidR="001A0726" w:rsidRPr="002C5459" w:rsidRDefault="001A0726" w:rsidP="00F442AE">
            <w:pPr>
              <w:spacing w:after="0" w:line="240" w:lineRule="auto"/>
              <w:rPr>
                <w:rFonts w:eastAsia="Times New Roman" w:cs="Calibri"/>
                <w:color w:val="000000"/>
                <w:sz w:val="6"/>
                <w:szCs w:val="6"/>
              </w:rPr>
            </w:pPr>
          </w:p>
        </w:tc>
        <w:tc>
          <w:tcPr>
            <w:tcW w:w="6946" w:type="dxa"/>
            <w:gridSpan w:val="4"/>
            <w:tcBorders>
              <w:top w:val="single" w:sz="4" w:space="0" w:color="D9D9D9"/>
              <w:left w:val="nil"/>
              <w:bottom w:val="single" w:sz="4" w:space="0" w:color="auto"/>
              <w:right w:val="nil"/>
            </w:tcBorders>
            <w:shd w:val="clear" w:color="auto" w:fill="auto"/>
            <w:vAlign w:val="center"/>
          </w:tcPr>
          <w:p w:rsidR="001A0726" w:rsidRPr="002C5459" w:rsidRDefault="001A0726" w:rsidP="00F442AE">
            <w:pPr>
              <w:spacing w:after="0" w:line="240" w:lineRule="auto"/>
              <w:rPr>
                <w:rFonts w:eastAsia="Times New Roman" w:cs="Calibri"/>
                <w:color w:val="000000"/>
                <w:sz w:val="6"/>
                <w:szCs w:val="6"/>
              </w:rPr>
            </w:pPr>
          </w:p>
        </w:tc>
      </w:tr>
      <w:tr w:rsidR="00864256" w:rsidRPr="002C5459" w:rsidTr="00864256">
        <w:trPr>
          <w:trHeight w:val="284"/>
        </w:trPr>
        <w:tc>
          <w:tcPr>
            <w:tcW w:w="1134" w:type="dxa"/>
            <w:tcBorders>
              <w:top w:val="single" w:sz="4" w:space="0" w:color="auto"/>
              <w:right w:val="nil"/>
            </w:tcBorders>
            <w:shd w:val="clear" w:color="auto" w:fill="ECECEC"/>
            <w:vAlign w:val="center"/>
            <w:hideMark/>
          </w:tcPr>
          <w:p w:rsidR="001A0726" w:rsidRPr="005C7542" w:rsidRDefault="001A0726" w:rsidP="00F442AE">
            <w:pPr>
              <w:tabs>
                <w:tab w:val="left" w:pos="-108"/>
              </w:tabs>
              <w:spacing w:before="40" w:after="40" w:line="240" w:lineRule="auto"/>
              <w:ind w:left="1027" w:hanging="993"/>
              <w:rPr>
                <w:rFonts w:eastAsia="Times New Roman" w:cs="Calibri"/>
                <w:b/>
                <w:color w:val="C00000"/>
                <w:sz w:val="18"/>
                <w:szCs w:val="18"/>
              </w:rPr>
            </w:pPr>
            <w:r>
              <w:rPr>
                <w:rFonts w:eastAsia="Times New Roman" w:cs="Calibri"/>
                <w:b/>
                <w:color w:val="C00000"/>
                <w:sz w:val="18"/>
                <w:szCs w:val="18"/>
              </w:rPr>
              <w:t>Out</w:t>
            </w:r>
            <w:r w:rsidRPr="005C7542">
              <w:rPr>
                <w:rFonts w:eastAsia="Times New Roman" w:cs="Calibri"/>
                <w:b/>
                <w:color w:val="C00000"/>
                <w:sz w:val="18"/>
                <w:szCs w:val="18"/>
              </w:rPr>
              <w:t>puts</w:t>
            </w:r>
            <w:r>
              <w:rPr>
                <w:rFonts w:eastAsia="Times New Roman" w:cs="Calibri"/>
                <w:b/>
                <w:color w:val="C00000"/>
                <w:sz w:val="18"/>
                <w:szCs w:val="18"/>
              </w:rPr>
              <w:t>:</w:t>
            </w:r>
          </w:p>
        </w:tc>
        <w:tc>
          <w:tcPr>
            <w:tcW w:w="2978" w:type="dxa"/>
            <w:gridSpan w:val="2"/>
            <w:tcBorders>
              <w:top w:val="single" w:sz="4" w:space="0" w:color="auto"/>
              <w:left w:val="nil"/>
            </w:tcBorders>
            <w:shd w:val="clear" w:color="auto" w:fill="ECECEC"/>
            <w:vAlign w:val="center"/>
          </w:tcPr>
          <w:p w:rsidR="001A0726" w:rsidRPr="00FD21F7" w:rsidRDefault="00BD1C8E" w:rsidP="00F442AE">
            <w:pPr>
              <w:spacing w:before="40" w:after="40" w:line="240" w:lineRule="auto"/>
              <w:ind w:left="-108"/>
              <w:rPr>
                <w:rFonts w:eastAsia="Times New Roman" w:cs="Calibri"/>
                <w:b/>
                <w:color w:val="000000"/>
                <w:sz w:val="18"/>
                <w:szCs w:val="18"/>
              </w:rPr>
            </w:pPr>
            <w:r w:rsidRPr="00BD1C8E">
              <w:rPr>
                <w:rFonts w:eastAsia="Times New Roman" w:cs="Calibri"/>
                <w:b/>
                <w:color w:val="000000"/>
                <w:sz w:val="18"/>
                <w:szCs w:val="18"/>
              </w:rPr>
              <w:t>Positon</w:t>
            </w:r>
            <w:r w:rsidR="0085605C">
              <w:rPr>
                <w:rFonts w:eastAsia="Times New Roman" w:cs="Calibri"/>
                <w:b/>
                <w:color w:val="000000"/>
                <w:sz w:val="18"/>
                <w:szCs w:val="18"/>
              </w:rPr>
              <w:t>s</w:t>
            </w:r>
            <w:r w:rsidRPr="00BD1C8E">
              <w:rPr>
                <w:rFonts w:eastAsia="Times New Roman" w:cs="Calibri"/>
                <w:b/>
                <w:color w:val="000000"/>
                <w:sz w:val="18"/>
                <w:szCs w:val="18"/>
              </w:rPr>
              <w:t xml:space="preserve"> of </w:t>
            </w:r>
            <w:r w:rsidR="001A0726" w:rsidRPr="003B5EE7">
              <w:rPr>
                <w:rFonts w:eastAsia="Times New Roman" w:cs="Calibri"/>
                <w:b/>
                <w:color w:val="000000"/>
                <w:sz w:val="18"/>
                <w:szCs w:val="18"/>
              </w:rPr>
              <w:t>Contact</w:t>
            </w:r>
            <w:r w:rsidR="0085605C">
              <w:rPr>
                <w:rFonts w:eastAsia="Times New Roman" w:cs="Calibri"/>
                <w:b/>
                <w:color w:val="000000"/>
                <w:sz w:val="18"/>
                <w:szCs w:val="18"/>
              </w:rPr>
              <w:t>s</w:t>
            </w:r>
            <w:r w:rsidR="001A0726">
              <w:rPr>
                <w:rFonts w:eastAsia="Times New Roman" w:cs="Calibri"/>
                <w:b/>
                <w:color w:val="000000"/>
                <w:sz w:val="18"/>
                <w:szCs w:val="18"/>
              </w:rPr>
              <w:t xml:space="preserve"> who receive</w:t>
            </w:r>
            <w:r w:rsidR="001A0726" w:rsidRPr="003B5EE7">
              <w:rPr>
                <w:rFonts w:eastAsia="Times New Roman" w:cs="Calibri"/>
                <w:b/>
                <w:color w:val="000000"/>
                <w:sz w:val="18"/>
                <w:szCs w:val="18"/>
              </w:rPr>
              <w:t xml:space="preserve"> transferred output</w:t>
            </w:r>
            <w:r w:rsidR="001A0726">
              <w:rPr>
                <w:rFonts w:eastAsia="Times New Roman" w:cs="Calibri"/>
                <w:b/>
                <w:color w:val="000000"/>
                <w:sz w:val="18"/>
                <w:szCs w:val="18"/>
              </w:rPr>
              <w:t>s</w:t>
            </w:r>
            <w:r w:rsidR="001A0726" w:rsidRPr="00FD21F7">
              <w:rPr>
                <w:rFonts w:eastAsia="Times New Roman" w:cs="Calibri"/>
                <w:b/>
                <w:color w:val="000000"/>
                <w:sz w:val="18"/>
                <w:szCs w:val="18"/>
              </w:rPr>
              <w:t>:</w:t>
            </w:r>
          </w:p>
        </w:tc>
        <w:tc>
          <w:tcPr>
            <w:tcW w:w="2835" w:type="dxa"/>
            <w:tcBorders>
              <w:top w:val="single" w:sz="4" w:space="0" w:color="auto"/>
            </w:tcBorders>
            <w:shd w:val="clear" w:color="auto" w:fill="ECECEC"/>
          </w:tcPr>
          <w:p w:rsidR="001A0726" w:rsidRDefault="00BD1C8E" w:rsidP="00A35377">
            <w:pPr>
              <w:spacing w:before="40" w:after="40" w:line="240" w:lineRule="auto"/>
              <w:rPr>
                <w:rFonts w:eastAsia="Times New Roman" w:cs="Calibri"/>
                <w:b/>
                <w:color w:val="000000"/>
                <w:sz w:val="18"/>
                <w:szCs w:val="18"/>
              </w:rPr>
            </w:pPr>
            <w:r w:rsidRPr="00BD1C8E">
              <w:rPr>
                <w:rFonts w:eastAsia="Times New Roman" w:cs="Calibri"/>
                <w:b/>
                <w:color w:val="000000"/>
                <w:sz w:val="18"/>
                <w:szCs w:val="18"/>
              </w:rPr>
              <w:t>Name</w:t>
            </w:r>
            <w:r w:rsidR="0085605C">
              <w:rPr>
                <w:rFonts w:eastAsia="Times New Roman" w:cs="Calibri"/>
                <w:b/>
                <w:color w:val="000000"/>
                <w:sz w:val="18"/>
                <w:szCs w:val="18"/>
              </w:rPr>
              <w:t>s</w:t>
            </w:r>
            <w:r w:rsidRPr="00BD1C8E">
              <w:rPr>
                <w:rFonts w:eastAsia="Times New Roman" w:cs="Calibri"/>
                <w:b/>
                <w:color w:val="000000"/>
                <w:sz w:val="18"/>
                <w:szCs w:val="18"/>
              </w:rPr>
              <w:t xml:space="preserve"> of </w:t>
            </w:r>
            <w:r w:rsidRPr="003B5EE7">
              <w:rPr>
                <w:rFonts w:eastAsia="Times New Roman" w:cs="Calibri"/>
                <w:b/>
                <w:color w:val="000000"/>
                <w:sz w:val="18"/>
                <w:szCs w:val="18"/>
              </w:rPr>
              <w:t>Contact</w:t>
            </w:r>
            <w:r w:rsidR="0085605C">
              <w:rPr>
                <w:rFonts w:eastAsia="Times New Roman" w:cs="Calibri"/>
                <w:b/>
                <w:color w:val="000000"/>
                <w:sz w:val="18"/>
                <w:szCs w:val="18"/>
              </w:rPr>
              <w:t>s</w:t>
            </w:r>
            <w:r>
              <w:rPr>
                <w:rFonts w:eastAsia="Times New Roman" w:cs="Calibri"/>
                <w:b/>
                <w:color w:val="000000"/>
                <w:sz w:val="18"/>
                <w:szCs w:val="18"/>
              </w:rPr>
              <w:t xml:space="preserve"> who receive</w:t>
            </w:r>
            <w:r w:rsidRPr="003B5EE7">
              <w:rPr>
                <w:rFonts w:eastAsia="Times New Roman" w:cs="Calibri"/>
                <w:b/>
                <w:color w:val="000000"/>
                <w:sz w:val="18"/>
                <w:szCs w:val="18"/>
              </w:rPr>
              <w:t xml:space="preserve"> transferred output</w:t>
            </w:r>
            <w:r>
              <w:rPr>
                <w:rFonts w:eastAsia="Times New Roman" w:cs="Calibri"/>
                <w:b/>
                <w:color w:val="000000"/>
                <w:sz w:val="18"/>
                <w:szCs w:val="18"/>
              </w:rPr>
              <w:t>s:</w:t>
            </w:r>
          </w:p>
        </w:tc>
        <w:tc>
          <w:tcPr>
            <w:tcW w:w="1559" w:type="dxa"/>
            <w:tcBorders>
              <w:top w:val="single" w:sz="4" w:space="0" w:color="auto"/>
              <w:bottom w:val="single" w:sz="4" w:space="0" w:color="D9D9D9"/>
            </w:tcBorders>
            <w:shd w:val="clear" w:color="auto" w:fill="ECECEC"/>
            <w:vAlign w:val="center"/>
          </w:tcPr>
          <w:p w:rsidR="001A0726" w:rsidRPr="00511C0C" w:rsidRDefault="001A0726" w:rsidP="00F442AE">
            <w:pPr>
              <w:spacing w:before="40" w:after="40" w:line="240" w:lineRule="auto"/>
              <w:rPr>
                <w:rFonts w:eastAsia="Times New Roman" w:cs="Calibri"/>
                <w:b/>
                <w:color w:val="000000"/>
                <w:sz w:val="18"/>
                <w:szCs w:val="18"/>
              </w:rPr>
            </w:pPr>
            <w:r>
              <w:rPr>
                <w:rFonts w:eastAsia="Times New Roman" w:cs="Calibri"/>
                <w:b/>
                <w:color w:val="000000"/>
                <w:sz w:val="18"/>
                <w:szCs w:val="18"/>
              </w:rPr>
              <w:t>Phone number:</w:t>
            </w:r>
          </w:p>
        </w:tc>
        <w:tc>
          <w:tcPr>
            <w:tcW w:w="2126" w:type="dxa"/>
            <w:gridSpan w:val="2"/>
            <w:tcBorders>
              <w:top w:val="single" w:sz="4" w:space="0" w:color="auto"/>
              <w:bottom w:val="single" w:sz="4" w:space="0" w:color="D9D9D9"/>
            </w:tcBorders>
            <w:shd w:val="clear" w:color="auto" w:fill="ECECEC"/>
            <w:vAlign w:val="center"/>
            <w:hideMark/>
          </w:tcPr>
          <w:p w:rsidR="001A0726" w:rsidRPr="00511C0C" w:rsidRDefault="001A0726" w:rsidP="00F442AE">
            <w:pPr>
              <w:spacing w:before="40" w:after="40" w:line="240" w:lineRule="auto"/>
              <w:rPr>
                <w:rFonts w:eastAsia="Times New Roman" w:cs="Calibri"/>
                <w:b/>
                <w:color w:val="000000"/>
                <w:sz w:val="18"/>
                <w:szCs w:val="18"/>
              </w:rPr>
            </w:pPr>
            <w:r>
              <w:rPr>
                <w:rFonts w:eastAsia="Times New Roman" w:cs="Calibri"/>
                <w:b/>
                <w:color w:val="000000"/>
                <w:sz w:val="18"/>
                <w:szCs w:val="18"/>
              </w:rPr>
              <w:t>Email address:</w:t>
            </w:r>
          </w:p>
        </w:tc>
        <w:tc>
          <w:tcPr>
            <w:tcW w:w="3261" w:type="dxa"/>
            <w:tcBorders>
              <w:top w:val="single" w:sz="4" w:space="0" w:color="auto"/>
            </w:tcBorders>
            <w:shd w:val="clear" w:color="auto" w:fill="ECECEC"/>
            <w:vAlign w:val="center"/>
            <w:hideMark/>
          </w:tcPr>
          <w:p w:rsidR="001A0726" w:rsidRPr="00511C0C" w:rsidRDefault="00A35377" w:rsidP="00F442AE">
            <w:pPr>
              <w:spacing w:before="40" w:after="40" w:line="240" w:lineRule="auto"/>
              <w:rPr>
                <w:rFonts w:eastAsia="Times New Roman" w:cs="Calibri"/>
                <w:b/>
                <w:color w:val="000000"/>
                <w:sz w:val="18"/>
                <w:szCs w:val="18"/>
              </w:rPr>
            </w:pPr>
            <w:r>
              <w:rPr>
                <w:rFonts w:eastAsia="Times New Roman" w:cs="Calibri"/>
                <w:b/>
                <w:color w:val="000000"/>
                <w:sz w:val="18"/>
                <w:szCs w:val="18"/>
              </w:rPr>
              <w:t>Alternative C</w:t>
            </w:r>
            <w:r w:rsidR="001A0726">
              <w:rPr>
                <w:rFonts w:eastAsia="Times New Roman" w:cs="Calibri"/>
                <w:b/>
                <w:color w:val="000000"/>
                <w:sz w:val="18"/>
                <w:szCs w:val="18"/>
              </w:rPr>
              <w:t>ontact</w:t>
            </w:r>
            <w:r w:rsidR="0085605C">
              <w:rPr>
                <w:rFonts w:eastAsia="Times New Roman" w:cs="Calibri"/>
                <w:b/>
                <w:color w:val="000000"/>
                <w:sz w:val="18"/>
                <w:szCs w:val="18"/>
              </w:rPr>
              <w:t>s</w:t>
            </w:r>
            <w:r w:rsidR="001A0726">
              <w:rPr>
                <w:rFonts w:eastAsia="Times New Roman" w:cs="Calibri"/>
                <w:b/>
                <w:color w:val="000000"/>
                <w:sz w:val="18"/>
                <w:szCs w:val="18"/>
              </w:rPr>
              <w:t xml:space="preserve"> to receive output</w:t>
            </w:r>
            <w:r w:rsidR="0085605C">
              <w:rPr>
                <w:rFonts w:eastAsia="Times New Roman" w:cs="Calibri"/>
                <w:b/>
                <w:color w:val="000000"/>
                <w:sz w:val="18"/>
                <w:szCs w:val="18"/>
              </w:rPr>
              <w:t>s</w:t>
            </w:r>
            <w:r w:rsidR="001A0726">
              <w:rPr>
                <w:rFonts w:eastAsia="Times New Roman" w:cs="Calibri"/>
                <w:b/>
                <w:color w:val="000000"/>
                <w:sz w:val="18"/>
                <w:szCs w:val="18"/>
              </w:rPr>
              <w:t>:</w:t>
            </w:r>
          </w:p>
        </w:tc>
      </w:tr>
      <w:tr w:rsidR="00A35377" w:rsidRPr="002C5459" w:rsidTr="00A35377">
        <w:trPr>
          <w:trHeight w:val="284"/>
        </w:trPr>
        <w:tc>
          <w:tcPr>
            <w:tcW w:w="4112" w:type="dxa"/>
            <w:gridSpan w:val="3"/>
            <w:shd w:val="clear" w:color="auto" w:fill="auto"/>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contacts </w:t>
            </w:r>
            <w:r w:rsidRPr="00BD1C8E">
              <w:rPr>
                <w:rFonts w:eastAsia="Times New Roman" w:cs="Calibri"/>
                <w:color w:val="BFBFBF" w:themeColor="background1" w:themeShade="BF"/>
                <w:sz w:val="18"/>
                <w:szCs w:val="18"/>
              </w:rPr>
              <w:t xml:space="preserve">position </w:t>
            </w:r>
            <w:r w:rsidRPr="00557AD1">
              <w:rPr>
                <w:rFonts w:eastAsia="Times New Roman" w:cs="Calibri"/>
                <w:color w:val="BFBFBF" w:themeColor="background1" w:themeShade="BF"/>
                <w:sz w:val="18"/>
                <w:szCs w:val="18"/>
              </w:rPr>
              <w:t>&gt;</w:t>
            </w:r>
          </w:p>
        </w:tc>
        <w:tc>
          <w:tcPr>
            <w:tcW w:w="2835" w:type="dxa"/>
            <w:vAlign w:val="center"/>
          </w:tcPr>
          <w:p w:rsidR="00A35377" w:rsidRDefault="00A35377"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contacts</w:t>
            </w:r>
            <w:r w:rsidR="0085605C">
              <w:rPr>
                <w:rFonts w:eastAsia="Times New Roman" w:cs="Calibri"/>
                <w:color w:val="BFBFBF" w:themeColor="background1" w:themeShade="BF"/>
                <w:sz w:val="18"/>
                <w:szCs w:val="18"/>
              </w:rPr>
              <w:t xml:space="preserve"> n</w:t>
            </w:r>
            <w:r>
              <w:rPr>
                <w:rFonts w:eastAsia="Times New Roman" w:cs="Calibri"/>
                <w:color w:val="BFBFBF" w:themeColor="background1" w:themeShade="BF"/>
                <w:sz w:val="18"/>
                <w:szCs w:val="18"/>
              </w:rPr>
              <w:t>ame</w:t>
            </w:r>
            <w:r w:rsidRPr="00557AD1">
              <w:rPr>
                <w:rFonts w:eastAsia="Times New Roman" w:cs="Calibri"/>
                <w:color w:val="BFBFBF" w:themeColor="background1" w:themeShade="BF"/>
                <w:sz w:val="18"/>
                <w:szCs w:val="18"/>
              </w:rPr>
              <w:t>&gt;</w:t>
            </w:r>
          </w:p>
        </w:tc>
        <w:tc>
          <w:tcPr>
            <w:tcW w:w="1559" w:type="dxa"/>
            <w:shd w:val="clear" w:color="auto" w:fill="auto"/>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phone number</w:t>
            </w:r>
            <w:r w:rsidRPr="00557AD1">
              <w:rPr>
                <w:rFonts w:eastAsia="Times New Roman" w:cs="Calibri"/>
                <w:color w:val="BFBFBF" w:themeColor="background1" w:themeShade="BF"/>
                <w:sz w:val="18"/>
                <w:szCs w:val="18"/>
              </w:rPr>
              <w:t>&gt;</w:t>
            </w:r>
          </w:p>
        </w:tc>
        <w:tc>
          <w:tcPr>
            <w:tcW w:w="2126" w:type="dxa"/>
            <w:gridSpan w:val="2"/>
            <w:shd w:val="clear" w:color="auto" w:fill="auto"/>
            <w:noWrap/>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email address</w:t>
            </w:r>
            <w:r w:rsidRPr="00557AD1">
              <w:rPr>
                <w:rFonts w:eastAsia="Times New Roman" w:cs="Calibri"/>
                <w:color w:val="BFBFBF" w:themeColor="background1" w:themeShade="BF"/>
                <w:sz w:val="18"/>
                <w:szCs w:val="18"/>
              </w:rPr>
              <w:t>&gt;</w:t>
            </w:r>
          </w:p>
        </w:tc>
        <w:tc>
          <w:tcPr>
            <w:tcW w:w="3261" w:type="dxa"/>
            <w:shd w:val="clear" w:color="auto" w:fill="auto"/>
            <w:noWrap/>
            <w:vAlign w:val="center"/>
          </w:tcPr>
          <w:p w:rsidR="00A35377" w:rsidRPr="002C5459" w:rsidRDefault="00A35377" w:rsidP="00F442AE">
            <w:pPr>
              <w:spacing w:after="0" w:line="240" w:lineRule="auto"/>
              <w:rPr>
                <w:rFonts w:eastAsia="Times New Roman" w:cs="Calibri"/>
                <w:color w:val="BFBFBF" w:themeColor="background1" w:themeShade="BF"/>
                <w:sz w:val="18"/>
                <w:szCs w:val="18"/>
              </w:rPr>
            </w:pPr>
            <w:r w:rsidRPr="00557AD1">
              <w:rPr>
                <w:rFonts w:eastAsia="Times New Roman" w:cs="Calibri"/>
                <w:color w:val="BFBFBF" w:themeColor="background1" w:themeShade="BF"/>
                <w:sz w:val="18"/>
                <w:szCs w:val="18"/>
              </w:rPr>
              <w:t xml:space="preserve">&lt;Enter </w:t>
            </w:r>
            <w:r>
              <w:rPr>
                <w:rFonts w:eastAsia="Times New Roman" w:cs="Calibri"/>
                <w:color w:val="BFBFBF" w:themeColor="background1" w:themeShade="BF"/>
                <w:sz w:val="18"/>
                <w:szCs w:val="18"/>
              </w:rPr>
              <w:t>the details for an alternative contact</w:t>
            </w:r>
            <w:r w:rsidRPr="00557AD1">
              <w:rPr>
                <w:rFonts w:eastAsia="Times New Roman" w:cs="Calibri"/>
                <w:color w:val="BFBFBF" w:themeColor="background1" w:themeShade="BF"/>
                <w:sz w:val="18"/>
                <w:szCs w:val="18"/>
              </w:rPr>
              <w:t>&gt;</w:t>
            </w: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r w:rsidR="00864256" w:rsidRPr="002C5459" w:rsidTr="00864256">
        <w:trPr>
          <w:trHeight w:val="284"/>
        </w:trPr>
        <w:tc>
          <w:tcPr>
            <w:tcW w:w="4112" w:type="dxa"/>
            <w:gridSpan w:val="3"/>
            <w:shd w:val="clear" w:color="auto" w:fill="auto"/>
            <w:vAlign w:val="center"/>
          </w:tcPr>
          <w:p w:rsidR="001A0726" w:rsidRPr="002C5459" w:rsidRDefault="001A0726" w:rsidP="00F442AE">
            <w:pPr>
              <w:spacing w:after="0" w:line="240" w:lineRule="auto"/>
              <w:rPr>
                <w:rFonts w:eastAsia="Times New Roman" w:cs="Calibri"/>
                <w:color w:val="000000"/>
                <w:sz w:val="18"/>
                <w:szCs w:val="18"/>
              </w:rPr>
            </w:pPr>
          </w:p>
        </w:tc>
        <w:tc>
          <w:tcPr>
            <w:tcW w:w="2835" w:type="dxa"/>
          </w:tcPr>
          <w:p w:rsidR="001A0726" w:rsidRPr="002C5459" w:rsidRDefault="001A0726" w:rsidP="00F442AE">
            <w:pPr>
              <w:spacing w:after="0" w:line="240" w:lineRule="auto"/>
              <w:rPr>
                <w:rFonts w:eastAsia="Times New Roman" w:cs="Calibri"/>
                <w:sz w:val="18"/>
                <w:szCs w:val="18"/>
              </w:rPr>
            </w:pPr>
          </w:p>
        </w:tc>
        <w:tc>
          <w:tcPr>
            <w:tcW w:w="1559" w:type="dxa"/>
            <w:shd w:val="clear" w:color="auto" w:fill="auto"/>
            <w:vAlign w:val="center"/>
          </w:tcPr>
          <w:p w:rsidR="001A0726" w:rsidRPr="002C5459" w:rsidRDefault="001A0726" w:rsidP="00F442AE">
            <w:pPr>
              <w:spacing w:after="0" w:line="240" w:lineRule="auto"/>
              <w:rPr>
                <w:rFonts w:eastAsia="Times New Roman" w:cs="Calibri"/>
                <w:sz w:val="18"/>
                <w:szCs w:val="18"/>
              </w:rPr>
            </w:pPr>
          </w:p>
        </w:tc>
        <w:tc>
          <w:tcPr>
            <w:tcW w:w="2126" w:type="dxa"/>
            <w:gridSpan w:val="2"/>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c>
          <w:tcPr>
            <w:tcW w:w="3261" w:type="dxa"/>
            <w:shd w:val="clear" w:color="auto" w:fill="auto"/>
            <w:noWrap/>
            <w:vAlign w:val="center"/>
          </w:tcPr>
          <w:p w:rsidR="001A0726" w:rsidRPr="002C5459" w:rsidRDefault="001A0726" w:rsidP="00F442AE">
            <w:pPr>
              <w:spacing w:after="0" w:line="240" w:lineRule="auto"/>
              <w:rPr>
                <w:rFonts w:eastAsia="Times New Roman" w:cs="Calibri"/>
                <w:color w:val="000000"/>
                <w:sz w:val="18"/>
                <w:szCs w:val="18"/>
              </w:rPr>
            </w:pPr>
          </w:p>
        </w:tc>
      </w:tr>
    </w:tbl>
    <w:p w:rsidR="00822716" w:rsidRDefault="00822716" w:rsidP="0085605C">
      <w:pPr>
        <w:spacing w:after="0"/>
        <w:rPr>
          <w:rFonts w:ascii="Lucida Sans" w:hAnsi="Lucida Sans" w:cstheme="minorHAnsi"/>
          <w:sz w:val="18"/>
          <w:szCs w:val="18"/>
        </w:rPr>
      </w:pPr>
      <w:r>
        <w:rPr>
          <w:rFonts w:ascii="Lucida Sans" w:hAnsi="Lucida Sans" w:cstheme="minorHAnsi"/>
          <w:sz w:val="18"/>
          <w:szCs w:val="18"/>
        </w:rPr>
        <w:br w:type="page"/>
      </w:r>
    </w:p>
    <w:tbl>
      <w:tblPr>
        <w:tblStyle w:val="TableGrid"/>
        <w:tblW w:w="138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3893"/>
      </w:tblGrid>
      <w:tr w:rsidR="003C603A" w:rsidRPr="00660E6B" w:rsidTr="00F442AE">
        <w:tc>
          <w:tcPr>
            <w:tcW w:w="13893" w:type="dxa"/>
            <w:shd w:val="clear" w:color="auto" w:fill="92D050"/>
          </w:tcPr>
          <w:p w:rsidR="003C603A" w:rsidRPr="00660E6B" w:rsidRDefault="003C603A" w:rsidP="00F442AE">
            <w:pPr>
              <w:spacing w:before="120" w:after="120"/>
              <w:ind w:right="-448"/>
              <w:rPr>
                <w:rFonts w:ascii="Lucida Sans" w:hAnsi="Lucida Sans" w:cstheme="minorHAnsi"/>
                <w:b/>
                <w:color w:val="FFFFFF" w:themeColor="background1"/>
                <w:sz w:val="24"/>
              </w:rPr>
            </w:pPr>
            <w:r>
              <w:rPr>
                <w:rFonts w:ascii="Lucida Sans" w:hAnsi="Lucida Sans" w:cstheme="minorHAnsi"/>
                <w:b/>
                <w:color w:val="FFFFFF" w:themeColor="background1"/>
                <w:sz w:val="24"/>
              </w:rPr>
              <w:lastRenderedPageBreak/>
              <w:t>Identification of Key Organisational</w:t>
            </w:r>
            <w:r w:rsidRPr="002C7AE6">
              <w:rPr>
                <w:rFonts w:ascii="Lucida Sans" w:hAnsi="Lucida Sans" w:cstheme="minorHAnsi"/>
                <w:b/>
                <w:color w:val="FFFFFF" w:themeColor="background1"/>
                <w:sz w:val="24"/>
              </w:rPr>
              <w:t xml:space="preserve"> Processes</w:t>
            </w:r>
            <w:r w:rsidR="00376B55">
              <w:rPr>
                <w:rFonts w:ascii="Lucida Sans" w:hAnsi="Lucida Sans" w:cstheme="minorHAnsi"/>
                <w:b/>
                <w:color w:val="FFFFFF" w:themeColor="background1"/>
                <w:sz w:val="24"/>
              </w:rPr>
              <w:t xml:space="preserve">: </w:t>
            </w:r>
            <w:r w:rsidR="00376B55" w:rsidRPr="00376B55">
              <w:rPr>
                <w:rFonts w:ascii="Lucida Sans" w:hAnsi="Lucida Sans" w:cstheme="minorHAnsi"/>
                <w:b/>
                <w:color w:val="C00000"/>
                <w:sz w:val="24"/>
              </w:rPr>
              <w:t>Business Unit Staff Details</w:t>
            </w:r>
          </w:p>
        </w:tc>
      </w:tr>
    </w:tbl>
    <w:tbl>
      <w:tblPr>
        <w:tblW w:w="13893"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34"/>
        <w:gridCol w:w="1133"/>
        <w:gridCol w:w="1703"/>
        <w:gridCol w:w="2976"/>
        <w:gridCol w:w="1560"/>
        <w:gridCol w:w="565"/>
        <w:gridCol w:w="1276"/>
        <w:gridCol w:w="285"/>
        <w:gridCol w:w="3261"/>
      </w:tblGrid>
      <w:tr w:rsidR="003C603A" w:rsidRPr="002C5459" w:rsidTr="00A35377">
        <w:trPr>
          <w:trHeight w:val="546"/>
        </w:trPr>
        <w:tc>
          <w:tcPr>
            <w:tcW w:w="2267" w:type="dxa"/>
            <w:gridSpan w:val="2"/>
            <w:shd w:val="clear" w:color="auto" w:fill="ECECEC"/>
            <w:noWrap/>
            <w:vAlign w:val="center"/>
            <w:hideMark/>
          </w:tcPr>
          <w:p w:rsidR="003C603A" w:rsidRPr="00511C0C" w:rsidRDefault="003C603A" w:rsidP="00F442AE">
            <w:pPr>
              <w:spacing w:before="40" w:after="40" w:line="240" w:lineRule="auto"/>
              <w:rPr>
                <w:rFonts w:eastAsia="Times New Roman" w:cs="Calibri"/>
                <w:b/>
                <w:color w:val="000000"/>
                <w:sz w:val="18"/>
                <w:szCs w:val="18"/>
              </w:rPr>
            </w:pPr>
            <w:r>
              <w:rPr>
                <w:rFonts w:eastAsia="Times New Roman" w:cs="Calibri"/>
                <w:b/>
                <w:color w:val="000000"/>
                <w:sz w:val="18"/>
                <w:szCs w:val="18"/>
              </w:rPr>
              <w:t>Key organisational process:</w:t>
            </w:r>
          </w:p>
        </w:tc>
        <w:tc>
          <w:tcPr>
            <w:tcW w:w="6804" w:type="dxa"/>
            <w:gridSpan w:val="4"/>
            <w:shd w:val="clear" w:color="auto" w:fill="auto"/>
            <w:vAlign w:val="center"/>
          </w:tcPr>
          <w:p w:rsidR="003C603A" w:rsidRPr="002C5459" w:rsidRDefault="007C417E" w:rsidP="00F442AE">
            <w:pPr>
              <w:spacing w:after="0" w:line="240" w:lineRule="auto"/>
              <w:rPr>
                <w:rFonts w:eastAsia="Times New Roman" w:cs="Calibri"/>
                <w:bCs/>
                <w:color w:val="BFBFBF" w:themeColor="background1" w:themeShade="BF"/>
                <w:sz w:val="18"/>
                <w:szCs w:val="18"/>
              </w:rPr>
            </w:pPr>
            <w:r>
              <w:rPr>
                <w:rFonts w:eastAsia="Times New Roman" w:cs="Calibri"/>
                <w:bCs/>
                <w:color w:val="BFBFBF" w:themeColor="background1" w:themeShade="BF"/>
                <w:sz w:val="18"/>
                <w:szCs w:val="18"/>
              </w:rPr>
              <w:t>&lt;</w:t>
            </w:r>
            <w:r w:rsidR="003C603A">
              <w:rPr>
                <w:rFonts w:eastAsia="Times New Roman" w:cs="Calibri"/>
                <w:bCs/>
                <w:color w:val="BFBFBF" w:themeColor="background1" w:themeShade="BF"/>
                <w:sz w:val="18"/>
                <w:szCs w:val="18"/>
              </w:rPr>
              <w:t>Name</w:t>
            </w:r>
            <w:r w:rsidR="003C603A" w:rsidRPr="00557AD1">
              <w:rPr>
                <w:rFonts w:eastAsia="Times New Roman" w:cs="Calibri"/>
                <w:bCs/>
                <w:color w:val="BFBFBF" w:themeColor="background1" w:themeShade="BF"/>
                <w:sz w:val="18"/>
                <w:szCs w:val="18"/>
              </w:rPr>
              <w:t xml:space="preserve"> of the </w:t>
            </w:r>
            <w:r w:rsidR="003C603A">
              <w:rPr>
                <w:rFonts w:eastAsia="Times New Roman" w:cs="Calibri"/>
                <w:bCs/>
                <w:color w:val="BFBFBF" w:themeColor="background1" w:themeShade="BF"/>
                <w:sz w:val="18"/>
                <w:szCs w:val="18"/>
              </w:rPr>
              <w:t>key organisational process</w:t>
            </w:r>
            <w:r w:rsidR="003C603A" w:rsidRPr="00557AD1">
              <w:rPr>
                <w:rFonts w:eastAsia="Times New Roman" w:cs="Calibri"/>
                <w:bCs/>
                <w:color w:val="BFBFBF" w:themeColor="background1" w:themeShade="BF"/>
                <w:sz w:val="18"/>
                <w:szCs w:val="18"/>
              </w:rPr>
              <w:t>&gt;</w:t>
            </w:r>
          </w:p>
        </w:tc>
        <w:tc>
          <w:tcPr>
            <w:tcW w:w="1276" w:type="dxa"/>
            <w:shd w:val="clear" w:color="auto" w:fill="ECECEC"/>
            <w:noWrap/>
            <w:vAlign w:val="center"/>
            <w:hideMark/>
          </w:tcPr>
          <w:p w:rsidR="003C603A" w:rsidRPr="00511C0C" w:rsidRDefault="003C603A" w:rsidP="00F442AE">
            <w:pPr>
              <w:spacing w:before="40" w:after="40" w:line="240" w:lineRule="auto"/>
              <w:rPr>
                <w:rFonts w:eastAsia="Times New Roman" w:cs="Calibri"/>
                <w:b/>
                <w:color w:val="000000"/>
                <w:sz w:val="18"/>
                <w:szCs w:val="18"/>
              </w:rPr>
            </w:pPr>
            <w:r>
              <w:rPr>
                <w:rFonts w:eastAsia="Times New Roman" w:cs="Calibri"/>
                <w:b/>
                <w:color w:val="000000"/>
                <w:sz w:val="18"/>
                <w:szCs w:val="18"/>
              </w:rPr>
              <w:t>Responsible Business Unit</w:t>
            </w:r>
            <w:r w:rsidRPr="00511C0C">
              <w:rPr>
                <w:rFonts w:eastAsia="Times New Roman" w:cs="Calibri"/>
                <w:b/>
                <w:color w:val="000000"/>
                <w:sz w:val="18"/>
                <w:szCs w:val="18"/>
              </w:rPr>
              <w:t>:</w:t>
            </w:r>
          </w:p>
        </w:tc>
        <w:tc>
          <w:tcPr>
            <w:tcW w:w="3546" w:type="dxa"/>
            <w:gridSpan w:val="2"/>
            <w:shd w:val="clear" w:color="auto" w:fill="auto"/>
            <w:noWrap/>
            <w:vAlign w:val="center"/>
          </w:tcPr>
          <w:p w:rsidR="003C603A" w:rsidRPr="002C5459" w:rsidRDefault="003C603A" w:rsidP="00F442AE">
            <w:pPr>
              <w:spacing w:after="0" w:line="240" w:lineRule="auto"/>
              <w:rPr>
                <w:rFonts w:eastAsia="Times New Roman" w:cs="Calibri"/>
                <w:bCs/>
                <w:color w:val="BFBFBF" w:themeColor="background1" w:themeShade="BF"/>
                <w:sz w:val="18"/>
                <w:szCs w:val="18"/>
              </w:rPr>
            </w:pPr>
            <w:r>
              <w:rPr>
                <w:rFonts w:eastAsia="Times New Roman" w:cs="Calibri"/>
                <w:bCs/>
                <w:color w:val="BFBFBF" w:themeColor="background1" w:themeShade="BF"/>
                <w:sz w:val="18"/>
                <w:szCs w:val="18"/>
              </w:rPr>
              <w:t>&lt;Enter the UNE Business Unit</w:t>
            </w:r>
            <w:r w:rsidRPr="00557AD1">
              <w:rPr>
                <w:rFonts w:eastAsia="Times New Roman" w:cs="Calibri"/>
                <w:bCs/>
                <w:color w:val="BFBFBF" w:themeColor="background1" w:themeShade="BF"/>
                <w:sz w:val="18"/>
                <w:szCs w:val="18"/>
              </w:rPr>
              <w:t>&gt;</w:t>
            </w:r>
          </w:p>
        </w:tc>
      </w:tr>
      <w:tr w:rsidR="003C603A" w:rsidRPr="002C5459" w:rsidTr="00F442AE">
        <w:trPr>
          <w:trHeight w:val="58"/>
        </w:trPr>
        <w:tc>
          <w:tcPr>
            <w:tcW w:w="13893" w:type="dxa"/>
            <w:gridSpan w:val="9"/>
            <w:tcBorders>
              <w:top w:val="single" w:sz="4" w:space="0" w:color="D9D9D9"/>
              <w:left w:val="nil"/>
              <w:bottom w:val="single" w:sz="4" w:space="0" w:color="auto"/>
              <w:right w:val="nil"/>
            </w:tcBorders>
            <w:shd w:val="clear" w:color="auto" w:fill="auto"/>
            <w:vAlign w:val="center"/>
          </w:tcPr>
          <w:p w:rsidR="003C603A" w:rsidRPr="002C5459" w:rsidRDefault="003C603A" w:rsidP="00F442AE">
            <w:pPr>
              <w:spacing w:after="0" w:line="240" w:lineRule="auto"/>
              <w:rPr>
                <w:rFonts w:eastAsia="Times New Roman" w:cs="Calibri"/>
                <w:b/>
                <w:bCs/>
                <w:sz w:val="6"/>
                <w:szCs w:val="6"/>
              </w:rPr>
            </w:pPr>
          </w:p>
        </w:tc>
      </w:tr>
      <w:tr w:rsidR="007C417E" w:rsidRPr="002C5459" w:rsidTr="0085605C">
        <w:trPr>
          <w:trHeight w:val="284"/>
        </w:trPr>
        <w:tc>
          <w:tcPr>
            <w:tcW w:w="1134" w:type="dxa"/>
            <w:tcBorders>
              <w:top w:val="single" w:sz="4" w:space="0" w:color="auto"/>
              <w:right w:val="nil"/>
            </w:tcBorders>
            <w:shd w:val="clear" w:color="auto" w:fill="ECECEC"/>
            <w:vAlign w:val="center"/>
            <w:hideMark/>
          </w:tcPr>
          <w:p w:rsidR="007C417E" w:rsidRPr="005C7542" w:rsidRDefault="007C417E" w:rsidP="002202A4">
            <w:pPr>
              <w:tabs>
                <w:tab w:val="left" w:pos="-108"/>
              </w:tabs>
              <w:spacing w:before="40" w:after="40" w:line="240" w:lineRule="auto"/>
              <w:ind w:left="1027" w:hanging="993"/>
              <w:rPr>
                <w:rFonts w:eastAsia="Times New Roman" w:cs="Calibri"/>
                <w:b/>
                <w:color w:val="C00000"/>
                <w:sz w:val="18"/>
                <w:szCs w:val="18"/>
              </w:rPr>
            </w:pPr>
            <w:r w:rsidRPr="005C7542">
              <w:rPr>
                <w:rFonts w:eastAsia="Times New Roman" w:cs="Calibri"/>
                <w:b/>
                <w:color w:val="C00000"/>
                <w:sz w:val="18"/>
                <w:szCs w:val="18"/>
              </w:rPr>
              <w:t>Inputs</w:t>
            </w:r>
            <w:r>
              <w:rPr>
                <w:rFonts w:eastAsia="Times New Roman" w:cs="Calibri"/>
                <w:b/>
                <w:color w:val="C00000"/>
                <w:sz w:val="18"/>
                <w:szCs w:val="18"/>
              </w:rPr>
              <w:t>:</w:t>
            </w:r>
          </w:p>
        </w:tc>
        <w:tc>
          <w:tcPr>
            <w:tcW w:w="2836" w:type="dxa"/>
            <w:gridSpan w:val="2"/>
            <w:tcBorders>
              <w:top w:val="single" w:sz="4" w:space="0" w:color="auto"/>
              <w:left w:val="nil"/>
            </w:tcBorders>
            <w:shd w:val="clear" w:color="auto" w:fill="ECECEC"/>
            <w:vAlign w:val="center"/>
          </w:tcPr>
          <w:p w:rsidR="007C417E" w:rsidRPr="00FD21F7" w:rsidRDefault="007C417E" w:rsidP="002202A4">
            <w:pPr>
              <w:spacing w:before="40" w:after="40" w:line="240" w:lineRule="auto"/>
              <w:ind w:left="-107"/>
              <w:rPr>
                <w:rFonts w:eastAsia="Times New Roman" w:cs="Calibri"/>
                <w:b/>
                <w:color w:val="000000"/>
                <w:sz w:val="18"/>
                <w:szCs w:val="18"/>
              </w:rPr>
            </w:pPr>
            <w:r>
              <w:rPr>
                <w:rFonts w:eastAsia="Times New Roman" w:cs="Calibri"/>
                <w:b/>
                <w:color w:val="000000"/>
                <w:sz w:val="18"/>
                <w:szCs w:val="18"/>
              </w:rPr>
              <w:t>Positon</w:t>
            </w:r>
            <w:r w:rsidR="0085605C">
              <w:rPr>
                <w:rFonts w:eastAsia="Times New Roman" w:cs="Calibri"/>
                <w:b/>
                <w:color w:val="000000"/>
                <w:sz w:val="18"/>
                <w:szCs w:val="18"/>
              </w:rPr>
              <w:t>s</w:t>
            </w:r>
            <w:r>
              <w:rPr>
                <w:rFonts w:eastAsia="Times New Roman" w:cs="Calibri"/>
                <w:b/>
                <w:color w:val="000000"/>
                <w:sz w:val="18"/>
                <w:szCs w:val="18"/>
              </w:rPr>
              <w:t xml:space="preserve"> of </w:t>
            </w:r>
            <w:r w:rsidR="00A35377" w:rsidRPr="00A35377">
              <w:rPr>
                <w:rFonts w:eastAsia="Times New Roman" w:cs="Calibri"/>
                <w:b/>
                <w:color w:val="000000"/>
                <w:sz w:val="18"/>
                <w:szCs w:val="18"/>
              </w:rPr>
              <w:t>Staff member</w:t>
            </w:r>
            <w:r w:rsidR="0085605C">
              <w:rPr>
                <w:rFonts w:eastAsia="Times New Roman" w:cs="Calibri"/>
                <w:b/>
                <w:color w:val="000000"/>
                <w:sz w:val="18"/>
                <w:szCs w:val="18"/>
              </w:rPr>
              <w:t>s</w:t>
            </w:r>
            <w:r w:rsidR="00A35377" w:rsidRPr="00A35377">
              <w:rPr>
                <w:rFonts w:eastAsia="Times New Roman" w:cs="Calibri"/>
                <w:b/>
                <w:color w:val="000000"/>
                <w:sz w:val="18"/>
                <w:szCs w:val="18"/>
              </w:rPr>
              <w:t xml:space="preserve"> responsible for receiving</w:t>
            </w:r>
            <w:r w:rsidR="00A35377">
              <w:rPr>
                <w:rFonts w:eastAsia="Times New Roman" w:cs="Calibri"/>
                <w:b/>
                <w:color w:val="000000"/>
                <w:sz w:val="18"/>
                <w:szCs w:val="18"/>
              </w:rPr>
              <w:t xml:space="preserve"> input</w:t>
            </w:r>
            <w:r w:rsidR="0085605C">
              <w:rPr>
                <w:rFonts w:eastAsia="Times New Roman" w:cs="Calibri"/>
                <w:b/>
                <w:color w:val="000000"/>
                <w:sz w:val="18"/>
                <w:szCs w:val="18"/>
              </w:rPr>
              <w:t>s</w:t>
            </w:r>
            <w:r w:rsidR="00A35377" w:rsidRPr="00A35377">
              <w:rPr>
                <w:rFonts w:eastAsia="Times New Roman" w:cs="Calibri"/>
                <w:b/>
                <w:color w:val="000000"/>
                <w:sz w:val="18"/>
                <w:szCs w:val="18"/>
              </w:rPr>
              <w:t>:</w:t>
            </w:r>
          </w:p>
        </w:tc>
        <w:tc>
          <w:tcPr>
            <w:tcW w:w="2976" w:type="dxa"/>
            <w:tcBorders>
              <w:top w:val="single" w:sz="4" w:space="0" w:color="auto"/>
            </w:tcBorders>
            <w:shd w:val="clear" w:color="auto" w:fill="ECECEC"/>
          </w:tcPr>
          <w:p w:rsidR="007C417E" w:rsidRDefault="007C417E" w:rsidP="00A35377">
            <w:pPr>
              <w:spacing w:before="40" w:after="40" w:line="240" w:lineRule="auto"/>
              <w:rPr>
                <w:rFonts w:eastAsia="Times New Roman" w:cs="Calibri"/>
                <w:b/>
                <w:color w:val="000000"/>
                <w:sz w:val="18"/>
                <w:szCs w:val="18"/>
              </w:rPr>
            </w:pPr>
            <w:r>
              <w:rPr>
                <w:rFonts w:eastAsia="Times New Roman" w:cs="Calibri"/>
                <w:b/>
                <w:color w:val="000000"/>
                <w:sz w:val="18"/>
                <w:szCs w:val="18"/>
              </w:rPr>
              <w:t>Name</w:t>
            </w:r>
            <w:r w:rsidR="0085605C">
              <w:rPr>
                <w:rFonts w:eastAsia="Times New Roman" w:cs="Calibri"/>
                <w:b/>
                <w:color w:val="000000"/>
                <w:sz w:val="18"/>
                <w:szCs w:val="18"/>
              </w:rPr>
              <w:t>s</w:t>
            </w:r>
            <w:r w:rsidRPr="00BD1C8E">
              <w:rPr>
                <w:rFonts w:eastAsia="Times New Roman" w:cs="Calibri"/>
                <w:b/>
                <w:color w:val="000000"/>
                <w:sz w:val="18"/>
                <w:szCs w:val="18"/>
              </w:rPr>
              <w:t xml:space="preserve"> </w:t>
            </w:r>
            <w:r w:rsidR="00A35377" w:rsidRPr="00A35377">
              <w:rPr>
                <w:rFonts w:eastAsia="Times New Roman" w:cs="Calibri"/>
                <w:b/>
                <w:color w:val="000000"/>
                <w:sz w:val="18"/>
                <w:szCs w:val="18"/>
              </w:rPr>
              <w:t>of Staff member</w:t>
            </w:r>
            <w:r w:rsidR="0085605C">
              <w:rPr>
                <w:rFonts w:eastAsia="Times New Roman" w:cs="Calibri"/>
                <w:b/>
                <w:color w:val="000000"/>
                <w:sz w:val="18"/>
                <w:szCs w:val="18"/>
              </w:rPr>
              <w:t>s responsible for receiving</w:t>
            </w:r>
            <w:r w:rsidR="00A35377" w:rsidRPr="00A35377">
              <w:rPr>
                <w:rFonts w:eastAsia="Times New Roman" w:cs="Calibri"/>
                <w:b/>
                <w:color w:val="000000"/>
                <w:sz w:val="18"/>
                <w:szCs w:val="18"/>
              </w:rPr>
              <w:t xml:space="preserve"> input</w:t>
            </w:r>
            <w:r w:rsidR="0085605C">
              <w:rPr>
                <w:rFonts w:eastAsia="Times New Roman" w:cs="Calibri"/>
                <w:b/>
                <w:color w:val="000000"/>
                <w:sz w:val="18"/>
                <w:szCs w:val="18"/>
              </w:rPr>
              <w:t>s</w:t>
            </w:r>
            <w:r w:rsidR="00A35377" w:rsidRPr="00A35377">
              <w:rPr>
                <w:rFonts w:eastAsia="Times New Roman" w:cs="Calibri"/>
                <w:b/>
                <w:color w:val="000000"/>
                <w:sz w:val="18"/>
                <w:szCs w:val="18"/>
              </w:rPr>
              <w:t>:</w:t>
            </w:r>
          </w:p>
        </w:tc>
        <w:tc>
          <w:tcPr>
            <w:tcW w:w="1560" w:type="dxa"/>
            <w:tcBorders>
              <w:top w:val="single" w:sz="4" w:space="0" w:color="auto"/>
              <w:bottom w:val="single" w:sz="4" w:space="0" w:color="D9D9D9"/>
            </w:tcBorders>
            <w:shd w:val="clear" w:color="auto" w:fill="ECECEC"/>
            <w:vAlign w:val="center"/>
          </w:tcPr>
          <w:p w:rsidR="007C417E" w:rsidRPr="00511C0C" w:rsidRDefault="007C417E" w:rsidP="002202A4">
            <w:pPr>
              <w:spacing w:before="40" w:after="40" w:line="240" w:lineRule="auto"/>
              <w:rPr>
                <w:rFonts w:eastAsia="Times New Roman" w:cs="Calibri"/>
                <w:b/>
                <w:color w:val="000000"/>
                <w:sz w:val="18"/>
                <w:szCs w:val="18"/>
              </w:rPr>
            </w:pPr>
            <w:r>
              <w:rPr>
                <w:rFonts w:eastAsia="Times New Roman" w:cs="Calibri"/>
                <w:b/>
                <w:color w:val="000000"/>
                <w:sz w:val="18"/>
                <w:szCs w:val="18"/>
              </w:rPr>
              <w:t>Phone number:</w:t>
            </w:r>
          </w:p>
        </w:tc>
        <w:tc>
          <w:tcPr>
            <w:tcW w:w="2126" w:type="dxa"/>
            <w:gridSpan w:val="3"/>
            <w:tcBorders>
              <w:top w:val="single" w:sz="4" w:space="0" w:color="auto"/>
              <w:bottom w:val="single" w:sz="4" w:space="0" w:color="D9D9D9"/>
            </w:tcBorders>
            <w:shd w:val="clear" w:color="auto" w:fill="ECECEC"/>
            <w:vAlign w:val="center"/>
            <w:hideMark/>
          </w:tcPr>
          <w:p w:rsidR="007C417E" w:rsidRPr="00511C0C" w:rsidRDefault="007C417E" w:rsidP="002202A4">
            <w:pPr>
              <w:spacing w:before="40" w:after="40" w:line="240" w:lineRule="auto"/>
              <w:rPr>
                <w:rFonts w:eastAsia="Times New Roman" w:cs="Calibri"/>
                <w:b/>
                <w:color w:val="000000"/>
                <w:sz w:val="18"/>
                <w:szCs w:val="18"/>
              </w:rPr>
            </w:pPr>
            <w:r>
              <w:rPr>
                <w:rFonts w:eastAsia="Times New Roman" w:cs="Calibri"/>
                <w:b/>
                <w:color w:val="000000"/>
                <w:sz w:val="18"/>
                <w:szCs w:val="18"/>
              </w:rPr>
              <w:t>Email address:</w:t>
            </w:r>
          </w:p>
        </w:tc>
        <w:tc>
          <w:tcPr>
            <w:tcW w:w="3261" w:type="dxa"/>
            <w:tcBorders>
              <w:top w:val="single" w:sz="4" w:space="0" w:color="auto"/>
            </w:tcBorders>
            <w:shd w:val="clear" w:color="auto" w:fill="ECECEC"/>
            <w:vAlign w:val="center"/>
            <w:hideMark/>
          </w:tcPr>
          <w:p w:rsidR="007C417E" w:rsidRPr="00511C0C" w:rsidRDefault="007C417E" w:rsidP="002202A4">
            <w:pPr>
              <w:spacing w:before="40" w:after="40" w:line="240" w:lineRule="auto"/>
              <w:rPr>
                <w:rFonts w:eastAsia="Times New Roman" w:cs="Calibri"/>
                <w:b/>
                <w:color w:val="000000"/>
                <w:sz w:val="18"/>
                <w:szCs w:val="18"/>
              </w:rPr>
            </w:pPr>
            <w:r>
              <w:rPr>
                <w:rFonts w:eastAsia="Times New Roman" w:cs="Calibri"/>
                <w:b/>
                <w:color w:val="000000"/>
                <w:sz w:val="18"/>
                <w:szCs w:val="18"/>
              </w:rPr>
              <w:t xml:space="preserve">Alternative </w:t>
            </w:r>
            <w:r w:rsidR="00A35377" w:rsidRPr="00A35377">
              <w:rPr>
                <w:rFonts w:eastAsia="Times New Roman" w:cs="Calibri"/>
                <w:b/>
                <w:color w:val="000000"/>
                <w:sz w:val="18"/>
                <w:szCs w:val="18"/>
              </w:rPr>
              <w:t>staff member</w:t>
            </w:r>
            <w:r w:rsidR="0085605C">
              <w:rPr>
                <w:rFonts w:eastAsia="Times New Roman" w:cs="Calibri"/>
                <w:b/>
                <w:color w:val="000000"/>
                <w:sz w:val="18"/>
                <w:szCs w:val="18"/>
              </w:rPr>
              <w:t>s to obtain</w:t>
            </w:r>
            <w:r>
              <w:rPr>
                <w:rFonts w:eastAsia="Times New Roman" w:cs="Calibri"/>
                <w:b/>
                <w:color w:val="000000"/>
                <w:sz w:val="18"/>
                <w:szCs w:val="18"/>
              </w:rPr>
              <w:t xml:space="preserve"> input</w:t>
            </w:r>
            <w:r w:rsidR="0085605C">
              <w:rPr>
                <w:rFonts w:eastAsia="Times New Roman" w:cs="Calibri"/>
                <w:b/>
                <w:color w:val="000000"/>
                <w:sz w:val="18"/>
                <w:szCs w:val="18"/>
              </w:rPr>
              <w:t>s</w:t>
            </w:r>
            <w:r>
              <w:rPr>
                <w:rFonts w:eastAsia="Times New Roman" w:cs="Calibri"/>
                <w:b/>
                <w:color w:val="000000"/>
                <w:sz w:val="18"/>
                <w:szCs w:val="18"/>
              </w:rPr>
              <w:t>:</w:t>
            </w: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00A35377" w:rsidRPr="00A35377">
              <w:rPr>
                <w:rFonts w:eastAsia="Times New Roman" w:cs="Calibri"/>
                <w:color w:val="BFBFBF" w:themeColor="background1" w:themeShade="BF"/>
                <w:sz w:val="18"/>
                <w:szCs w:val="18"/>
              </w:rPr>
              <w:t>staff members</w:t>
            </w:r>
            <w:r>
              <w:rPr>
                <w:rFonts w:eastAsia="Times New Roman" w:cs="Calibri"/>
                <w:color w:val="BFBFBF" w:themeColor="background1" w:themeShade="BF"/>
                <w:sz w:val="18"/>
                <w:szCs w:val="18"/>
              </w:rPr>
              <w:t xml:space="preserve"> position</w:t>
            </w:r>
            <w:r w:rsidRPr="00557AD1">
              <w:rPr>
                <w:rFonts w:eastAsia="Times New Roman" w:cs="Calibri"/>
                <w:color w:val="BFBFBF" w:themeColor="background1" w:themeShade="BF"/>
                <w:sz w:val="18"/>
                <w:szCs w:val="18"/>
              </w:rPr>
              <w:t>&gt;</w:t>
            </w:r>
          </w:p>
        </w:tc>
        <w:tc>
          <w:tcPr>
            <w:tcW w:w="2976" w:type="dxa"/>
            <w:vAlign w:val="center"/>
          </w:tcPr>
          <w:p w:rsidR="007C417E" w:rsidRDefault="0085605C" w:rsidP="0085605C">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Pr="00A35377">
              <w:rPr>
                <w:rFonts w:eastAsia="Times New Roman" w:cs="Calibri"/>
                <w:color w:val="BFBFBF" w:themeColor="background1" w:themeShade="BF"/>
                <w:sz w:val="18"/>
                <w:szCs w:val="18"/>
              </w:rPr>
              <w:t>staff members</w:t>
            </w:r>
            <w:r>
              <w:rPr>
                <w:rFonts w:eastAsia="Times New Roman" w:cs="Calibri"/>
                <w:color w:val="BFBFBF" w:themeColor="background1" w:themeShade="BF"/>
                <w:sz w:val="18"/>
                <w:szCs w:val="18"/>
              </w:rPr>
              <w:t xml:space="preserve"> name</w:t>
            </w:r>
            <w:r w:rsidRPr="00557AD1">
              <w:rPr>
                <w:rFonts w:eastAsia="Times New Roman" w:cs="Calibri"/>
                <w:color w:val="BFBFBF" w:themeColor="background1" w:themeShade="BF"/>
                <w:sz w:val="18"/>
                <w:szCs w:val="18"/>
              </w:rPr>
              <w:t>&gt;</w:t>
            </w:r>
          </w:p>
        </w:tc>
        <w:tc>
          <w:tcPr>
            <w:tcW w:w="1560" w:type="dxa"/>
            <w:shd w:val="clear" w:color="auto" w:fill="auto"/>
            <w:vAlign w:val="center"/>
          </w:tcPr>
          <w:p w:rsidR="007C417E" w:rsidRPr="002C5459" w:rsidRDefault="007C417E"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phone number</w:t>
            </w:r>
            <w:r w:rsidRPr="00557AD1">
              <w:rPr>
                <w:rFonts w:eastAsia="Times New Roman" w:cs="Calibri"/>
                <w:color w:val="BFBFBF" w:themeColor="background1" w:themeShade="BF"/>
                <w:sz w:val="18"/>
                <w:szCs w:val="18"/>
              </w:rPr>
              <w:t>&gt;</w:t>
            </w: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email address</w:t>
            </w:r>
            <w:r w:rsidRPr="00557AD1">
              <w:rPr>
                <w:rFonts w:eastAsia="Times New Roman" w:cs="Calibri"/>
                <w:color w:val="BFBFBF" w:themeColor="background1" w:themeShade="BF"/>
                <w:sz w:val="18"/>
                <w:szCs w:val="18"/>
              </w:rPr>
              <w:t>&gt;</w:t>
            </w:r>
          </w:p>
        </w:tc>
        <w:tc>
          <w:tcPr>
            <w:tcW w:w="3261" w:type="dxa"/>
            <w:shd w:val="clear" w:color="auto" w:fill="auto"/>
            <w:noWrap/>
            <w:vAlign w:val="center"/>
          </w:tcPr>
          <w:p w:rsidR="007C417E" w:rsidRPr="002C5459" w:rsidRDefault="00A35377" w:rsidP="002202A4">
            <w:pPr>
              <w:spacing w:after="0" w:line="240" w:lineRule="auto"/>
              <w:rPr>
                <w:rFonts w:eastAsia="Times New Roman" w:cs="Calibri"/>
                <w:color w:val="BFBFBF" w:themeColor="background1" w:themeShade="BF"/>
                <w:sz w:val="18"/>
                <w:szCs w:val="18"/>
              </w:rPr>
            </w:pPr>
            <w:r w:rsidRPr="00A35377">
              <w:rPr>
                <w:rFonts w:eastAsia="Times New Roman" w:cs="Calibri"/>
                <w:color w:val="BFBFBF" w:themeColor="background1" w:themeShade="BF"/>
                <w:sz w:val="18"/>
                <w:szCs w:val="18"/>
              </w:rPr>
              <w:t>&lt;Enter the details for an alternative staff member&gt;</w:t>
            </w: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58"/>
        </w:trPr>
        <w:tc>
          <w:tcPr>
            <w:tcW w:w="3970" w:type="dxa"/>
            <w:gridSpan w:val="3"/>
            <w:tcBorders>
              <w:top w:val="single" w:sz="4" w:space="0" w:color="D9D9D9"/>
              <w:left w:val="nil"/>
              <w:bottom w:val="single" w:sz="4" w:space="0" w:color="auto"/>
              <w:right w:val="nil"/>
            </w:tcBorders>
            <w:shd w:val="clear" w:color="auto" w:fill="auto"/>
            <w:vAlign w:val="center"/>
          </w:tcPr>
          <w:p w:rsidR="007C417E" w:rsidRPr="002C5459" w:rsidRDefault="007C417E" w:rsidP="002202A4">
            <w:pPr>
              <w:spacing w:after="0" w:line="240" w:lineRule="auto"/>
              <w:rPr>
                <w:rFonts w:eastAsia="Times New Roman" w:cs="Calibri"/>
                <w:color w:val="000000"/>
                <w:sz w:val="6"/>
                <w:szCs w:val="6"/>
              </w:rPr>
            </w:pPr>
          </w:p>
        </w:tc>
        <w:tc>
          <w:tcPr>
            <w:tcW w:w="2976" w:type="dxa"/>
            <w:tcBorders>
              <w:top w:val="single" w:sz="4" w:space="0" w:color="D9D9D9"/>
              <w:left w:val="nil"/>
              <w:bottom w:val="single" w:sz="4" w:space="0" w:color="auto"/>
              <w:right w:val="nil"/>
            </w:tcBorders>
          </w:tcPr>
          <w:p w:rsidR="007C417E" w:rsidRPr="002C5459" w:rsidRDefault="007C417E" w:rsidP="002202A4">
            <w:pPr>
              <w:spacing w:after="0" w:line="240" w:lineRule="auto"/>
              <w:rPr>
                <w:rFonts w:eastAsia="Times New Roman" w:cs="Calibri"/>
                <w:color w:val="000000"/>
                <w:sz w:val="6"/>
                <w:szCs w:val="6"/>
              </w:rPr>
            </w:pPr>
          </w:p>
        </w:tc>
        <w:tc>
          <w:tcPr>
            <w:tcW w:w="6947" w:type="dxa"/>
            <w:gridSpan w:val="5"/>
            <w:tcBorders>
              <w:top w:val="single" w:sz="4" w:space="0" w:color="D9D9D9"/>
              <w:left w:val="nil"/>
              <w:bottom w:val="single" w:sz="4" w:space="0" w:color="auto"/>
              <w:right w:val="nil"/>
            </w:tcBorders>
            <w:shd w:val="clear" w:color="auto" w:fill="auto"/>
            <w:vAlign w:val="center"/>
          </w:tcPr>
          <w:p w:rsidR="007C417E" w:rsidRPr="002C5459" w:rsidRDefault="007C417E" w:rsidP="002202A4">
            <w:pPr>
              <w:spacing w:after="0" w:line="240" w:lineRule="auto"/>
              <w:rPr>
                <w:rFonts w:eastAsia="Times New Roman" w:cs="Calibri"/>
                <w:color w:val="000000"/>
                <w:sz w:val="6"/>
                <w:szCs w:val="6"/>
              </w:rPr>
            </w:pPr>
          </w:p>
        </w:tc>
      </w:tr>
      <w:tr w:rsidR="007C417E" w:rsidRPr="002C5459" w:rsidTr="0085605C">
        <w:trPr>
          <w:trHeight w:val="284"/>
        </w:trPr>
        <w:tc>
          <w:tcPr>
            <w:tcW w:w="1134" w:type="dxa"/>
            <w:tcBorders>
              <w:top w:val="single" w:sz="4" w:space="0" w:color="auto"/>
              <w:right w:val="nil"/>
            </w:tcBorders>
            <w:shd w:val="clear" w:color="auto" w:fill="ECECEC"/>
            <w:vAlign w:val="center"/>
            <w:hideMark/>
          </w:tcPr>
          <w:p w:rsidR="007C417E" w:rsidRPr="005C7542" w:rsidRDefault="007C417E" w:rsidP="002202A4">
            <w:pPr>
              <w:tabs>
                <w:tab w:val="left" w:pos="-108"/>
              </w:tabs>
              <w:spacing w:before="40" w:after="40" w:line="240" w:lineRule="auto"/>
              <w:ind w:left="1027" w:hanging="993"/>
              <w:rPr>
                <w:rFonts w:eastAsia="Times New Roman" w:cs="Calibri"/>
                <w:b/>
                <w:color w:val="C00000"/>
                <w:sz w:val="18"/>
                <w:szCs w:val="18"/>
              </w:rPr>
            </w:pPr>
            <w:r w:rsidRPr="005C7542">
              <w:rPr>
                <w:rFonts w:eastAsia="Times New Roman" w:cs="Calibri"/>
                <w:b/>
                <w:color w:val="C00000"/>
                <w:sz w:val="18"/>
                <w:szCs w:val="18"/>
              </w:rPr>
              <w:t>Processing</w:t>
            </w:r>
            <w:r>
              <w:rPr>
                <w:rFonts w:eastAsia="Times New Roman" w:cs="Calibri"/>
                <w:b/>
                <w:color w:val="C00000"/>
                <w:sz w:val="18"/>
                <w:szCs w:val="18"/>
              </w:rPr>
              <w:t>:</w:t>
            </w:r>
          </w:p>
        </w:tc>
        <w:tc>
          <w:tcPr>
            <w:tcW w:w="2836" w:type="dxa"/>
            <w:gridSpan w:val="2"/>
            <w:tcBorders>
              <w:top w:val="single" w:sz="4" w:space="0" w:color="auto"/>
              <w:left w:val="nil"/>
            </w:tcBorders>
            <w:shd w:val="clear" w:color="auto" w:fill="ECECEC"/>
            <w:vAlign w:val="center"/>
          </w:tcPr>
          <w:p w:rsidR="007C417E" w:rsidRPr="00FD21F7" w:rsidRDefault="007C417E" w:rsidP="002202A4">
            <w:pPr>
              <w:spacing w:before="40" w:after="40" w:line="240" w:lineRule="auto"/>
              <w:ind w:left="-108"/>
              <w:rPr>
                <w:rFonts w:eastAsia="Times New Roman" w:cs="Calibri"/>
                <w:b/>
                <w:color w:val="000000"/>
                <w:sz w:val="18"/>
                <w:szCs w:val="18"/>
              </w:rPr>
            </w:pPr>
            <w:r w:rsidRPr="00BD1C8E">
              <w:rPr>
                <w:rFonts w:eastAsia="Times New Roman" w:cs="Calibri"/>
                <w:b/>
                <w:color w:val="000000"/>
                <w:sz w:val="18"/>
                <w:szCs w:val="18"/>
              </w:rPr>
              <w:t>Positon</w:t>
            </w:r>
            <w:r w:rsidR="0085605C">
              <w:rPr>
                <w:rFonts w:eastAsia="Times New Roman" w:cs="Calibri"/>
                <w:b/>
                <w:color w:val="000000"/>
                <w:sz w:val="18"/>
                <w:szCs w:val="18"/>
              </w:rPr>
              <w:t>s</w:t>
            </w:r>
            <w:r w:rsidRPr="00BD1C8E">
              <w:rPr>
                <w:rFonts w:eastAsia="Times New Roman" w:cs="Calibri"/>
                <w:b/>
                <w:color w:val="000000"/>
                <w:sz w:val="18"/>
                <w:szCs w:val="18"/>
              </w:rPr>
              <w:t xml:space="preserve"> </w:t>
            </w:r>
            <w:r w:rsidR="00A35377">
              <w:rPr>
                <w:rFonts w:eastAsia="Times New Roman" w:cs="Calibri"/>
                <w:b/>
                <w:color w:val="000000"/>
                <w:sz w:val="18"/>
                <w:szCs w:val="18"/>
              </w:rPr>
              <w:t>Staff member</w:t>
            </w:r>
            <w:r w:rsidR="0085605C">
              <w:rPr>
                <w:rFonts w:eastAsia="Times New Roman" w:cs="Calibri"/>
                <w:b/>
                <w:color w:val="000000"/>
                <w:sz w:val="18"/>
                <w:szCs w:val="18"/>
              </w:rPr>
              <w:t>s</w:t>
            </w:r>
            <w:r w:rsidR="00A35377" w:rsidRPr="00A35377">
              <w:rPr>
                <w:rFonts w:eastAsia="Times New Roman" w:cs="Calibri"/>
                <w:b/>
                <w:color w:val="000000"/>
                <w:sz w:val="18"/>
                <w:szCs w:val="18"/>
              </w:rPr>
              <w:t xml:space="preserve"> responsi</w:t>
            </w:r>
            <w:r w:rsidR="00A35377">
              <w:rPr>
                <w:rFonts w:eastAsia="Times New Roman" w:cs="Calibri"/>
                <w:b/>
                <w:color w:val="000000"/>
                <w:sz w:val="18"/>
                <w:szCs w:val="18"/>
              </w:rPr>
              <w:t>ble for using specialised items</w:t>
            </w:r>
            <w:r w:rsidRPr="00FD21F7">
              <w:rPr>
                <w:rFonts w:eastAsia="Times New Roman" w:cs="Calibri"/>
                <w:b/>
                <w:color w:val="000000"/>
                <w:sz w:val="18"/>
                <w:szCs w:val="18"/>
              </w:rPr>
              <w:t>:</w:t>
            </w:r>
          </w:p>
        </w:tc>
        <w:tc>
          <w:tcPr>
            <w:tcW w:w="2976" w:type="dxa"/>
            <w:tcBorders>
              <w:top w:val="single" w:sz="4" w:space="0" w:color="auto"/>
            </w:tcBorders>
            <w:shd w:val="clear" w:color="auto" w:fill="ECECEC"/>
          </w:tcPr>
          <w:p w:rsidR="007C417E" w:rsidRDefault="007C417E" w:rsidP="002202A4">
            <w:pPr>
              <w:spacing w:before="40" w:after="40" w:line="240" w:lineRule="auto"/>
              <w:rPr>
                <w:rFonts w:eastAsia="Times New Roman" w:cs="Calibri"/>
                <w:b/>
                <w:color w:val="000000"/>
                <w:sz w:val="18"/>
                <w:szCs w:val="18"/>
              </w:rPr>
            </w:pPr>
            <w:r w:rsidRPr="00BD1C8E">
              <w:rPr>
                <w:rFonts w:eastAsia="Times New Roman" w:cs="Calibri"/>
                <w:b/>
                <w:color w:val="000000"/>
                <w:sz w:val="18"/>
                <w:szCs w:val="18"/>
              </w:rPr>
              <w:t>Name</w:t>
            </w:r>
            <w:r w:rsidR="0085605C">
              <w:rPr>
                <w:rFonts w:eastAsia="Times New Roman" w:cs="Calibri"/>
                <w:b/>
                <w:color w:val="000000"/>
                <w:sz w:val="18"/>
                <w:szCs w:val="18"/>
              </w:rPr>
              <w:t>s</w:t>
            </w:r>
            <w:r w:rsidRPr="00BD1C8E">
              <w:rPr>
                <w:rFonts w:eastAsia="Times New Roman" w:cs="Calibri"/>
                <w:b/>
                <w:color w:val="000000"/>
                <w:sz w:val="18"/>
                <w:szCs w:val="18"/>
              </w:rPr>
              <w:t xml:space="preserve"> </w:t>
            </w:r>
            <w:r w:rsidR="00A35377">
              <w:rPr>
                <w:rFonts w:eastAsia="Times New Roman" w:cs="Calibri"/>
                <w:b/>
                <w:color w:val="000000"/>
                <w:sz w:val="18"/>
                <w:szCs w:val="18"/>
              </w:rPr>
              <w:t xml:space="preserve">of </w:t>
            </w:r>
            <w:r w:rsidR="00A35377" w:rsidRPr="00A35377">
              <w:rPr>
                <w:rFonts w:eastAsia="Times New Roman" w:cs="Calibri"/>
                <w:b/>
                <w:color w:val="000000"/>
                <w:sz w:val="18"/>
                <w:szCs w:val="18"/>
              </w:rPr>
              <w:t>Staff member</w:t>
            </w:r>
            <w:r w:rsidR="0085605C">
              <w:rPr>
                <w:rFonts w:eastAsia="Times New Roman" w:cs="Calibri"/>
                <w:b/>
                <w:color w:val="000000"/>
                <w:sz w:val="18"/>
                <w:szCs w:val="18"/>
              </w:rPr>
              <w:t>s</w:t>
            </w:r>
            <w:r w:rsidR="00A35377" w:rsidRPr="00A35377">
              <w:rPr>
                <w:rFonts w:eastAsia="Times New Roman" w:cs="Calibri"/>
                <w:b/>
                <w:color w:val="000000"/>
                <w:sz w:val="18"/>
                <w:szCs w:val="18"/>
              </w:rPr>
              <w:t xml:space="preserve"> responsible for using specialised items:</w:t>
            </w:r>
          </w:p>
        </w:tc>
        <w:tc>
          <w:tcPr>
            <w:tcW w:w="1560" w:type="dxa"/>
            <w:tcBorders>
              <w:top w:val="single" w:sz="4" w:space="0" w:color="auto"/>
              <w:bottom w:val="single" w:sz="4" w:space="0" w:color="D9D9D9"/>
            </w:tcBorders>
            <w:shd w:val="clear" w:color="auto" w:fill="ECECEC"/>
            <w:vAlign w:val="center"/>
          </w:tcPr>
          <w:p w:rsidR="007C417E" w:rsidRPr="00511C0C" w:rsidRDefault="007C417E" w:rsidP="002202A4">
            <w:pPr>
              <w:spacing w:before="40" w:after="40" w:line="240" w:lineRule="auto"/>
              <w:rPr>
                <w:rFonts w:eastAsia="Times New Roman" w:cs="Calibri"/>
                <w:b/>
                <w:color w:val="000000"/>
                <w:sz w:val="18"/>
                <w:szCs w:val="18"/>
              </w:rPr>
            </w:pPr>
            <w:r>
              <w:rPr>
                <w:rFonts w:eastAsia="Times New Roman" w:cs="Calibri"/>
                <w:b/>
                <w:color w:val="000000"/>
                <w:sz w:val="18"/>
                <w:szCs w:val="18"/>
              </w:rPr>
              <w:t>Phone number:</w:t>
            </w:r>
          </w:p>
        </w:tc>
        <w:tc>
          <w:tcPr>
            <w:tcW w:w="2126" w:type="dxa"/>
            <w:gridSpan w:val="3"/>
            <w:tcBorders>
              <w:top w:val="single" w:sz="4" w:space="0" w:color="auto"/>
              <w:bottom w:val="single" w:sz="4" w:space="0" w:color="D9D9D9"/>
            </w:tcBorders>
            <w:shd w:val="clear" w:color="auto" w:fill="ECECEC"/>
            <w:vAlign w:val="center"/>
            <w:hideMark/>
          </w:tcPr>
          <w:p w:rsidR="007C417E" w:rsidRPr="00511C0C" w:rsidRDefault="007C417E" w:rsidP="002202A4">
            <w:pPr>
              <w:spacing w:before="40" w:after="40" w:line="240" w:lineRule="auto"/>
              <w:rPr>
                <w:rFonts w:eastAsia="Times New Roman" w:cs="Calibri"/>
                <w:b/>
                <w:color w:val="000000"/>
                <w:sz w:val="18"/>
                <w:szCs w:val="18"/>
              </w:rPr>
            </w:pPr>
            <w:r>
              <w:rPr>
                <w:rFonts w:eastAsia="Times New Roman" w:cs="Calibri"/>
                <w:b/>
                <w:color w:val="000000"/>
                <w:sz w:val="18"/>
                <w:szCs w:val="18"/>
              </w:rPr>
              <w:t>Email address:</w:t>
            </w:r>
          </w:p>
        </w:tc>
        <w:tc>
          <w:tcPr>
            <w:tcW w:w="3261" w:type="dxa"/>
            <w:tcBorders>
              <w:top w:val="single" w:sz="4" w:space="0" w:color="auto"/>
            </w:tcBorders>
            <w:shd w:val="clear" w:color="auto" w:fill="ECECEC"/>
            <w:vAlign w:val="center"/>
            <w:hideMark/>
          </w:tcPr>
          <w:p w:rsidR="007C417E" w:rsidRPr="00511C0C" w:rsidRDefault="00A35377" w:rsidP="002202A4">
            <w:pPr>
              <w:spacing w:before="40" w:after="40" w:line="240" w:lineRule="auto"/>
              <w:rPr>
                <w:rFonts w:eastAsia="Times New Roman" w:cs="Calibri"/>
                <w:b/>
                <w:color w:val="000000"/>
                <w:sz w:val="18"/>
                <w:szCs w:val="18"/>
              </w:rPr>
            </w:pPr>
            <w:r w:rsidRPr="00A35377">
              <w:rPr>
                <w:rFonts w:eastAsia="Times New Roman" w:cs="Calibri"/>
                <w:b/>
                <w:color w:val="000000"/>
                <w:sz w:val="18"/>
                <w:szCs w:val="18"/>
              </w:rPr>
              <w:t xml:space="preserve">Alternative staff </w:t>
            </w:r>
            <w:r>
              <w:rPr>
                <w:rFonts w:eastAsia="Times New Roman" w:cs="Calibri"/>
                <w:b/>
                <w:color w:val="000000"/>
                <w:sz w:val="18"/>
                <w:szCs w:val="18"/>
              </w:rPr>
              <w:t>member</w:t>
            </w:r>
            <w:r w:rsidR="0085605C">
              <w:rPr>
                <w:rFonts w:eastAsia="Times New Roman" w:cs="Calibri"/>
                <w:b/>
                <w:color w:val="000000"/>
                <w:sz w:val="18"/>
                <w:szCs w:val="18"/>
              </w:rPr>
              <w:t>s</w:t>
            </w:r>
            <w:r>
              <w:rPr>
                <w:rFonts w:eastAsia="Times New Roman" w:cs="Calibri"/>
                <w:b/>
                <w:color w:val="000000"/>
                <w:sz w:val="18"/>
                <w:szCs w:val="18"/>
              </w:rPr>
              <w:t xml:space="preserve"> to use specialised items</w:t>
            </w:r>
            <w:r w:rsidR="007C417E">
              <w:rPr>
                <w:rFonts w:eastAsia="Times New Roman" w:cs="Calibri"/>
                <w:b/>
                <w:color w:val="000000"/>
                <w:sz w:val="18"/>
                <w:szCs w:val="18"/>
              </w:rPr>
              <w:t>:</w:t>
            </w:r>
          </w:p>
        </w:tc>
      </w:tr>
      <w:tr w:rsidR="0085605C" w:rsidRPr="002C5459" w:rsidTr="0085605C">
        <w:trPr>
          <w:trHeight w:val="284"/>
        </w:trPr>
        <w:tc>
          <w:tcPr>
            <w:tcW w:w="3970" w:type="dxa"/>
            <w:gridSpan w:val="3"/>
            <w:shd w:val="clear" w:color="auto" w:fill="auto"/>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Pr="00A35377">
              <w:rPr>
                <w:rFonts w:eastAsia="Times New Roman" w:cs="Calibri"/>
                <w:color w:val="BFBFBF" w:themeColor="background1" w:themeShade="BF"/>
                <w:sz w:val="18"/>
                <w:szCs w:val="18"/>
              </w:rPr>
              <w:t>staff members</w:t>
            </w:r>
            <w:r>
              <w:rPr>
                <w:rFonts w:eastAsia="Times New Roman" w:cs="Calibri"/>
                <w:color w:val="BFBFBF" w:themeColor="background1" w:themeShade="BF"/>
                <w:sz w:val="18"/>
                <w:szCs w:val="18"/>
              </w:rPr>
              <w:t xml:space="preserve"> </w:t>
            </w:r>
            <w:r w:rsidRPr="00BD1C8E">
              <w:rPr>
                <w:rFonts w:eastAsia="Times New Roman" w:cs="Calibri"/>
                <w:color w:val="BFBFBF" w:themeColor="background1" w:themeShade="BF"/>
                <w:sz w:val="18"/>
                <w:szCs w:val="18"/>
              </w:rPr>
              <w:t xml:space="preserve">position </w:t>
            </w:r>
            <w:r w:rsidRPr="00557AD1">
              <w:rPr>
                <w:rFonts w:eastAsia="Times New Roman" w:cs="Calibri"/>
                <w:color w:val="BFBFBF" w:themeColor="background1" w:themeShade="BF"/>
                <w:sz w:val="18"/>
                <w:szCs w:val="18"/>
              </w:rPr>
              <w:t>&gt;</w:t>
            </w:r>
          </w:p>
        </w:tc>
        <w:tc>
          <w:tcPr>
            <w:tcW w:w="2976" w:type="dxa"/>
            <w:vAlign w:val="center"/>
          </w:tcPr>
          <w:p w:rsidR="0085605C"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Pr="00A35377">
              <w:rPr>
                <w:rFonts w:eastAsia="Times New Roman" w:cs="Calibri"/>
                <w:color w:val="BFBFBF" w:themeColor="background1" w:themeShade="BF"/>
                <w:sz w:val="18"/>
                <w:szCs w:val="18"/>
              </w:rPr>
              <w:t>staff members</w:t>
            </w:r>
            <w:r>
              <w:rPr>
                <w:rFonts w:eastAsia="Times New Roman" w:cs="Calibri"/>
                <w:color w:val="BFBFBF" w:themeColor="background1" w:themeShade="BF"/>
                <w:sz w:val="18"/>
                <w:szCs w:val="18"/>
              </w:rPr>
              <w:t xml:space="preserve"> name</w:t>
            </w:r>
            <w:r w:rsidRPr="00557AD1">
              <w:rPr>
                <w:rFonts w:eastAsia="Times New Roman" w:cs="Calibri"/>
                <w:color w:val="BFBFBF" w:themeColor="background1" w:themeShade="BF"/>
                <w:sz w:val="18"/>
                <w:szCs w:val="18"/>
              </w:rPr>
              <w:t>&gt;</w:t>
            </w:r>
          </w:p>
        </w:tc>
        <w:tc>
          <w:tcPr>
            <w:tcW w:w="1560" w:type="dxa"/>
            <w:shd w:val="clear" w:color="auto" w:fill="auto"/>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phone number</w:t>
            </w:r>
            <w:r w:rsidRPr="00557AD1">
              <w:rPr>
                <w:rFonts w:eastAsia="Times New Roman" w:cs="Calibri"/>
                <w:color w:val="BFBFBF" w:themeColor="background1" w:themeShade="BF"/>
                <w:sz w:val="18"/>
                <w:szCs w:val="18"/>
              </w:rPr>
              <w:t>&gt;</w:t>
            </w:r>
          </w:p>
        </w:tc>
        <w:tc>
          <w:tcPr>
            <w:tcW w:w="2126" w:type="dxa"/>
            <w:gridSpan w:val="3"/>
            <w:shd w:val="clear" w:color="auto" w:fill="auto"/>
            <w:noWrap/>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email address</w:t>
            </w:r>
            <w:r w:rsidRPr="00557AD1">
              <w:rPr>
                <w:rFonts w:eastAsia="Times New Roman" w:cs="Calibri"/>
                <w:color w:val="BFBFBF" w:themeColor="background1" w:themeShade="BF"/>
                <w:sz w:val="18"/>
                <w:szCs w:val="18"/>
              </w:rPr>
              <w:t>&gt;</w:t>
            </w:r>
          </w:p>
        </w:tc>
        <w:tc>
          <w:tcPr>
            <w:tcW w:w="3261" w:type="dxa"/>
            <w:shd w:val="clear" w:color="auto" w:fill="auto"/>
            <w:noWrap/>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sidRPr="00A35377">
              <w:rPr>
                <w:rFonts w:eastAsia="Times New Roman" w:cs="Calibri"/>
                <w:color w:val="BFBFBF" w:themeColor="background1" w:themeShade="BF"/>
                <w:sz w:val="18"/>
                <w:szCs w:val="18"/>
              </w:rPr>
              <w:t>&lt;Enter the details for an alternative staff member&gt;</w:t>
            </w: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58"/>
        </w:trPr>
        <w:tc>
          <w:tcPr>
            <w:tcW w:w="3970" w:type="dxa"/>
            <w:gridSpan w:val="3"/>
            <w:tcBorders>
              <w:top w:val="single" w:sz="4" w:space="0" w:color="D9D9D9"/>
              <w:left w:val="nil"/>
              <w:bottom w:val="single" w:sz="4" w:space="0" w:color="auto"/>
              <w:right w:val="nil"/>
            </w:tcBorders>
            <w:shd w:val="clear" w:color="auto" w:fill="auto"/>
            <w:vAlign w:val="center"/>
          </w:tcPr>
          <w:p w:rsidR="007C417E" w:rsidRPr="002C5459" w:rsidRDefault="007C417E" w:rsidP="002202A4">
            <w:pPr>
              <w:spacing w:after="0" w:line="240" w:lineRule="auto"/>
              <w:rPr>
                <w:rFonts w:eastAsia="Times New Roman" w:cs="Calibri"/>
                <w:color w:val="000000"/>
                <w:sz w:val="6"/>
                <w:szCs w:val="6"/>
              </w:rPr>
            </w:pPr>
          </w:p>
        </w:tc>
        <w:tc>
          <w:tcPr>
            <w:tcW w:w="2976" w:type="dxa"/>
            <w:tcBorders>
              <w:top w:val="single" w:sz="4" w:space="0" w:color="D9D9D9"/>
              <w:left w:val="nil"/>
              <w:bottom w:val="single" w:sz="4" w:space="0" w:color="auto"/>
              <w:right w:val="nil"/>
            </w:tcBorders>
          </w:tcPr>
          <w:p w:rsidR="007C417E" w:rsidRPr="002C5459" w:rsidRDefault="007C417E" w:rsidP="002202A4">
            <w:pPr>
              <w:spacing w:after="0" w:line="240" w:lineRule="auto"/>
              <w:rPr>
                <w:rFonts w:eastAsia="Times New Roman" w:cs="Calibri"/>
                <w:color w:val="000000"/>
                <w:sz w:val="6"/>
                <w:szCs w:val="6"/>
              </w:rPr>
            </w:pPr>
          </w:p>
        </w:tc>
        <w:tc>
          <w:tcPr>
            <w:tcW w:w="6947" w:type="dxa"/>
            <w:gridSpan w:val="5"/>
            <w:tcBorders>
              <w:top w:val="single" w:sz="4" w:space="0" w:color="D9D9D9"/>
              <w:left w:val="nil"/>
              <w:bottom w:val="single" w:sz="4" w:space="0" w:color="auto"/>
              <w:right w:val="nil"/>
            </w:tcBorders>
            <w:shd w:val="clear" w:color="auto" w:fill="auto"/>
            <w:vAlign w:val="center"/>
          </w:tcPr>
          <w:p w:rsidR="007C417E" w:rsidRPr="002C5459" w:rsidRDefault="007C417E" w:rsidP="002202A4">
            <w:pPr>
              <w:spacing w:after="0" w:line="240" w:lineRule="auto"/>
              <w:rPr>
                <w:rFonts w:eastAsia="Times New Roman" w:cs="Calibri"/>
                <w:color w:val="000000"/>
                <w:sz w:val="6"/>
                <w:szCs w:val="6"/>
              </w:rPr>
            </w:pPr>
          </w:p>
        </w:tc>
      </w:tr>
      <w:tr w:rsidR="007C417E" w:rsidRPr="002C5459" w:rsidTr="0085605C">
        <w:trPr>
          <w:trHeight w:val="284"/>
        </w:trPr>
        <w:tc>
          <w:tcPr>
            <w:tcW w:w="1134" w:type="dxa"/>
            <w:tcBorders>
              <w:top w:val="single" w:sz="4" w:space="0" w:color="auto"/>
              <w:right w:val="nil"/>
            </w:tcBorders>
            <w:shd w:val="clear" w:color="auto" w:fill="ECECEC"/>
            <w:vAlign w:val="center"/>
            <w:hideMark/>
          </w:tcPr>
          <w:p w:rsidR="007C417E" w:rsidRPr="005C7542" w:rsidRDefault="007C417E" w:rsidP="002202A4">
            <w:pPr>
              <w:tabs>
                <w:tab w:val="left" w:pos="-108"/>
              </w:tabs>
              <w:spacing w:before="40" w:after="40" w:line="240" w:lineRule="auto"/>
              <w:ind w:left="1027" w:hanging="993"/>
              <w:rPr>
                <w:rFonts w:eastAsia="Times New Roman" w:cs="Calibri"/>
                <w:b/>
                <w:color w:val="C00000"/>
                <w:sz w:val="18"/>
                <w:szCs w:val="18"/>
              </w:rPr>
            </w:pPr>
            <w:r>
              <w:rPr>
                <w:rFonts w:eastAsia="Times New Roman" w:cs="Calibri"/>
                <w:b/>
                <w:color w:val="C00000"/>
                <w:sz w:val="18"/>
                <w:szCs w:val="18"/>
              </w:rPr>
              <w:t>Out</w:t>
            </w:r>
            <w:r w:rsidRPr="005C7542">
              <w:rPr>
                <w:rFonts w:eastAsia="Times New Roman" w:cs="Calibri"/>
                <w:b/>
                <w:color w:val="C00000"/>
                <w:sz w:val="18"/>
                <w:szCs w:val="18"/>
              </w:rPr>
              <w:t>puts</w:t>
            </w:r>
            <w:r>
              <w:rPr>
                <w:rFonts w:eastAsia="Times New Roman" w:cs="Calibri"/>
                <w:b/>
                <w:color w:val="C00000"/>
                <w:sz w:val="18"/>
                <w:szCs w:val="18"/>
              </w:rPr>
              <w:t>:</w:t>
            </w:r>
          </w:p>
        </w:tc>
        <w:tc>
          <w:tcPr>
            <w:tcW w:w="2836" w:type="dxa"/>
            <w:gridSpan w:val="2"/>
            <w:tcBorders>
              <w:top w:val="single" w:sz="4" w:space="0" w:color="auto"/>
              <w:left w:val="nil"/>
            </w:tcBorders>
            <w:shd w:val="clear" w:color="auto" w:fill="ECECEC"/>
            <w:vAlign w:val="center"/>
          </w:tcPr>
          <w:p w:rsidR="007C417E" w:rsidRPr="00FD21F7" w:rsidRDefault="007C417E" w:rsidP="002202A4">
            <w:pPr>
              <w:spacing w:before="40" w:after="40" w:line="240" w:lineRule="auto"/>
              <w:ind w:left="-108"/>
              <w:rPr>
                <w:rFonts w:eastAsia="Times New Roman" w:cs="Calibri"/>
                <w:b/>
                <w:color w:val="000000"/>
                <w:sz w:val="18"/>
                <w:szCs w:val="18"/>
              </w:rPr>
            </w:pPr>
            <w:r w:rsidRPr="00BD1C8E">
              <w:rPr>
                <w:rFonts w:eastAsia="Times New Roman" w:cs="Calibri"/>
                <w:b/>
                <w:color w:val="000000"/>
                <w:sz w:val="18"/>
                <w:szCs w:val="18"/>
              </w:rPr>
              <w:t>Positon</w:t>
            </w:r>
            <w:r w:rsidR="0085605C">
              <w:rPr>
                <w:rFonts w:eastAsia="Times New Roman" w:cs="Calibri"/>
                <w:b/>
                <w:color w:val="000000"/>
                <w:sz w:val="18"/>
                <w:szCs w:val="18"/>
              </w:rPr>
              <w:t>s</w:t>
            </w:r>
            <w:r w:rsidRPr="00BD1C8E">
              <w:rPr>
                <w:rFonts w:eastAsia="Times New Roman" w:cs="Calibri"/>
                <w:b/>
                <w:color w:val="000000"/>
                <w:sz w:val="18"/>
                <w:szCs w:val="18"/>
              </w:rPr>
              <w:t xml:space="preserve"> of </w:t>
            </w:r>
            <w:r w:rsidR="00A35377">
              <w:rPr>
                <w:rFonts w:eastAsia="Times New Roman" w:cs="Calibri"/>
                <w:b/>
                <w:color w:val="000000"/>
                <w:sz w:val="18"/>
                <w:szCs w:val="18"/>
              </w:rPr>
              <w:t>Staff member</w:t>
            </w:r>
            <w:r w:rsidR="0085605C">
              <w:rPr>
                <w:rFonts w:eastAsia="Times New Roman" w:cs="Calibri"/>
                <w:b/>
                <w:color w:val="000000"/>
                <w:sz w:val="18"/>
                <w:szCs w:val="18"/>
              </w:rPr>
              <w:t>s</w:t>
            </w:r>
            <w:r w:rsidR="00A35377" w:rsidRPr="00A35377">
              <w:rPr>
                <w:rFonts w:eastAsia="Times New Roman" w:cs="Calibri"/>
                <w:b/>
                <w:color w:val="000000"/>
                <w:sz w:val="18"/>
                <w:szCs w:val="18"/>
              </w:rPr>
              <w:t xml:space="preserve"> resp</w:t>
            </w:r>
            <w:r w:rsidR="00A35377">
              <w:rPr>
                <w:rFonts w:eastAsia="Times New Roman" w:cs="Calibri"/>
                <w:b/>
                <w:color w:val="000000"/>
                <w:sz w:val="18"/>
                <w:szCs w:val="18"/>
              </w:rPr>
              <w:t>onsible for transferring output</w:t>
            </w:r>
            <w:r w:rsidR="0085605C">
              <w:rPr>
                <w:rFonts w:eastAsia="Times New Roman" w:cs="Calibri"/>
                <w:b/>
                <w:color w:val="000000"/>
                <w:sz w:val="18"/>
                <w:szCs w:val="18"/>
              </w:rPr>
              <w:t>s</w:t>
            </w:r>
            <w:r w:rsidR="00A35377" w:rsidRPr="00A35377">
              <w:rPr>
                <w:rFonts w:eastAsia="Times New Roman" w:cs="Calibri"/>
                <w:b/>
                <w:color w:val="000000"/>
                <w:sz w:val="18"/>
                <w:szCs w:val="18"/>
              </w:rPr>
              <w:t>:</w:t>
            </w:r>
          </w:p>
        </w:tc>
        <w:tc>
          <w:tcPr>
            <w:tcW w:w="2976" w:type="dxa"/>
            <w:tcBorders>
              <w:top w:val="single" w:sz="4" w:space="0" w:color="auto"/>
            </w:tcBorders>
            <w:shd w:val="clear" w:color="auto" w:fill="ECECEC"/>
          </w:tcPr>
          <w:p w:rsidR="007C417E" w:rsidRDefault="007C417E" w:rsidP="002202A4">
            <w:pPr>
              <w:spacing w:before="40" w:after="40" w:line="240" w:lineRule="auto"/>
              <w:rPr>
                <w:rFonts w:eastAsia="Times New Roman" w:cs="Calibri"/>
                <w:b/>
                <w:color w:val="000000"/>
                <w:sz w:val="18"/>
                <w:szCs w:val="18"/>
              </w:rPr>
            </w:pPr>
            <w:r w:rsidRPr="00BD1C8E">
              <w:rPr>
                <w:rFonts w:eastAsia="Times New Roman" w:cs="Calibri"/>
                <w:b/>
                <w:color w:val="000000"/>
                <w:sz w:val="18"/>
                <w:szCs w:val="18"/>
              </w:rPr>
              <w:t xml:space="preserve">Name </w:t>
            </w:r>
            <w:r w:rsidR="00A35377" w:rsidRPr="00A35377">
              <w:rPr>
                <w:rFonts w:eastAsia="Times New Roman" w:cs="Calibri"/>
                <w:b/>
                <w:color w:val="000000"/>
                <w:sz w:val="18"/>
                <w:szCs w:val="18"/>
              </w:rPr>
              <w:t>of Staff member responsible for transferring output:</w:t>
            </w:r>
          </w:p>
        </w:tc>
        <w:tc>
          <w:tcPr>
            <w:tcW w:w="1560" w:type="dxa"/>
            <w:tcBorders>
              <w:top w:val="single" w:sz="4" w:space="0" w:color="auto"/>
              <w:bottom w:val="single" w:sz="4" w:space="0" w:color="D9D9D9"/>
            </w:tcBorders>
            <w:shd w:val="clear" w:color="auto" w:fill="ECECEC"/>
            <w:vAlign w:val="center"/>
          </w:tcPr>
          <w:p w:rsidR="007C417E" w:rsidRPr="00511C0C" w:rsidRDefault="007C417E" w:rsidP="002202A4">
            <w:pPr>
              <w:spacing w:before="40" w:after="40" w:line="240" w:lineRule="auto"/>
              <w:rPr>
                <w:rFonts w:eastAsia="Times New Roman" w:cs="Calibri"/>
                <w:b/>
                <w:color w:val="000000"/>
                <w:sz w:val="18"/>
                <w:szCs w:val="18"/>
              </w:rPr>
            </w:pPr>
            <w:r>
              <w:rPr>
                <w:rFonts w:eastAsia="Times New Roman" w:cs="Calibri"/>
                <w:b/>
                <w:color w:val="000000"/>
                <w:sz w:val="18"/>
                <w:szCs w:val="18"/>
              </w:rPr>
              <w:t>Phone number:</w:t>
            </w:r>
          </w:p>
        </w:tc>
        <w:tc>
          <w:tcPr>
            <w:tcW w:w="2126" w:type="dxa"/>
            <w:gridSpan w:val="3"/>
            <w:tcBorders>
              <w:top w:val="single" w:sz="4" w:space="0" w:color="auto"/>
              <w:bottom w:val="single" w:sz="4" w:space="0" w:color="D9D9D9"/>
            </w:tcBorders>
            <w:shd w:val="clear" w:color="auto" w:fill="ECECEC"/>
            <w:vAlign w:val="center"/>
            <w:hideMark/>
          </w:tcPr>
          <w:p w:rsidR="007C417E" w:rsidRPr="00511C0C" w:rsidRDefault="007C417E" w:rsidP="002202A4">
            <w:pPr>
              <w:spacing w:before="40" w:after="40" w:line="240" w:lineRule="auto"/>
              <w:rPr>
                <w:rFonts w:eastAsia="Times New Roman" w:cs="Calibri"/>
                <w:b/>
                <w:color w:val="000000"/>
                <w:sz w:val="18"/>
                <w:szCs w:val="18"/>
              </w:rPr>
            </w:pPr>
            <w:r>
              <w:rPr>
                <w:rFonts w:eastAsia="Times New Roman" w:cs="Calibri"/>
                <w:b/>
                <w:color w:val="000000"/>
                <w:sz w:val="18"/>
                <w:szCs w:val="18"/>
              </w:rPr>
              <w:t>Email address:</w:t>
            </w:r>
          </w:p>
        </w:tc>
        <w:tc>
          <w:tcPr>
            <w:tcW w:w="3261" w:type="dxa"/>
            <w:tcBorders>
              <w:top w:val="single" w:sz="4" w:space="0" w:color="auto"/>
            </w:tcBorders>
            <w:shd w:val="clear" w:color="auto" w:fill="ECECEC"/>
            <w:vAlign w:val="center"/>
            <w:hideMark/>
          </w:tcPr>
          <w:p w:rsidR="007C417E" w:rsidRPr="00511C0C" w:rsidRDefault="00A35377" w:rsidP="002202A4">
            <w:pPr>
              <w:spacing w:before="40" w:after="40" w:line="240" w:lineRule="auto"/>
              <w:rPr>
                <w:rFonts w:eastAsia="Times New Roman" w:cs="Calibri"/>
                <w:b/>
                <w:color w:val="000000"/>
                <w:sz w:val="18"/>
                <w:szCs w:val="18"/>
              </w:rPr>
            </w:pPr>
            <w:r w:rsidRPr="00A35377">
              <w:rPr>
                <w:rFonts w:eastAsia="Times New Roman" w:cs="Calibri"/>
                <w:b/>
                <w:color w:val="000000"/>
                <w:sz w:val="18"/>
                <w:szCs w:val="18"/>
              </w:rPr>
              <w:t>Alternative staff member</w:t>
            </w:r>
            <w:r w:rsidR="0085605C">
              <w:rPr>
                <w:rFonts w:eastAsia="Times New Roman" w:cs="Calibri"/>
                <w:b/>
                <w:color w:val="000000"/>
                <w:sz w:val="18"/>
                <w:szCs w:val="18"/>
              </w:rPr>
              <w:t>s to transfer</w:t>
            </w:r>
            <w:r w:rsidRPr="00A35377">
              <w:rPr>
                <w:rFonts w:eastAsia="Times New Roman" w:cs="Calibri"/>
                <w:b/>
                <w:color w:val="000000"/>
                <w:sz w:val="18"/>
                <w:szCs w:val="18"/>
              </w:rPr>
              <w:t xml:space="preserve"> output</w:t>
            </w:r>
            <w:r w:rsidR="0085605C">
              <w:rPr>
                <w:rFonts w:eastAsia="Times New Roman" w:cs="Calibri"/>
                <w:b/>
                <w:color w:val="000000"/>
                <w:sz w:val="18"/>
                <w:szCs w:val="18"/>
              </w:rPr>
              <w:t>s</w:t>
            </w:r>
            <w:r w:rsidRPr="00A35377">
              <w:rPr>
                <w:rFonts w:eastAsia="Times New Roman" w:cs="Calibri"/>
                <w:b/>
                <w:color w:val="000000"/>
                <w:sz w:val="18"/>
                <w:szCs w:val="18"/>
              </w:rPr>
              <w:t>:</w:t>
            </w:r>
          </w:p>
        </w:tc>
      </w:tr>
      <w:tr w:rsidR="0085605C" w:rsidRPr="002C5459" w:rsidTr="0085605C">
        <w:trPr>
          <w:trHeight w:val="284"/>
        </w:trPr>
        <w:tc>
          <w:tcPr>
            <w:tcW w:w="3970" w:type="dxa"/>
            <w:gridSpan w:val="3"/>
            <w:shd w:val="clear" w:color="auto" w:fill="auto"/>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Pr="00A35377">
              <w:rPr>
                <w:rFonts w:eastAsia="Times New Roman" w:cs="Calibri"/>
                <w:color w:val="BFBFBF" w:themeColor="background1" w:themeShade="BF"/>
                <w:sz w:val="18"/>
                <w:szCs w:val="18"/>
              </w:rPr>
              <w:t>staff members</w:t>
            </w:r>
            <w:r>
              <w:rPr>
                <w:rFonts w:eastAsia="Times New Roman" w:cs="Calibri"/>
                <w:color w:val="BFBFBF" w:themeColor="background1" w:themeShade="BF"/>
                <w:sz w:val="18"/>
                <w:szCs w:val="18"/>
              </w:rPr>
              <w:t xml:space="preserve"> </w:t>
            </w:r>
            <w:r w:rsidRPr="00BD1C8E">
              <w:rPr>
                <w:rFonts w:eastAsia="Times New Roman" w:cs="Calibri"/>
                <w:color w:val="BFBFBF" w:themeColor="background1" w:themeShade="BF"/>
                <w:sz w:val="18"/>
                <w:szCs w:val="18"/>
              </w:rPr>
              <w:t xml:space="preserve">position </w:t>
            </w:r>
            <w:r w:rsidRPr="00557AD1">
              <w:rPr>
                <w:rFonts w:eastAsia="Times New Roman" w:cs="Calibri"/>
                <w:color w:val="BFBFBF" w:themeColor="background1" w:themeShade="BF"/>
                <w:sz w:val="18"/>
                <w:szCs w:val="18"/>
              </w:rPr>
              <w:t>&gt;</w:t>
            </w:r>
          </w:p>
        </w:tc>
        <w:tc>
          <w:tcPr>
            <w:tcW w:w="2976" w:type="dxa"/>
            <w:vAlign w:val="center"/>
          </w:tcPr>
          <w:p w:rsidR="0085605C"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 xml:space="preserve">&lt;Enter </w:t>
            </w:r>
            <w:r w:rsidRPr="00A35377">
              <w:rPr>
                <w:rFonts w:eastAsia="Times New Roman" w:cs="Calibri"/>
                <w:color w:val="BFBFBF" w:themeColor="background1" w:themeShade="BF"/>
                <w:sz w:val="18"/>
                <w:szCs w:val="18"/>
              </w:rPr>
              <w:t>staff members</w:t>
            </w:r>
            <w:r>
              <w:rPr>
                <w:rFonts w:eastAsia="Times New Roman" w:cs="Calibri"/>
                <w:color w:val="BFBFBF" w:themeColor="background1" w:themeShade="BF"/>
                <w:sz w:val="18"/>
                <w:szCs w:val="18"/>
              </w:rPr>
              <w:t xml:space="preserve"> name</w:t>
            </w:r>
            <w:r w:rsidRPr="00557AD1">
              <w:rPr>
                <w:rFonts w:eastAsia="Times New Roman" w:cs="Calibri"/>
                <w:color w:val="BFBFBF" w:themeColor="background1" w:themeShade="BF"/>
                <w:sz w:val="18"/>
                <w:szCs w:val="18"/>
              </w:rPr>
              <w:t>&gt;</w:t>
            </w:r>
          </w:p>
        </w:tc>
        <w:tc>
          <w:tcPr>
            <w:tcW w:w="1560" w:type="dxa"/>
            <w:shd w:val="clear" w:color="auto" w:fill="auto"/>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phone number</w:t>
            </w:r>
            <w:r w:rsidRPr="00557AD1">
              <w:rPr>
                <w:rFonts w:eastAsia="Times New Roman" w:cs="Calibri"/>
                <w:color w:val="BFBFBF" w:themeColor="background1" w:themeShade="BF"/>
                <w:sz w:val="18"/>
                <w:szCs w:val="18"/>
              </w:rPr>
              <w:t>&gt;</w:t>
            </w:r>
          </w:p>
        </w:tc>
        <w:tc>
          <w:tcPr>
            <w:tcW w:w="2126" w:type="dxa"/>
            <w:gridSpan w:val="3"/>
            <w:shd w:val="clear" w:color="auto" w:fill="auto"/>
            <w:noWrap/>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Pr>
                <w:rFonts w:eastAsia="Times New Roman" w:cs="Calibri"/>
                <w:color w:val="BFBFBF" w:themeColor="background1" w:themeShade="BF"/>
                <w:sz w:val="18"/>
                <w:szCs w:val="18"/>
              </w:rPr>
              <w:t>&lt;Enter email address</w:t>
            </w:r>
            <w:r w:rsidRPr="00557AD1">
              <w:rPr>
                <w:rFonts w:eastAsia="Times New Roman" w:cs="Calibri"/>
                <w:color w:val="BFBFBF" w:themeColor="background1" w:themeShade="BF"/>
                <w:sz w:val="18"/>
                <w:szCs w:val="18"/>
              </w:rPr>
              <w:t>&gt;</w:t>
            </w:r>
          </w:p>
        </w:tc>
        <w:tc>
          <w:tcPr>
            <w:tcW w:w="3261" w:type="dxa"/>
            <w:shd w:val="clear" w:color="auto" w:fill="auto"/>
            <w:noWrap/>
            <w:vAlign w:val="center"/>
          </w:tcPr>
          <w:p w:rsidR="0085605C" w:rsidRPr="002C5459" w:rsidRDefault="0085605C" w:rsidP="002202A4">
            <w:pPr>
              <w:spacing w:after="0" w:line="240" w:lineRule="auto"/>
              <w:rPr>
                <w:rFonts w:eastAsia="Times New Roman" w:cs="Calibri"/>
                <w:color w:val="BFBFBF" w:themeColor="background1" w:themeShade="BF"/>
                <w:sz w:val="18"/>
                <w:szCs w:val="18"/>
              </w:rPr>
            </w:pPr>
            <w:r w:rsidRPr="00A35377">
              <w:rPr>
                <w:rFonts w:eastAsia="Times New Roman" w:cs="Calibri"/>
                <w:color w:val="BFBFBF" w:themeColor="background1" w:themeShade="BF"/>
                <w:sz w:val="18"/>
                <w:szCs w:val="18"/>
              </w:rPr>
              <w:t>&lt;Enter the details for an alternative staff member&gt;</w:t>
            </w: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r w:rsidR="007C417E" w:rsidRPr="002C5459" w:rsidTr="0085605C">
        <w:trPr>
          <w:trHeight w:val="284"/>
        </w:trPr>
        <w:tc>
          <w:tcPr>
            <w:tcW w:w="3970" w:type="dxa"/>
            <w:gridSpan w:val="3"/>
            <w:shd w:val="clear" w:color="auto" w:fill="auto"/>
            <w:vAlign w:val="center"/>
          </w:tcPr>
          <w:p w:rsidR="007C417E" w:rsidRPr="002C5459" w:rsidRDefault="007C417E" w:rsidP="002202A4">
            <w:pPr>
              <w:spacing w:after="0" w:line="240" w:lineRule="auto"/>
              <w:rPr>
                <w:rFonts w:eastAsia="Times New Roman" w:cs="Calibri"/>
                <w:color w:val="000000"/>
                <w:sz w:val="18"/>
                <w:szCs w:val="18"/>
              </w:rPr>
            </w:pPr>
          </w:p>
        </w:tc>
        <w:tc>
          <w:tcPr>
            <w:tcW w:w="2976" w:type="dxa"/>
          </w:tcPr>
          <w:p w:rsidR="007C417E" w:rsidRPr="002C5459" w:rsidRDefault="007C417E" w:rsidP="002202A4">
            <w:pPr>
              <w:spacing w:after="0" w:line="240" w:lineRule="auto"/>
              <w:rPr>
                <w:rFonts w:eastAsia="Times New Roman" w:cs="Calibri"/>
                <w:sz w:val="18"/>
                <w:szCs w:val="18"/>
              </w:rPr>
            </w:pPr>
          </w:p>
        </w:tc>
        <w:tc>
          <w:tcPr>
            <w:tcW w:w="1560" w:type="dxa"/>
            <w:shd w:val="clear" w:color="auto" w:fill="auto"/>
            <w:vAlign w:val="center"/>
          </w:tcPr>
          <w:p w:rsidR="007C417E" w:rsidRPr="002C5459" w:rsidRDefault="007C417E" w:rsidP="002202A4">
            <w:pPr>
              <w:spacing w:after="0" w:line="240" w:lineRule="auto"/>
              <w:rPr>
                <w:rFonts w:eastAsia="Times New Roman" w:cs="Calibri"/>
                <w:sz w:val="18"/>
                <w:szCs w:val="18"/>
              </w:rPr>
            </w:pPr>
          </w:p>
        </w:tc>
        <w:tc>
          <w:tcPr>
            <w:tcW w:w="2126" w:type="dxa"/>
            <w:gridSpan w:val="3"/>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c>
          <w:tcPr>
            <w:tcW w:w="3261" w:type="dxa"/>
            <w:shd w:val="clear" w:color="auto" w:fill="auto"/>
            <w:noWrap/>
            <w:vAlign w:val="center"/>
          </w:tcPr>
          <w:p w:rsidR="007C417E" w:rsidRPr="002C5459" w:rsidRDefault="007C417E" w:rsidP="002202A4">
            <w:pPr>
              <w:spacing w:after="0" w:line="240" w:lineRule="auto"/>
              <w:rPr>
                <w:rFonts w:eastAsia="Times New Roman" w:cs="Calibri"/>
                <w:color w:val="000000"/>
                <w:sz w:val="18"/>
                <w:szCs w:val="18"/>
              </w:rPr>
            </w:pPr>
          </w:p>
        </w:tc>
      </w:tr>
    </w:tbl>
    <w:p w:rsidR="007C417E" w:rsidRDefault="007C417E" w:rsidP="0085605C">
      <w:pPr>
        <w:spacing w:after="0"/>
        <w:ind w:left="-425" w:right="885"/>
        <w:rPr>
          <w:rFonts w:ascii="Lucida Sans" w:hAnsi="Lucida Sans" w:cstheme="minorHAnsi"/>
          <w:sz w:val="18"/>
          <w:szCs w:val="18"/>
        </w:rPr>
      </w:pPr>
    </w:p>
    <w:p w:rsidR="007C417E" w:rsidRDefault="007C417E" w:rsidP="00822716">
      <w:pPr>
        <w:spacing w:before="120"/>
        <w:ind w:left="-426" w:right="884"/>
        <w:rPr>
          <w:rFonts w:ascii="Lucida Sans" w:hAnsi="Lucida Sans" w:cstheme="minorHAnsi"/>
          <w:sz w:val="18"/>
          <w:szCs w:val="18"/>
        </w:rPr>
        <w:sectPr w:rsidR="007C417E" w:rsidSect="00822716">
          <w:headerReference w:type="default" r:id="rId11"/>
          <w:footerReference w:type="default" r:id="rId12"/>
          <w:pgSz w:w="15840" w:h="12240" w:orient="landscape"/>
          <w:pgMar w:top="1183" w:right="49" w:bottom="993" w:left="1440" w:header="737" w:footer="459" w:gutter="0"/>
          <w:cols w:space="720"/>
          <w:docGrid w:linePitch="360"/>
        </w:sect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07"/>
      </w:tblGrid>
      <w:tr w:rsidR="00660E6B" w:rsidRPr="00660E6B" w:rsidTr="00660E6B">
        <w:tc>
          <w:tcPr>
            <w:tcW w:w="10207" w:type="dxa"/>
            <w:shd w:val="clear" w:color="auto" w:fill="92D050"/>
          </w:tcPr>
          <w:p w:rsidR="00660E6B" w:rsidRPr="00660E6B" w:rsidRDefault="00660E6B" w:rsidP="007C247D">
            <w:pPr>
              <w:spacing w:before="120" w:after="120"/>
              <w:ind w:right="-448"/>
              <w:jc w:val="both"/>
              <w:rPr>
                <w:rFonts w:ascii="Lucida Sans" w:hAnsi="Lucida Sans" w:cstheme="minorHAnsi"/>
                <w:b/>
                <w:color w:val="FFFFFF" w:themeColor="background1"/>
                <w:sz w:val="24"/>
              </w:rPr>
            </w:pPr>
            <w:r>
              <w:rPr>
                <w:rFonts w:ascii="Lucida Sans" w:hAnsi="Lucida Sans" w:cstheme="minorHAnsi"/>
                <w:b/>
                <w:color w:val="FFFFFF" w:themeColor="background1"/>
                <w:sz w:val="24"/>
              </w:rPr>
              <w:lastRenderedPageBreak/>
              <w:t>Definitions</w:t>
            </w:r>
          </w:p>
        </w:tc>
      </w:tr>
    </w:tbl>
    <w:p w:rsidR="00C1692B" w:rsidRPr="00005E31" w:rsidRDefault="00C1692B" w:rsidP="007C247D">
      <w:pPr>
        <w:spacing w:before="100" w:beforeAutospacing="1" w:after="100" w:afterAutospacing="1"/>
        <w:ind w:right="-448"/>
        <w:rPr>
          <w:rFonts w:ascii="Lucida Sans" w:hAnsi="Lucida Sans"/>
          <w:sz w:val="18"/>
          <w:szCs w:val="18"/>
        </w:rPr>
      </w:pPr>
      <w:r w:rsidRPr="00E6634D">
        <w:rPr>
          <w:rFonts w:ascii="Lucida Sans" w:hAnsi="Lucida Sans"/>
          <w:b/>
          <w:sz w:val="18"/>
          <w:szCs w:val="18"/>
        </w:rPr>
        <w:t>Business Continuity</w:t>
      </w:r>
      <w:r w:rsidR="00E6634D" w:rsidRPr="00E6634D">
        <w:rPr>
          <w:b/>
        </w:rPr>
        <w:t xml:space="preserve"> </w:t>
      </w:r>
      <w:r w:rsidR="00E6634D" w:rsidRPr="00E6634D">
        <w:rPr>
          <w:rFonts w:ascii="Lucida Sans" w:hAnsi="Lucida Sans"/>
          <w:b/>
          <w:sz w:val="18"/>
          <w:szCs w:val="18"/>
        </w:rPr>
        <w:t>Management</w:t>
      </w:r>
      <w:r w:rsidR="00E6634D" w:rsidRPr="00E6634D">
        <w:rPr>
          <w:rFonts w:ascii="Lucida Sans" w:hAnsi="Lucida Sans"/>
          <w:sz w:val="18"/>
          <w:szCs w:val="18"/>
        </w:rPr>
        <w:t xml:space="preserve"> provides for the availability of processes and resources in order to ensure the continued achievement of critical objectives.</w:t>
      </w:r>
    </w:p>
    <w:p w:rsidR="00C1692B" w:rsidRDefault="00C1692B" w:rsidP="007C247D">
      <w:pPr>
        <w:spacing w:before="100" w:beforeAutospacing="1" w:after="100" w:afterAutospacing="1"/>
        <w:ind w:right="-448"/>
        <w:rPr>
          <w:rFonts w:ascii="Lucida Sans" w:hAnsi="Lucida Sans"/>
          <w:sz w:val="18"/>
          <w:szCs w:val="18"/>
        </w:rPr>
      </w:pPr>
      <w:r w:rsidRPr="00657F7F">
        <w:rPr>
          <w:rFonts w:ascii="Lucida Sans" w:hAnsi="Lucida Sans"/>
          <w:b/>
          <w:sz w:val="18"/>
          <w:szCs w:val="18"/>
        </w:rPr>
        <w:t>Business Unit</w:t>
      </w:r>
      <w:r w:rsidR="00657F7F" w:rsidRPr="00657F7F">
        <w:rPr>
          <w:rFonts w:ascii="Lucida Sans" w:hAnsi="Lucida Sans"/>
          <w:b/>
          <w:sz w:val="18"/>
          <w:szCs w:val="18"/>
        </w:rPr>
        <w:t>s</w:t>
      </w:r>
      <w:r w:rsidR="00657F7F">
        <w:rPr>
          <w:rFonts w:ascii="Lucida Sans" w:hAnsi="Lucida Sans"/>
          <w:sz w:val="18"/>
          <w:szCs w:val="18"/>
        </w:rPr>
        <w:t xml:space="preserve"> are a</w:t>
      </w:r>
      <w:r w:rsidR="00657F7F" w:rsidRPr="00657F7F">
        <w:rPr>
          <w:rFonts w:ascii="Lucida Sans" w:hAnsi="Lucida Sans"/>
          <w:sz w:val="18"/>
          <w:szCs w:val="18"/>
        </w:rPr>
        <w:t xml:space="preserve">ll units, including Schools, Directorates, Departments and Centres, with financial operations under a University of New England cost centre.  </w:t>
      </w:r>
    </w:p>
    <w:p w:rsidR="00E6634D" w:rsidRDefault="00E6634D" w:rsidP="00E6634D">
      <w:pPr>
        <w:spacing w:before="100" w:beforeAutospacing="1" w:after="0"/>
        <w:ind w:right="-448"/>
        <w:rPr>
          <w:rFonts w:ascii="Lucida Sans" w:hAnsi="Lucida Sans"/>
          <w:sz w:val="18"/>
          <w:szCs w:val="18"/>
        </w:rPr>
      </w:pPr>
      <w:r w:rsidRPr="000B212C">
        <w:rPr>
          <w:rFonts w:ascii="Lucida Sans" w:hAnsi="Lucida Sans"/>
          <w:b/>
          <w:sz w:val="18"/>
          <w:szCs w:val="18"/>
        </w:rPr>
        <w:t>Input</w:t>
      </w:r>
      <w:r w:rsidR="000B212C">
        <w:rPr>
          <w:rFonts w:ascii="Lucida Sans" w:hAnsi="Lucida Sans"/>
          <w:sz w:val="18"/>
          <w:szCs w:val="18"/>
        </w:rPr>
        <w:t xml:space="preserve"> means information, data or other catalysts required by the business unit to perform the process.</w:t>
      </w:r>
    </w:p>
    <w:p w:rsidR="00657F7F" w:rsidRPr="00657F7F" w:rsidRDefault="00657F7F" w:rsidP="00E6634D">
      <w:pPr>
        <w:spacing w:before="100" w:beforeAutospacing="1" w:after="0"/>
        <w:ind w:right="-448"/>
        <w:rPr>
          <w:rFonts w:ascii="Lucida Sans" w:hAnsi="Lucida Sans"/>
          <w:sz w:val="18"/>
          <w:szCs w:val="18"/>
        </w:rPr>
      </w:pPr>
      <w:r w:rsidRPr="00657F7F">
        <w:rPr>
          <w:rFonts w:ascii="Lucida Sans" w:hAnsi="Lucida Sans"/>
          <w:b/>
          <w:sz w:val="18"/>
          <w:szCs w:val="18"/>
        </w:rPr>
        <w:t>Key organisational processes</w:t>
      </w:r>
      <w:r w:rsidRPr="00657F7F">
        <w:rPr>
          <w:rFonts w:ascii="Lucida Sans" w:hAnsi="Lucida Sans"/>
          <w:sz w:val="18"/>
          <w:szCs w:val="18"/>
        </w:rPr>
        <w:t xml:space="preserve"> are business activates that are essential to:</w:t>
      </w:r>
    </w:p>
    <w:p w:rsidR="00657F7F" w:rsidRPr="00657F7F" w:rsidRDefault="00657F7F" w:rsidP="00657F7F">
      <w:pPr>
        <w:pStyle w:val="ListParagraph"/>
        <w:numPr>
          <w:ilvl w:val="1"/>
          <w:numId w:val="14"/>
        </w:numPr>
        <w:spacing w:before="120" w:after="120"/>
        <w:ind w:right="-22"/>
        <w:contextualSpacing w:val="0"/>
        <w:jc w:val="both"/>
        <w:rPr>
          <w:rFonts w:ascii="Lucida Sans" w:hAnsi="Lucida Sans"/>
          <w:sz w:val="18"/>
          <w:szCs w:val="18"/>
        </w:rPr>
      </w:pPr>
      <w:r w:rsidRPr="00657F7F">
        <w:rPr>
          <w:rFonts w:ascii="Lucida Sans" w:hAnsi="Lucida Sans"/>
          <w:sz w:val="18"/>
          <w:szCs w:val="18"/>
        </w:rPr>
        <w:t>the delivery of teaching content;</w:t>
      </w:r>
    </w:p>
    <w:p w:rsidR="00657F7F" w:rsidRPr="00657F7F" w:rsidRDefault="00657F7F" w:rsidP="00657F7F">
      <w:pPr>
        <w:pStyle w:val="ListParagraph"/>
        <w:numPr>
          <w:ilvl w:val="1"/>
          <w:numId w:val="14"/>
        </w:numPr>
        <w:spacing w:before="120" w:after="120"/>
        <w:ind w:right="-22"/>
        <w:contextualSpacing w:val="0"/>
        <w:jc w:val="both"/>
        <w:rPr>
          <w:rFonts w:ascii="Lucida Sans" w:hAnsi="Lucida Sans"/>
          <w:sz w:val="18"/>
          <w:szCs w:val="18"/>
        </w:rPr>
      </w:pPr>
      <w:r w:rsidRPr="00657F7F">
        <w:rPr>
          <w:rFonts w:ascii="Lucida Sans" w:hAnsi="Lucida Sans"/>
          <w:sz w:val="18"/>
          <w:szCs w:val="18"/>
        </w:rPr>
        <w:t>the function of student learning methods and assessment tools;</w:t>
      </w:r>
    </w:p>
    <w:p w:rsidR="00657F7F" w:rsidRPr="00657F7F" w:rsidRDefault="00657F7F" w:rsidP="00657F7F">
      <w:pPr>
        <w:pStyle w:val="ListParagraph"/>
        <w:numPr>
          <w:ilvl w:val="1"/>
          <w:numId w:val="14"/>
        </w:numPr>
        <w:spacing w:before="120" w:after="120"/>
        <w:ind w:right="-22"/>
        <w:contextualSpacing w:val="0"/>
        <w:jc w:val="both"/>
        <w:rPr>
          <w:rFonts w:ascii="Lucida Sans" w:hAnsi="Lucida Sans"/>
          <w:sz w:val="18"/>
          <w:szCs w:val="18"/>
        </w:rPr>
      </w:pPr>
      <w:r w:rsidRPr="00657F7F">
        <w:rPr>
          <w:rFonts w:ascii="Lucida Sans" w:hAnsi="Lucida Sans"/>
          <w:sz w:val="18"/>
          <w:szCs w:val="18"/>
        </w:rPr>
        <w:t>the conduct of research;</w:t>
      </w:r>
    </w:p>
    <w:p w:rsidR="00657F7F" w:rsidRPr="00657F7F" w:rsidRDefault="00657F7F" w:rsidP="00657F7F">
      <w:pPr>
        <w:pStyle w:val="ListParagraph"/>
        <w:numPr>
          <w:ilvl w:val="1"/>
          <w:numId w:val="14"/>
        </w:numPr>
        <w:spacing w:before="120" w:after="120"/>
        <w:ind w:right="-22"/>
        <w:contextualSpacing w:val="0"/>
        <w:jc w:val="both"/>
        <w:rPr>
          <w:rFonts w:ascii="Lucida Sans" w:hAnsi="Lucida Sans"/>
          <w:sz w:val="18"/>
          <w:szCs w:val="18"/>
        </w:rPr>
      </w:pPr>
      <w:r w:rsidRPr="00657F7F">
        <w:rPr>
          <w:rFonts w:ascii="Lucida Sans" w:hAnsi="Lucida Sans"/>
          <w:sz w:val="18"/>
          <w:szCs w:val="18"/>
        </w:rPr>
        <w:t>the management of corporate data and records;</w:t>
      </w:r>
    </w:p>
    <w:p w:rsidR="00657F7F" w:rsidRPr="00657F7F" w:rsidRDefault="00657F7F" w:rsidP="00657F7F">
      <w:pPr>
        <w:pStyle w:val="ListParagraph"/>
        <w:numPr>
          <w:ilvl w:val="1"/>
          <w:numId w:val="14"/>
        </w:numPr>
        <w:spacing w:before="120" w:after="120"/>
        <w:ind w:right="-22"/>
        <w:contextualSpacing w:val="0"/>
        <w:jc w:val="both"/>
        <w:rPr>
          <w:rFonts w:ascii="Lucida Sans" w:hAnsi="Lucida Sans"/>
          <w:sz w:val="18"/>
          <w:szCs w:val="18"/>
        </w:rPr>
      </w:pPr>
      <w:r w:rsidRPr="00657F7F">
        <w:rPr>
          <w:rFonts w:ascii="Lucida Sans" w:hAnsi="Lucida Sans"/>
          <w:sz w:val="18"/>
          <w:szCs w:val="18"/>
        </w:rPr>
        <w:t>compliance with legislative requirements (payroll, financial services, reporting etc.); or</w:t>
      </w:r>
    </w:p>
    <w:p w:rsidR="00587125" w:rsidRPr="00005E31" w:rsidRDefault="00657F7F" w:rsidP="00657F7F">
      <w:pPr>
        <w:pStyle w:val="ListParagraph"/>
        <w:numPr>
          <w:ilvl w:val="1"/>
          <w:numId w:val="14"/>
        </w:numPr>
        <w:spacing w:before="120" w:after="120"/>
        <w:ind w:right="-22"/>
        <w:contextualSpacing w:val="0"/>
        <w:jc w:val="both"/>
        <w:rPr>
          <w:rFonts w:ascii="Lucida Sans" w:hAnsi="Lucida Sans"/>
          <w:sz w:val="18"/>
          <w:szCs w:val="18"/>
        </w:rPr>
      </w:pPr>
      <w:r w:rsidRPr="00657F7F">
        <w:rPr>
          <w:rFonts w:ascii="Lucida Sans" w:hAnsi="Lucida Sans"/>
          <w:sz w:val="18"/>
          <w:szCs w:val="18"/>
        </w:rPr>
        <w:t>the protection of the University's identity and reputation.</w:t>
      </w:r>
    </w:p>
    <w:p w:rsidR="00C1692B" w:rsidRDefault="00C1692B" w:rsidP="007C247D">
      <w:pPr>
        <w:spacing w:before="100" w:beforeAutospacing="1" w:after="100" w:afterAutospacing="1"/>
        <w:ind w:right="-448"/>
        <w:rPr>
          <w:rFonts w:ascii="Lucida Sans" w:hAnsi="Lucida Sans"/>
          <w:sz w:val="18"/>
          <w:szCs w:val="18"/>
        </w:rPr>
      </w:pPr>
      <w:r w:rsidRPr="000B212C">
        <w:rPr>
          <w:rFonts w:ascii="Lucida Sans" w:hAnsi="Lucida Sans"/>
          <w:b/>
          <w:sz w:val="18"/>
          <w:szCs w:val="18"/>
        </w:rPr>
        <w:t>Output</w:t>
      </w:r>
      <w:r w:rsidR="000B212C">
        <w:rPr>
          <w:rFonts w:ascii="Lucida Sans" w:hAnsi="Lucida Sans"/>
          <w:sz w:val="18"/>
          <w:szCs w:val="18"/>
        </w:rPr>
        <w:t xml:space="preserve"> means information, data or decisions that are created by the business unit</w:t>
      </w:r>
      <w:r w:rsidR="000B212C" w:rsidRPr="000B212C">
        <w:rPr>
          <w:rFonts w:ascii="Lucida Sans" w:hAnsi="Lucida Sans"/>
          <w:sz w:val="18"/>
          <w:szCs w:val="18"/>
        </w:rPr>
        <w:t xml:space="preserve"> perform</w:t>
      </w:r>
      <w:r w:rsidR="000B212C">
        <w:rPr>
          <w:rFonts w:ascii="Lucida Sans" w:hAnsi="Lucida Sans"/>
          <w:sz w:val="18"/>
          <w:szCs w:val="18"/>
        </w:rPr>
        <w:t>ing</w:t>
      </w:r>
      <w:r w:rsidR="000B212C" w:rsidRPr="000B212C">
        <w:rPr>
          <w:rFonts w:ascii="Lucida Sans" w:hAnsi="Lucida Sans"/>
          <w:sz w:val="18"/>
          <w:szCs w:val="18"/>
        </w:rPr>
        <w:t xml:space="preserve"> the process</w:t>
      </w:r>
      <w:r w:rsidR="000B212C">
        <w:rPr>
          <w:rFonts w:ascii="Lucida Sans" w:hAnsi="Lucida Sans"/>
          <w:sz w:val="18"/>
          <w:szCs w:val="18"/>
        </w:rPr>
        <w:t>.</w:t>
      </w:r>
    </w:p>
    <w:p w:rsidR="00E6634D" w:rsidRDefault="00E6634D" w:rsidP="007C247D">
      <w:pPr>
        <w:spacing w:before="100" w:beforeAutospacing="1" w:after="100" w:afterAutospacing="1"/>
        <w:ind w:right="-448"/>
        <w:rPr>
          <w:rFonts w:ascii="Lucida Sans" w:hAnsi="Lucida Sans"/>
          <w:sz w:val="18"/>
          <w:szCs w:val="18"/>
        </w:rPr>
      </w:pPr>
      <w:r w:rsidRPr="000B212C">
        <w:rPr>
          <w:rFonts w:ascii="Lucida Sans" w:hAnsi="Lucida Sans"/>
          <w:b/>
          <w:sz w:val="18"/>
          <w:szCs w:val="18"/>
        </w:rPr>
        <w:t>Processing</w:t>
      </w:r>
      <w:r w:rsidR="000B212C" w:rsidRPr="000B212C">
        <w:rPr>
          <w:rFonts w:ascii="Lucida Sans" w:hAnsi="Lucida Sans"/>
          <w:b/>
          <w:sz w:val="18"/>
          <w:szCs w:val="18"/>
        </w:rPr>
        <w:t xml:space="preserve"> </w:t>
      </w:r>
      <w:r w:rsidR="000B212C">
        <w:rPr>
          <w:rFonts w:ascii="Lucida Sans" w:hAnsi="Lucida Sans"/>
          <w:sz w:val="18"/>
          <w:szCs w:val="18"/>
        </w:rPr>
        <w:t>means the act of performing the process.</w:t>
      </w:r>
    </w:p>
    <w:p w:rsidR="0077004D" w:rsidRPr="0077004D" w:rsidRDefault="00E6634D" w:rsidP="00E6634D">
      <w:pPr>
        <w:spacing w:before="100" w:beforeAutospacing="1" w:after="100" w:afterAutospacing="1"/>
        <w:ind w:right="-448"/>
        <w:rPr>
          <w:rFonts w:ascii="Lucida Sans" w:hAnsi="Lucida Sans"/>
          <w:sz w:val="18"/>
          <w:szCs w:val="18"/>
        </w:rPr>
      </w:pPr>
      <w:r w:rsidRPr="00E6634D">
        <w:rPr>
          <w:rFonts w:ascii="Lucida Sans" w:hAnsi="Lucida Sans"/>
          <w:b/>
          <w:sz w:val="18"/>
          <w:szCs w:val="18"/>
        </w:rPr>
        <w:t>UNE Representatives</w:t>
      </w:r>
      <w:r w:rsidRPr="00E6634D">
        <w:rPr>
          <w:rFonts w:ascii="Lucida Sans" w:hAnsi="Lucida Sans"/>
          <w:sz w:val="18"/>
          <w:szCs w:val="18"/>
        </w:rPr>
        <w:t xml:space="preserve"> means a University employee (casual, fixed term and permanent), contractor, agent, appointee, UNE Council member and any other person engaged by the University to undertake some activity for or on behalf of the University.  It includes corporations and other bodies falling into one or more of these categories.</w:t>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3828"/>
        <w:gridCol w:w="6379"/>
      </w:tblGrid>
      <w:tr w:rsidR="00776DF0" w:rsidTr="00527867">
        <w:tc>
          <w:tcPr>
            <w:tcW w:w="10207" w:type="dxa"/>
            <w:gridSpan w:val="2"/>
            <w:shd w:val="clear" w:color="auto" w:fill="92D050"/>
          </w:tcPr>
          <w:p w:rsidR="00776DF0" w:rsidRPr="00776DF0" w:rsidRDefault="00776DF0" w:rsidP="00776DF0">
            <w:pPr>
              <w:tabs>
                <w:tab w:val="left" w:pos="1170"/>
              </w:tabs>
              <w:spacing w:before="120" w:after="120"/>
              <w:rPr>
                <w:rFonts w:ascii="Lucida Sans" w:hAnsi="Lucida Sans" w:cstheme="minorHAnsi"/>
                <w:b/>
                <w:color w:val="FFFFFF" w:themeColor="background1"/>
              </w:rPr>
            </w:pPr>
            <w:r w:rsidRPr="00776DF0">
              <w:rPr>
                <w:rFonts w:ascii="Lucida Sans" w:hAnsi="Lucida Sans" w:cstheme="minorHAnsi"/>
                <w:b/>
                <w:color w:val="FFFFFF" w:themeColor="background1"/>
                <w:sz w:val="24"/>
              </w:rPr>
              <w:t>Administration</w:t>
            </w:r>
          </w:p>
        </w:tc>
      </w:tr>
      <w:tr w:rsidR="00776DF0" w:rsidRPr="00761E81" w:rsidTr="00520C49">
        <w:tblPrEx>
          <w:shd w:val="clear" w:color="auto" w:fill="auto"/>
        </w:tblPrEx>
        <w:tc>
          <w:tcPr>
            <w:tcW w:w="3828" w:type="dxa"/>
          </w:tcPr>
          <w:p w:rsidR="00776DF0" w:rsidRPr="00761E81" w:rsidRDefault="00776DF0" w:rsidP="0049156B">
            <w:pPr>
              <w:pStyle w:val="ListParagraph"/>
              <w:tabs>
                <w:tab w:val="left" w:pos="1170"/>
              </w:tabs>
              <w:spacing w:before="120"/>
              <w:ind w:left="0"/>
              <w:rPr>
                <w:rFonts w:ascii="Lucida Sans" w:hAnsi="Lucida Sans" w:cstheme="minorHAnsi"/>
                <w:b/>
                <w:sz w:val="18"/>
                <w:szCs w:val="18"/>
              </w:rPr>
            </w:pPr>
            <w:r w:rsidRPr="00761E81">
              <w:rPr>
                <w:rFonts w:ascii="Lucida Sans" w:hAnsi="Lucida Sans" w:cstheme="minorHAnsi"/>
                <w:b/>
                <w:sz w:val="18"/>
                <w:szCs w:val="18"/>
              </w:rPr>
              <w:t xml:space="preserve">Document Type:  </w:t>
            </w:r>
          </w:p>
        </w:tc>
        <w:tc>
          <w:tcPr>
            <w:tcW w:w="6379" w:type="dxa"/>
          </w:tcPr>
          <w:p w:rsidR="00776DF0" w:rsidRPr="00761E81" w:rsidRDefault="00CC1D83" w:rsidP="0049156B">
            <w:pPr>
              <w:spacing w:before="120"/>
              <w:rPr>
                <w:rFonts w:ascii="Lucida Sans" w:hAnsi="Lucida Sans" w:cstheme="minorHAnsi"/>
                <w:sz w:val="18"/>
                <w:szCs w:val="18"/>
              </w:rPr>
            </w:pPr>
            <w:r w:rsidRPr="00761E81">
              <w:rPr>
                <w:rFonts w:ascii="Lucida Sans" w:hAnsi="Lucida Sans" w:cstheme="minorHAnsi"/>
                <w:sz w:val="18"/>
                <w:szCs w:val="18"/>
              </w:rPr>
              <w:t>Procedure</w:t>
            </w:r>
          </w:p>
          <w:p w:rsidR="00776DF0" w:rsidRPr="00FE5677" w:rsidRDefault="000B212C" w:rsidP="0049156B">
            <w:pPr>
              <w:tabs>
                <w:tab w:val="left" w:pos="1170"/>
              </w:tabs>
              <w:rPr>
                <w:rFonts w:ascii="Lucida Sans" w:hAnsi="Lucida Sans" w:cstheme="minorHAnsi"/>
                <w:sz w:val="18"/>
                <w:szCs w:val="18"/>
              </w:rPr>
            </w:pPr>
            <w:r w:rsidRPr="00FE5677">
              <w:rPr>
                <w:rFonts w:ascii="Lucida Sans" w:hAnsi="Lucida Sans" w:cstheme="minorHAnsi"/>
                <w:sz w:val="18"/>
                <w:szCs w:val="18"/>
              </w:rPr>
              <w:t>Basic Business Continuity: Step One Identifying Key Organisational Processes</w:t>
            </w:r>
          </w:p>
        </w:tc>
      </w:tr>
      <w:tr w:rsidR="00776DF0" w:rsidTr="004A6810">
        <w:tblPrEx>
          <w:shd w:val="clear" w:color="auto" w:fill="auto"/>
        </w:tblPrEx>
        <w:tc>
          <w:tcPr>
            <w:tcW w:w="3828" w:type="dxa"/>
          </w:tcPr>
          <w:p w:rsidR="00776DF0" w:rsidRPr="00761E81" w:rsidRDefault="000B212C" w:rsidP="004A6810">
            <w:pPr>
              <w:pStyle w:val="ListParagraph"/>
              <w:tabs>
                <w:tab w:val="left" w:pos="1170"/>
              </w:tabs>
              <w:ind w:left="0"/>
              <w:rPr>
                <w:rFonts w:ascii="Lucida Sans" w:hAnsi="Lucida Sans" w:cstheme="minorHAnsi"/>
                <w:b/>
                <w:sz w:val="18"/>
                <w:szCs w:val="18"/>
              </w:rPr>
            </w:pPr>
            <w:r>
              <w:rPr>
                <w:rFonts w:ascii="Lucida Sans" w:hAnsi="Lucida Sans" w:cstheme="minorHAnsi"/>
                <w:b/>
                <w:sz w:val="18"/>
                <w:szCs w:val="18"/>
              </w:rPr>
              <w:t>Procedure</w:t>
            </w:r>
            <w:r w:rsidR="006F4614">
              <w:rPr>
                <w:rFonts w:ascii="Lucida Sans" w:hAnsi="Lucida Sans" w:cstheme="minorHAnsi"/>
                <w:b/>
                <w:sz w:val="18"/>
                <w:szCs w:val="18"/>
              </w:rPr>
              <w:t xml:space="preserve"> Administrator:</w:t>
            </w:r>
          </w:p>
        </w:tc>
        <w:tc>
          <w:tcPr>
            <w:tcW w:w="6379" w:type="dxa"/>
          </w:tcPr>
          <w:p w:rsidR="00776DF0" w:rsidRPr="00761E81" w:rsidRDefault="000B212C" w:rsidP="00E50C15">
            <w:pPr>
              <w:pStyle w:val="ListParagraph"/>
              <w:tabs>
                <w:tab w:val="left" w:pos="1170"/>
              </w:tabs>
              <w:ind w:left="0"/>
              <w:rPr>
                <w:rFonts w:ascii="Lucida Sans" w:hAnsi="Lucida Sans" w:cstheme="minorHAnsi"/>
                <w:sz w:val="18"/>
                <w:szCs w:val="18"/>
              </w:rPr>
            </w:pPr>
            <w:r>
              <w:rPr>
                <w:rFonts w:ascii="Lucida Sans" w:hAnsi="Lucida Sans" w:cstheme="minorHAnsi"/>
                <w:sz w:val="18"/>
                <w:szCs w:val="18"/>
              </w:rPr>
              <w:t xml:space="preserve">Director Audit &amp; Risk </w:t>
            </w:r>
          </w:p>
        </w:tc>
      </w:tr>
      <w:tr w:rsidR="00F823BB" w:rsidTr="004A6810">
        <w:tblPrEx>
          <w:shd w:val="clear" w:color="auto" w:fill="auto"/>
        </w:tblPrEx>
        <w:tc>
          <w:tcPr>
            <w:tcW w:w="3828" w:type="dxa"/>
          </w:tcPr>
          <w:p w:rsidR="00F823BB" w:rsidRPr="00761E81" w:rsidRDefault="00F823BB" w:rsidP="00E50C15">
            <w:pPr>
              <w:pStyle w:val="ListParagraph"/>
              <w:tabs>
                <w:tab w:val="left" w:pos="1170"/>
              </w:tabs>
              <w:ind w:left="0"/>
              <w:rPr>
                <w:rFonts w:ascii="Lucida Sans" w:hAnsi="Lucida Sans" w:cstheme="minorHAnsi"/>
                <w:b/>
                <w:sz w:val="18"/>
                <w:szCs w:val="18"/>
              </w:rPr>
            </w:pPr>
            <w:r w:rsidRPr="00761E81">
              <w:rPr>
                <w:rFonts w:ascii="Lucida Sans" w:hAnsi="Lucida Sans" w:cstheme="minorHAnsi"/>
                <w:b/>
                <w:sz w:val="18"/>
                <w:szCs w:val="18"/>
              </w:rPr>
              <w:t>TRIM reference:</w:t>
            </w:r>
          </w:p>
        </w:tc>
        <w:tc>
          <w:tcPr>
            <w:tcW w:w="6379" w:type="dxa"/>
          </w:tcPr>
          <w:p w:rsidR="00F823BB" w:rsidRPr="00FE5677" w:rsidRDefault="0049156B" w:rsidP="0049603B">
            <w:pPr>
              <w:pStyle w:val="ListParagraph"/>
              <w:tabs>
                <w:tab w:val="left" w:pos="1170"/>
              </w:tabs>
              <w:ind w:left="0"/>
              <w:rPr>
                <w:rFonts w:ascii="Lucida Sans" w:hAnsi="Lucida Sans" w:cstheme="minorHAnsi"/>
                <w:sz w:val="18"/>
                <w:szCs w:val="18"/>
              </w:rPr>
            </w:pPr>
            <w:r w:rsidRPr="00FE5677">
              <w:rPr>
                <w:rFonts w:ascii="Lucida Sans" w:hAnsi="Lucida Sans" w:cstheme="minorHAnsi"/>
                <w:sz w:val="18"/>
                <w:szCs w:val="18"/>
              </w:rPr>
              <w:t>D1</w:t>
            </w:r>
            <w:r w:rsidR="0049603B">
              <w:rPr>
                <w:rFonts w:ascii="Lucida Sans" w:hAnsi="Lucida Sans" w:cstheme="minorHAnsi"/>
                <w:sz w:val="18"/>
                <w:szCs w:val="18"/>
              </w:rPr>
              <w:t>4</w:t>
            </w:r>
            <w:r w:rsidRPr="00FE5677">
              <w:rPr>
                <w:rFonts w:ascii="Lucida Sans" w:hAnsi="Lucida Sans" w:cstheme="minorHAnsi"/>
                <w:sz w:val="18"/>
                <w:szCs w:val="18"/>
              </w:rPr>
              <w:t>/</w:t>
            </w:r>
            <w:r w:rsidR="0049603B">
              <w:rPr>
                <w:rFonts w:ascii="Lucida Sans" w:hAnsi="Lucida Sans" w:cstheme="minorHAnsi"/>
                <w:sz w:val="18"/>
                <w:szCs w:val="18"/>
              </w:rPr>
              <w:t>117183</w:t>
            </w:r>
          </w:p>
        </w:tc>
      </w:tr>
      <w:tr w:rsidR="00776DF0" w:rsidTr="004A6810">
        <w:tblPrEx>
          <w:shd w:val="clear" w:color="auto" w:fill="auto"/>
        </w:tblPrEx>
        <w:tc>
          <w:tcPr>
            <w:tcW w:w="3828" w:type="dxa"/>
          </w:tcPr>
          <w:p w:rsidR="00776DF0" w:rsidRPr="00761E81" w:rsidRDefault="00776DF0" w:rsidP="00E50C15">
            <w:pPr>
              <w:pStyle w:val="ListParagraph"/>
              <w:tabs>
                <w:tab w:val="left" w:pos="1170"/>
              </w:tabs>
              <w:ind w:left="0"/>
              <w:rPr>
                <w:rFonts w:ascii="Lucida Sans" w:hAnsi="Lucida Sans" w:cstheme="minorHAnsi"/>
                <w:b/>
                <w:sz w:val="18"/>
                <w:szCs w:val="18"/>
              </w:rPr>
            </w:pPr>
            <w:r w:rsidRPr="00761E81">
              <w:rPr>
                <w:rFonts w:ascii="Lucida Sans" w:hAnsi="Lucida Sans" w:cstheme="minorHAnsi"/>
                <w:b/>
                <w:sz w:val="18"/>
                <w:szCs w:val="18"/>
              </w:rPr>
              <w:t>Date approved:</w:t>
            </w:r>
          </w:p>
        </w:tc>
        <w:tc>
          <w:tcPr>
            <w:tcW w:w="6379" w:type="dxa"/>
          </w:tcPr>
          <w:p w:rsidR="00776DF0" w:rsidRPr="00FE5677" w:rsidRDefault="000B212C" w:rsidP="00E50C15">
            <w:pPr>
              <w:pStyle w:val="ListParagraph"/>
              <w:tabs>
                <w:tab w:val="left" w:pos="1170"/>
              </w:tabs>
              <w:ind w:left="0"/>
              <w:rPr>
                <w:rFonts w:ascii="Lucida Sans" w:hAnsi="Lucida Sans" w:cstheme="minorHAnsi"/>
                <w:sz w:val="18"/>
                <w:szCs w:val="18"/>
              </w:rPr>
            </w:pPr>
            <w:r w:rsidRPr="00FE5677">
              <w:rPr>
                <w:rFonts w:ascii="Lucida Sans" w:hAnsi="Lucida Sans" w:cstheme="minorHAnsi"/>
                <w:sz w:val="18"/>
                <w:szCs w:val="18"/>
              </w:rPr>
              <w:t>14/11/2014</w:t>
            </w:r>
          </w:p>
        </w:tc>
      </w:tr>
      <w:tr w:rsidR="00776DF0" w:rsidTr="0049156B">
        <w:tblPrEx>
          <w:shd w:val="clear" w:color="auto" w:fill="auto"/>
        </w:tblPrEx>
        <w:trPr>
          <w:trHeight w:val="139"/>
        </w:trPr>
        <w:tc>
          <w:tcPr>
            <w:tcW w:w="3828" w:type="dxa"/>
          </w:tcPr>
          <w:p w:rsidR="00776DF0" w:rsidRPr="00761E81" w:rsidRDefault="00776DF0" w:rsidP="00E50C15">
            <w:pPr>
              <w:pStyle w:val="ListParagraph"/>
              <w:tabs>
                <w:tab w:val="left" w:pos="1170"/>
              </w:tabs>
              <w:ind w:left="0"/>
              <w:rPr>
                <w:rFonts w:ascii="Lucida Sans" w:hAnsi="Lucida Sans" w:cstheme="minorHAnsi"/>
                <w:b/>
                <w:sz w:val="18"/>
                <w:szCs w:val="18"/>
              </w:rPr>
            </w:pPr>
            <w:r w:rsidRPr="00761E81">
              <w:rPr>
                <w:rFonts w:ascii="Lucida Sans" w:hAnsi="Lucida Sans" w:cstheme="minorHAnsi"/>
                <w:b/>
                <w:sz w:val="18"/>
                <w:szCs w:val="18"/>
              </w:rPr>
              <w:t>Due for review:</w:t>
            </w:r>
          </w:p>
        </w:tc>
        <w:tc>
          <w:tcPr>
            <w:tcW w:w="6379" w:type="dxa"/>
          </w:tcPr>
          <w:p w:rsidR="00776DF0" w:rsidRPr="00761E81" w:rsidRDefault="0049156B" w:rsidP="00E50C15">
            <w:pPr>
              <w:pStyle w:val="ListParagraph"/>
              <w:tabs>
                <w:tab w:val="left" w:pos="1170"/>
              </w:tabs>
              <w:ind w:left="0"/>
              <w:rPr>
                <w:rFonts w:ascii="Lucida Sans" w:hAnsi="Lucida Sans" w:cstheme="minorHAnsi"/>
                <w:sz w:val="18"/>
                <w:szCs w:val="18"/>
              </w:rPr>
            </w:pPr>
            <w:r>
              <w:rPr>
                <w:rFonts w:ascii="Lucida Sans" w:hAnsi="Lucida Sans" w:cstheme="minorHAnsi"/>
                <w:sz w:val="18"/>
                <w:szCs w:val="18"/>
              </w:rPr>
              <w:t>1 year</w:t>
            </w:r>
            <w:r w:rsidR="000B212C" w:rsidRPr="000B212C">
              <w:rPr>
                <w:rFonts w:ascii="Lucida Sans" w:hAnsi="Lucida Sans" w:cstheme="minorHAnsi"/>
                <w:sz w:val="18"/>
                <w:szCs w:val="18"/>
              </w:rPr>
              <w:t xml:space="preserve"> from approval</w:t>
            </w:r>
          </w:p>
        </w:tc>
      </w:tr>
      <w:tr w:rsidR="00776DF0" w:rsidTr="004A6810">
        <w:tblPrEx>
          <w:shd w:val="clear" w:color="auto" w:fill="auto"/>
        </w:tblPrEx>
        <w:tc>
          <w:tcPr>
            <w:tcW w:w="3828" w:type="dxa"/>
          </w:tcPr>
          <w:p w:rsidR="004A6810" w:rsidRPr="00761E81" w:rsidRDefault="004A6810" w:rsidP="004A6810">
            <w:pPr>
              <w:pStyle w:val="ListParagraph"/>
              <w:tabs>
                <w:tab w:val="left" w:pos="1170"/>
              </w:tabs>
              <w:ind w:left="0" w:right="-391"/>
              <w:rPr>
                <w:rFonts w:ascii="Lucida Sans" w:hAnsi="Lucida Sans" w:cstheme="minorHAnsi"/>
                <w:b/>
                <w:sz w:val="18"/>
                <w:szCs w:val="18"/>
              </w:rPr>
            </w:pPr>
            <w:r w:rsidRPr="00761E81">
              <w:rPr>
                <w:rFonts w:ascii="Lucida Sans" w:hAnsi="Lucida Sans" w:cstheme="minorHAnsi"/>
                <w:b/>
                <w:sz w:val="18"/>
                <w:szCs w:val="18"/>
              </w:rPr>
              <w:t>R</w:t>
            </w:r>
            <w:r w:rsidR="00776DF0" w:rsidRPr="00761E81">
              <w:rPr>
                <w:rFonts w:ascii="Lucida Sans" w:hAnsi="Lucida Sans" w:cstheme="minorHAnsi"/>
                <w:b/>
                <w:sz w:val="18"/>
                <w:szCs w:val="18"/>
              </w:rPr>
              <w:t xml:space="preserve">esponsible </w:t>
            </w:r>
            <w:r w:rsidRPr="00761E81">
              <w:rPr>
                <w:rFonts w:ascii="Lucida Sans" w:hAnsi="Lucida Sans" w:cstheme="minorHAnsi"/>
                <w:b/>
                <w:sz w:val="18"/>
                <w:szCs w:val="18"/>
              </w:rPr>
              <w:t xml:space="preserve">party </w:t>
            </w:r>
            <w:r w:rsidR="00776DF0" w:rsidRPr="00761E81">
              <w:rPr>
                <w:rFonts w:ascii="Lucida Sans" w:hAnsi="Lucida Sans" w:cstheme="minorHAnsi"/>
                <w:b/>
                <w:sz w:val="18"/>
                <w:szCs w:val="18"/>
              </w:rPr>
              <w:t>for review:</w:t>
            </w:r>
          </w:p>
        </w:tc>
        <w:tc>
          <w:tcPr>
            <w:tcW w:w="6379" w:type="dxa"/>
          </w:tcPr>
          <w:p w:rsidR="00776DF0" w:rsidRPr="00761E81" w:rsidRDefault="000B212C" w:rsidP="00E50C15">
            <w:pPr>
              <w:pStyle w:val="ListParagraph"/>
              <w:tabs>
                <w:tab w:val="left" w:pos="1170"/>
              </w:tabs>
              <w:ind w:left="0"/>
              <w:rPr>
                <w:rFonts w:ascii="Lucida Sans" w:hAnsi="Lucida Sans" w:cstheme="minorHAnsi"/>
                <w:sz w:val="18"/>
                <w:szCs w:val="18"/>
              </w:rPr>
            </w:pPr>
            <w:r w:rsidRPr="000B212C">
              <w:rPr>
                <w:rFonts w:ascii="Lucida Sans" w:hAnsi="Lucida Sans" w:cstheme="minorHAnsi"/>
                <w:sz w:val="18"/>
                <w:szCs w:val="18"/>
              </w:rPr>
              <w:t>Director Audit and Risk</w:t>
            </w:r>
          </w:p>
        </w:tc>
      </w:tr>
      <w:tr w:rsidR="00776DF0" w:rsidTr="004A6810">
        <w:tblPrEx>
          <w:shd w:val="clear" w:color="auto" w:fill="auto"/>
        </w:tblPrEx>
        <w:tc>
          <w:tcPr>
            <w:tcW w:w="3828" w:type="dxa"/>
          </w:tcPr>
          <w:p w:rsidR="000540C2" w:rsidRPr="00761E81" w:rsidRDefault="00776DF0" w:rsidP="00761E81">
            <w:pPr>
              <w:pStyle w:val="ListParagraph"/>
              <w:tabs>
                <w:tab w:val="left" w:pos="1170"/>
              </w:tabs>
              <w:ind w:left="0"/>
              <w:rPr>
                <w:rFonts w:ascii="Lucida Sans" w:hAnsi="Lucida Sans" w:cstheme="minorHAnsi"/>
                <w:b/>
                <w:sz w:val="18"/>
                <w:szCs w:val="18"/>
              </w:rPr>
            </w:pPr>
            <w:r w:rsidRPr="00761E81">
              <w:rPr>
                <w:rFonts w:ascii="Lucida Sans" w:hAnsi="Lucida Sans" w:cstheme="minorHAnsi"/>
                <w:b/>
                <w:sz w:val="18"/>
                <w:szCs w:val="18"/>
              </w:rPr>
              <w:t>Approved by:</w:t>
            </w:r>
          </w:p>
        </w:tc>
        <w:tc>
          <w:tcPr>
            <w:tcW w:w="6379" w:type="dxa"/>
          </w:tcPr>
          <w:p w:rsidR="004A6810" w:rsidRPr="00761E81" w:rsidRDefault="000B212C" w:rsidP="004A6810">
            <w:pPr>
              <w:pStyle w:val="ListParagraph"/>
              <w:tabs>
                <w:tab w:val="left" w:pos="1170"/>
              </w:tabs>
              <w:ind w:left="0"/>
              <w:rPr>
                <w:rFonts w:ascii="Lucida Sans" w:hAnsi="Lucida Sans" w:cstheme="minorHAnsi"/>
                <w:sz w:val="18"/>
                <w:szCs w:val="18"/>
              </w:rPr>
            </w:pPr>
            <w:r w:rsidRPr="000B212C">
              <w:rPr>
                <w:rFonts w:ascii="Lucida Sans" w:hAnsi="Lucida Sans" w:cstheme="minorHAnsi"/>
                <w:sz w:val="18"/>
                <w:szCs w:val="18"/>
              </w:rPr>
              <w:t>Director Audit and Risk</w:t>
            </w:r>
          </w:p>
        </w:tc>
      </w:tr>
    </w:tbl>
    <w:p w:rsidR="00520C49" w:rsidRPr="000540C2" w:rsidRDefault="00791D5C" w:rsidP="0049156B">
      <w:pPr>
        <w:tabs>
          <w:tab w:val="left" w:pos="1170"/>
        </w:tabs>
        <w:spacing w:after="0"/>
        <w:rPr>
          <w:rFonts w:cstheme="minorHAnsi"/>
          <w:b/>
          <w:sz w:val="36"/>
          <w:szCs w:val="36"/>
        </w:rPr>
      </w:pPr>
      <w:r w:rsidRPr="000540C2">
        <w:rPr>
          <w:rFonts w:ascii="Lucida Sans" w:hAnsi="Lucida Sans" w:cstheme="minorHAnsi"/>
          <w:b/>
          <w:noProof/>
          <w:sz w:val="36"/>
          <w:szCs w:val="36"/>
        </w:rPr>
        <mc:AlternateContent>
          <mc:Choice Requires="wps">
            <w:drawing>
              <wp:anchor distT="0" distB="0" distL="114300" distR="114300" simplePos="0" relativeHeight="251660288" behindDoc="0" locked="0" layoutInCell="1" allowOverlap="1" wp14:anchorId="1493B90E" wp14:editId="022F0995">
                <wp:simplePos x="0" y="0"/>
                <wp:positionH relativeFrom="column">
                  <wp:posOffset>-196850</wp:posOffset>
                </wp:positionH>
                <wp:positionV relativeFrom="paragraph">
                  <wp:posOffset>153035</wp:posOffset>
                </wp:positionV>
                <wp:extent cx="3251835" cy="939800"/>
                <wp:effectExtent l="0" t="0" r="247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939800"/>
                        </a:xfrm>
                        <a:prstGeom prst="rect">
                          <a:avLst/>
                        </a:prstGeom>
                        <a:solidFill>
                          <a:srgbClr val="FFFFFF"/>
                        </a:solidFill>
                        <a:ln w="9525">
                          <a:solidFill>
                            <a:srgbClr val="000000"/>
                          </a:solidFill>
                          <a:miter lim="800000"/>
                          <a:headEnd/>
                          <a:tailEnd/>
                        </a:ln>
                      </wps:spPr>
                      <wps:txbx>
                        <w:txbxContent>
                          <w:p w:rsidR="00B534AE" w:rsidRDefault="00B534AE" w:rsidP="00B534AE">
                            <w:pPr>
                              <w:spacing w:after="0"/>
                            </w:pPr>
                          </w:p>
                          <w:p w:rsidR="00761E81" w:rsidRDefault="0049156B" w:rsidP="00B534AE">
                            <w:pPr>
                              <w:spacing w:after="0"/>
                            </w:pPr>
                            <w:r>
                              <w:t>Dave Tanner</w:t>
                            </w:r>
                            <w:r w:rsidR="00B534AE">
                              <w:t xml:space="preserve"> </w:t>
                            </w:r>
                          </w:p>
                          <w:p w:rsidR="00B534AE" w:rsidRDefault="00B534AE" w:rsidP="00B534AE">
                            <w:pPr>
                              <w:spacing w:after="0"/>
                            </w:pPr>
                          </w:p>
                          <w:p w:rsidR="00B534AE" w:rsidRDefault="00B534AE" w:rsidP="00B534AE">
                            <w:pPr>
                              <w:spacing w:after="0"/>
                            </w:pPr>
                            <w:r>
                              <w:t>(Signature removed for security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3B90E" id="_x0000_t202" coordsize="21600,21600" o:spt="202" path="m,l,21600r21600,l21600,xe">
                <v:stroke joinstyle="miter"/>
                <v:path gradientshapeok="t" o:connecttype="rect"/>
              </v:shapetype>
              <v:shape id="Text Box 2" o:spid="_x0000_s1026" type="#_x0000_t202" style="position:absolute;margin-left:-15.5pt;margin-top:12.05pt;width:256.0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KZLQIAAFAEAAAOAAAAZHJzL2Uyb0RvYy54bWysVNuO0zAQfUfiHyy/06RpC23UdLV0KUJa&#10;LtIuH+A4TmLheIztNilfv2On242AJ0QeLI9nfHzmzEy2N0OnyElYJ0EXdD5LKRGaQyV1U9Dvj4c3&#10;a0qcZ7piCrQo6Fk4erN7/Wrbm1xk0IKqhCUIol3em4K23ps8SRxvRcfcDIzQ6KzBdsyjaZuksqxH&#10;9E4lWZq+TXqwlbHAhXN4ejc66S7i17Xg/mtdO+GJKihy83G1cS3Dmuy2LG8sM63kFxrsH1h0TGp8&#10;9Ap1xzwjRyv/gOokt+Cg9jMOXQJ1LbmIOWA28/S3bB5aZkTMBcVx5iqT+3+w/MvpmyWywtpRolmH&#10;JXoUgyfvYSBZUKc3LsegB4NhfsDjEBkydeYe+A9HNOxbphtxay30rWAVspuHm8nk6ojjAkjZf4YK&#10;n2FHDxFoqG0XAFEMguhYpfO1MoEKx8NFtpqvFytKOPo2i806jaVLWP5821jnPwroSNgU1GLlIzo7&#10;3Tsf2LD8OSSyByWrg1QqGrYp98qSE8MuOcQvJoBJTsOUJj2+vspWowBTn5tCpPH7G0QnPba7kl1B&#10;MQX8QhDLg2wfdBX3nkk17pGy0hcdg3SjiH4oBwwM4pZQnVFRC2Nb4xjipgX7i5IeW7qg7ueRWUGJ&#10;+qSxKpv5chlmIBrL1bsMDTv1lFMP0xyhCuopGbd7P87N0VjZtPjS2AcabrGStYwiv7C68Ma2jdpf&#10;RizMxdSOUS8/gt0TAAAA//8DAFBLAwQUAAYACAAAACEAD4DIm+AAAAAKAQAADwAAAGRycy9kb3du&#10;cmV2LnhtbEyPwU7DMAyG70i8Q2QkLmhL01VbKU0nhASCGwwE16zJ2orEKUnWlbfHnOBmy59+f3+9&#10;nZ1lkwlx8ChBLDNgBluvB+wkvL3eL0pgMSnUyno0Er5NhG1zflarSvsTvphplzpGIRgrJaFPaaw4&#10;j21vnIpLPxqk28EHpxKtoeM6qBOFO8vzLFtzpwakD70azV1v2s/d0Ukoi8fpIz6tnt/b9cFep6vN&#10;9PAVpLy8mG9vgCUzpz8YfvVJHRpy2vsj6sishMVKUJckIS8EMAKKUtCwJ3KTC+BNzf9XaH4AAAD/&#10;/wMAUEsBAi0AFAAGAAgAAAAhALaDOJL+AAAA4QEAABMAAAAAAAAAAAAAAAAAAAAAAFtDb250ZW50&#10;X1R5cGVzXS54bWxQSwECLQAUAAYACAAAACEAOP0h/9YAAACUAQAACwAAAAAAAAAAAAAAAAAvAQAA&#10;X3JlbHMvLnJlbHNQSwECLQAUAAYACAAAACEAVr3imS0CAABQBAAADgAAAAAAAAAAAAAAAAAuAgAA&#10;ZHJzL2Uyb0RvYy54bWxQSwECLQAUAAYACAAAACEAD4DIm+AAAAAKAQAADwAAAAAAAAAAAAAAAACH&#10;BAAAZHJzL2Rvd25yZXYueG1sUEsFBgAAAAAEAAQA8wAAAJQFAAAAAA==&#10;">
                <v:textbox>
                  <w:txbxContent>
                    <w:p w:rsidR="00B534AE" w:rsidRDefault="00B534AE" w:rsidP="00B534AE">
                      <w:pPr>
                        <w:spacing w:after="0"/>
                      </w:pPr>
                    </w:p>
                    <w:p w:rsidR="00761E81" w:rsidRDefault="0049156B" w:rsidP="00B534AE">
                      <w:pPr>
                        <w:spacing w:after="0"/>
                      </w:pPr>
                      <w:r>
                        <w:t>Dave Tanner</w:t>
                      </w:r>
                      <w:r w:rsidR="00B534AE">
                        <w:t xml:space="preserve"> </w:t>
                      </w:r>
                    </w:p>
                    <w:p w:rsidR="00B534AE" w:rsidRDefault="00B534AE" w:rsidP="00B534AE">
                      <w:pPr>
                        <w:spacing w:after="0"/>
                      </w:pPr>
                    </w:p>
                    <w:p w:rsidR="00B534AE" w:rsidRDefault="00B534AE" w:rsidP="00B534AE">
                      <w:pPr>
                        <w:spacing w:after="0"/>
                      </w:pPr>
                      <w:r>
                        <w:t>(Signature removed for security purposes)</w:t>
                      </w:r>
                    </w:p>
                  </w:txbxContent>
                </v:textbox>
              </v:shape>
            </w:pict>
          </mc:Fallback>
        </mc:AlternateContent>
      </w:r>
    </w:p>
    <w:p w:rsidR="00520C49" w:rsidRDefault="00520C49" w:rsidP="00761E81">
      <w:pPr>
        <w:tabs>
          <w:tab w:val="left" w:pos="1170"/>
        </w:tabs>
        <w:ind w:left="-270"/>
        <w:rPr>
          <w:rFonts w:cstheme="minorHAnsi"/>
          <w:b/>
        </w:rPr>
      </w:pPr>
    </w:p>
    <w:p w:rsidR="00520C49" w:rsidRDefault="00520C49" w:rsidP="0049156B">
      <w:pPr>
        <w:tabs>
          <w:tab w:val="left" w:pos="1170"/>
        </w:tabs>
        <w:rPr>
          <w:rFonts w:cstheme="minorHAnsi"/>
          <w:b/>
        </w:rPr>
      </w:pPr>
    </w:p>
    <w:p w:rsidR="000540C2" w:rsidRDefault="000540C2" w:rsidP="000540C2">
      <w:pPr>
        <w:tabs>
          <w:tab w:val="left" w:pos="1170"/>
        </w:tabs>
        <w:spacing w:after="0"/>
        <w:rPr>
          <w:rFonts w:cstheme="minorHAnsi"/>
          <w:b/>
        </w:rPr>
      </w:pPr>
    </w:p>
    <w:p w:rsidR="00761E81" w:rsidRDefault="00761E81" w:rsidP="0049156B">
      <w:pPr>
        <w:tabs>
          <w:tab w:val="left" w:pos="1170"/>
        </w:tabs>
        <w:spacing w:after="80"/>
        <w:ind w:left="-272"/>
        <w:rPr>
          <w:rFonts w:cstheme="minorHAnsi"/>
          <w:b/>
        </w:rPr>
      </w:pPr>
      <w:r>
        <w:rPr>
          <w:rFonts w:cstheme="minorHAnsi"/>
          <w:b/>
        </w:rPr>
        <w:t>Related policies or other documents:</w:t>
      </w:r>
    </w:p>
    <w:p w:rsidR="00E6634D" w:rsidRPr="00FE5677" w:rsidRDefault="00E6634D" w:rsidP="0049156B">
      <w:pPr>
        <w:tabs>
          <w:tab w:val="left" w:pos="1170"/>
        </w:tabs>
        <w:spacing w:before="80" w:after="80"/>
        <w:ind w:left="-272"/>
        <w:rPr>
          <w:rFonts w:cstheme="minorHAnsi"/>
        </w:rPr>
      </w:pPr>
      <w:r w:rsidRPr="00FE5677">
        <w:rPr>
          <w:rFonts w:cstheme="minorHAnsi"/>
        </w:rPr>
        <w:t>Organisational Resilience Rule</w:t>
      </w:r>
    </w:p>
    <w:sectPr w:rsidR="00E6634D" w:rsidRPr="00FE5677" w:rsidSect="00864256">
      <w:headerReference w:type="default" r:id="rId13"/>
      <w:footerReference w:type="default" r:id="rId14"/>
      <w:pgSz w:w="12240" w:h="15840"/>
      <w:pgMar w:top="1440" w:right="1440" w:bottom="1135" w:left="1440"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13" w:rsidRDefault="005B2713" w:rsidP="00D85A30">
      <w:pPr>
        <w:spacing w:after="0" w:line="240" w:lineRule="auto"/>
      </w:pPr>
      <w:r>
        <w:separator/>
      </w:r>
    </w:p>
  </w:endnote>
  <w:endnote w:type="continuationSeparator" w:id="0">
    <w:p w:rsidR="005B2713" w:rsidRDefault="005B2713" w:rsidP="00D8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8"/>
        <w:szCs w:val="18"/>
      </w:rPr>
      <w:id w:val="-1440224331"/>
      <w:docPartObj>
        <w:docPartGallery w:val="Page Numbers (Bottom of Page)"/>
        <w:docPartUnique/>
      </w:docPartObj>
    </w:sdtPr>
    <w:sdtEndPr/>
    <w:sdtContent>
      <w:sdt>
        <w:sdtPr>
          <w:rPr>
            <w:rFonts w:ascii="Lucida Sans" w:hAnsi="Lucida Sans"/>
            <w:sz w:val="18"/>
            <w:szCs w:val="18"/>
          </w:rPr>
          <w:id w:val="860082579"/>
          <w:docPartObj>
            <w:docPartGallery w:val="Page Numbers (Top of Page)"/>
            <w:docPartUnique/>
          </w:docPartObj>
        </w:sdtPr>
        <w:sdtEndPr/>
        <w:sdtContent>
          <w:p w:rsidR="00A064D5" w:rsidRPr="00A064D5" w:rsidRDefault="00A064D5">
            <w:pPr>
              <w:pStyle w:val="Footer"/>
              <w:jc w:val="right"/>
              <w:rPr>
                <w:rFonts w:ascii="Lucida Sans" w:hAnsi="Lucida Sans"/>
                <w:sz w:val="18"/>
                <w:szCs w:val="18"/>
              </w:rPr>
            </w:pPr>
            <w:r w:rsidRPr="00A064D5">
              <w:rPr>
                <w:rFonts w:ascii="Lucida Sans" w:hAnsi="Lucida Sans"/>
                <w:sz w:val="18"/>
                <w:szCs w:val="18"/>
              </w:rPr>
              <w:t xml:space="preserve">Page </w:t>
            </w:r>
            <w:r w:rsidRPr="00A064D5">
              <w:rPr>
                <w:rFonts w:ascii="Lucida Sans" w:hAnsi="Lucida Sans"/>
                <w:b/>
                <w:bCs/>
                <w:sz w:val="18"/>
                <w:szCs w:val="18"/>
              </w:rPr>
              <w:fldChar w:fldCharType="begin"/>
            </w:r>
            <w:r w:rsidRPr="00A064D5">
              <w:rPr>
                <w:rFonts w:ascii="Lucida Sans" w:hAnsi="Lucida Sans"/>
                <w:b/>
                <w:bCs/>
                <w:sz w:val="18"/>
                <w:szCs w:val="18"/>
              </w:rPr>
              <w:instrText xml:space="preserve"> PAGE </w:instrText>
            </w:r>
            <w:r w:rsidRPr="00A064D5">
              <w:rPr>
                <w:rFonts w:ascii="Lucida Sans" w:hAnsi="Lucida Sans"/>
                <w:b/>
                <w:bCs/>
                <w:sz w:val="18"/>
                <w:szCs w:val="18"/>
              </w:rPr>
              <w:fldChar w:fldCharType="separate"/>
            </w:r>
            <w:r w:rsidR="00827828">
              <w:rPr>
                <w:rFonts w:ascii="Lucida Sans" w:hAnsi="Lucida Sans"/>
                <w:b/>
                <w:bCs/>
                <w:noProof/>
                <w:sz w:val="18"/>
                <w:szCs w:val="18"/>
              </w:rPr>
              <w:t>1</w:t>
            </w:r>
            <w:r w:rsidRPr="00A064D5">
              <w:rPr>
                <w:rFonts w:ascii="Lucida Sans" w:hAnsi="Lucida Sans"/>
                <w:b/>
                <w:bCs/>
                <w:sz w:val="18"/>
                <w:szCs w:val="18"/>
              </w:rPr>
              <w:fldChar w:fldCharType="end"/>
            </w:r>
            <w:r w:rsidRPr="00A064D5">
              <w:rPr>
                <w:rFonts w:ascii="Lucida Sans" w:hAnsi="Lucida Sans"/>
                <w:sz w:val="18"/>
                <w:szCs w:val="18"/>
              </w:rPr>
              <w:t xml:space="preserve"> of </w:t>
            </w:r>
            <w:r w:rsidRPr="00A064D5">
              <w:rPr>
                <w:rFonts w:ascii="Lucida Sans" w:hAnsi="Lucida Sans"/>
                <w:b/>
                <w:bCs/>
                <w:sz w:val="18"/>
                <w:szCs w:val="18"/>
              </w:rPr>
              <w:fldChar w:fldCharType="begin"/>
            </w:r>
            <w:r w:rsidRPr="00A064D5">
              <w:rPr>
                <w:rFonts w:ascii="Lucida Sans" w:hAnsi="Lucida Sans"/>
                <w:b/>
                <w:bCs/>
                <w:sz w:val="18"/>
                <w:szCs w:val="18"/>
              </w:rPr>
              <w:instrText xml:space="preserve"> NUMPAGES  </w:instrText>
            </w:r>
            <w:r w:rsidRPr="00A064D5">
              <w:rPr>
                <w:rFonts w:ascii="Lucida Sans" w:hAnsi="Lucida Sans"/>
                <w:b/>
                <w:bCs/>
                <w:sz w:val="18"/>
                <w:szCs w:val="18"/>
              </w:rPr>
              <w:fldChar w:fldCharType="separate"/>
            </w:r>
            <w:r w:rsidR="00827828">
              <w:rPr>
                <w:rFonts w:ascii="Lucida Sans" w:hAnsi="Lucida Sans"/>
                <w:b/>
                <w:bCs/>
                <w:noProof/>
                <w:sz w:val="18"/>
                <w:szCs w:val="18"/>
              </w:rPr>
              <w:t>5</w:t>
            </w:r>
            <w:r w:rsidRPr="00A064D5">
              <w:rPr>
                <w:rFonts w:ascii="Lucida Sans" w:hAnsi="Lucida Sans"/>
                <w:b/>
                <w:bCs/>
                <w:sz w:val="18"/>
                <w:szCs w:val="18"/>
              </w:rPr>
              <w:fldChar w:fldCharType="end"/>
            </w:r>
          </w:p>
        </w:sdtContent>
      </w:sdt>
    </w:sdtContent>
  </w:sdt>
  <w:p w:rsidR="00D85A30" w:rsidRPr="00A064D5" w:rsidRDefault="00D85A30" w:rsidP="000245FC">
    <w:pPr>
      <w:pStyle w:val="Footer"/>
      <w:ind w:left="-450"/>
      <w:rPr>
        <w:rFonts w:ascii="Lucida Sans" w:hAnsi="Lucida Sans"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16" w:rsidRPr="00822716" w:rsidRDefault="00822716" w:rsidP="00A064D5">
    <w:pPr>
      <w:pStyle w:val="Footer"/>
      <w:ind w:right="884"/>
      <w:jc w:val="right"/>
      <w:rPr>
        <w:rFonts w:ascii="Lucida Sans" w:hAnsi="Lucida Sans"/>
        <w:sz w:val="2"/>
        <w:szCs w:val="2"/>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3"/>
      <w:gridCol w:w="2410"/>
    </w:tblGrid>
    <w:tr w:rsidR="00822716" w:rsidRPr="00822716" w:rsidTr="00822716">
      <w:trPr>
        <w:trHeight w:val="490"/>
      </w:trPr>
      <w:tc>
        <w:tcPr>
          <w:tcW w:w="11483" w:type="dxa"/>
          <w:vAlign w:val="center"/>
        </w:tcPr>
        <w:p w:rsidR="00822716" w:rsidRPr="00822716" w:rsidRDefault="00822716" w:rsidP="00822716">
          <w:pPr>
            <w:pStyle w:val="Footer"/>
            <w:rPr>
              <w:rFonts w:ascii="Lucida Sans" w:hAnsi="Lucida Sans"/>
              <w:sz w:val="18"/>
              <w:szCs w:val="18"/>
            </w:rPr>
          </w:pPr>
          <w:r w:rsidRPr="00822716">
            <w:rPr>
              <w:rFonts w:ascii="Lucida Sans" w:hAnsi="Lucida Sans" w:cstheme="minorHAnsi"/>
              <w:sz w:val="18"/>
              <w:szCs w:val="18"/>
            </w:rPr>
            <w:t xml:space="preserve">Only collect business contact details in this template. </w:t>
          </w:r>
          <w:r w:rsidRPr="00822716">
            <w:rPr>
              <w:rFonts w:ascii="Lucida Sans" w:hAnsi="Lucida Sans" w:cstheme="minorHAnsi"/>
              <w:sz w:val="18"/>
              <w:szCs w:val="18"/>
            </w:rPr>
            <w:br/>
            <w:t xml:space="preserve">Sensitive, private and commercial in confidence information is not to be entered into this document.  </w:t>
          </w:r>
        </w:p>
      </w:tc>
      <w:tc>
        <w:tcPr>
          <w:tcW w:w="2410" w:type="dxa"/>
          <w:vAlign w:val="center"/>
        </w:tcPr>
        <w:p w:rsidR="00822716" w:rsidRPr="00822716" w:rsidRDefault="00822716" w:rsidP="00822716">
          <w:pPr>
            <w:pStyle w:val="Footer"/>
            <w:jc w:val="right"/>
            <w:rPr>
              <w:rFonts w:ascii="Lucida Sans" w:hAnsi="Lucida Sans"/>
              <w:sz w:val="18"/>
              <w:szCs w:val="18"/>
            </w:rPr>
          </w:pPr>
          <w:r w:rsidRPr="00822716">
            <w:rPr>
              <w:rFonts w:ascii="Lucida Sans" w:hAnsi="Lucida Sans"/>
              <w:sz w:val="18"/>
              <w:szCs w:val="18"/>
            </w:rPr>
            <w:t xml:space="preserve">Page </w:t>
          </w:r>
          <w:r w:rsidRPr="00822716">
            <w:rPr>
              <w:rFonts w:ascii="Lucida Sans" w:hAnsi="Lucida Sans"/>
              <w:b/>
              <w:bCs/>
              <w:sz w:val="18"/>
              <w:szCs w:val="18"/>
            </w:rPr>
            <w:fldChar w:fldCharType="begin"/>
          </w:r>
          <w:r w:rsidRPr="00822716">
            <w:rPr>
              <w:rFonts w:ascii="Lucida Sans" w:hAnsi="Lucida Sans"/>
              <w:b/>
              <w:bCs/>
              <w:sz w:val="18"/>
              <w:szCs w:val="18"/>
            </w:rPr>
            <w:instrText xml:space="preserve"> PAGE </w:instrText>
          </w:r>
          <w:r w:rsidRPr="00822716">
            <w:rPr>
              <w:rFonts w:ascii="Lucida Sans" w:hAnsi="Lucida Sans"/>
              <w:b/>
              <w:bCs/>
              <w:sz w:val="18"/>
              <w:szCs w:val="18"/>
            </w:rPr>
            <w:fldChar w:fldCharType="separate"/>
          </w:r>
          <w:r w:rsidR="00827828">
            <w:rPr>
              <w:rFonts w:ascii="Lucida Sans" w:hAnsi="Lucida Sans"/>
              <w:b/>
              <w:bCs/>
              <w:noProof/>
              <w:sz w:val="18"/>
              <w:szCs w:val="18"/>
            </w:rPr>
            <w:t>3</w:t>
          </w:r>
          <w:r w:rsidRPr="00822716">
            <w:rPr>
              <w:rFonts w:ascii="Lucida Sans" w:hAnsi="Lucida Sans"/>
              <w:b/>
              <w:bCs/>
              <w:sz w:val="18"/>
              <w:szCs w:val="18"/>
            </w:rPr>
            <w:fldChar w:fldCharType="end"/>
          </w:r>
          <w:r w:rsidRPr="00822716">
            <w:rPr>
              <w:rFonts w:ascii="Lucida Sans" w:hAnsi="Lucida Sans"/>
              <w:sz w:val="18"/>
              <w:szCs w:val="18"/>
            </w:rPr>
            <w:t xml:space="preserve"> of </w:t>
          </w:r>
          <w:r w:rsidRPr="00822716">
            <w:rPr>
              <w:rFonts w:ascii="Lucida Sans" w:hAnsi="Lucida Sans"/>
              <w:b/>
              <w:bCs/>
              <w:sz w:val="18"/>
              <w:szCs w:val="18"/>
            </w:rPr>
            <w:fldChar w:fldCharType="begin"/>
          </w:r>
          <w:r w:rsidRPr="00822716">
            <w:rPr>
              <w:rFonts w:ascii="Lucida Sans" w:hAnsi="Lucida Sans"/>
              <w:b/>
              <w:bCs/>
              <w:sz w:val="18"/>
              <w:szCs w:val="18"/>
            </w:rPr>
            <w:instrText xml:space="preserve"> NUMPAGES  </w:instrText>
          </w:r>
          <w:r w:rsidRPr="00822716">
            <w:rPr>
              <w:rFonts w:ascii="Lucida Sans" w:hAnsi="Lucida Sans"/>
              <w:b/>
              <w:bCs/>
              <w:sz w:val="18"/>
              <w:szCs w:val="18"/>
            </w:rPr>
            <w:fldChar w:fldCharType="separate"/>
          </w:r>
          <w:r w:rsidR="00827828">
            <w:rPr>
              <w:rFonts w:ascii="Lucida Sans" w:hAnsi="Lucida Sans"/>
              <w:b/>
              <w:bCs/>
              <w:noProof/>
              <w:sz w:val="18"/>
              <w:szCs w:val="18"/>
            </w:rPr>
            <w:t>5</w:t>
          </w:r>
          <w:r w:rsidRPr="00822716">
            <w:rPr>
              <w:rFonts w:ascii="Lucida Sans" w:hAnsi="Lucida Sans"/>
              <w:b/>
              <w:bCs/>
              <w:sz w:val="18"/>
              <w:szCs w:val="18"/>
            </w:rPr>
            <w:fldChar w:fldCharType="end"/>
          </w:r>
        </w:p>
      </w:tc>
    </w:tr>
  </w:tbl>
  <w:p w:rsidR="00A064D5" w:rsidRPr="00822716" w:rsidRDefault="00A064D5" w:rsidP="00822716">
    <w:pPr>
      <w:pStyle w:val="Footer"/>
      <w:ind w:right="885"/>
      <w:rPr>
        <w:rFonts w:ascii="Lucida Sans" w:hAnsi="Lucida Sans" w:cstheme="minorHAnsi"/>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8"/>
        <w:szCs w:val="18"/>
      </w:rPr>
      <w:id w:val="-450780806"/>
      <w:docPartObj>
        <w:docPartGallery w:val="Page Numbers (Bottom of Page)"/>
        <w:docPartUnique/>
      </w:docPartObj>
    </w:sdtPr>
    <w:sdtEndPr/>
    <w:sdtContent>
      <w:sdt>
        <w:sdtPr>
          <w:rPr>
            <w:rFonts w:ascii="Lucida Sans" w:hAnsi="Lucida Sans"/>
            <w:sz w:val="18"/>
            <w:szCs w:val="18"/>
          </w:rPr>
          <w:id w:val="571630081"/>
          <w:docPartObj>
            <w:docPartGallery w:val="Page Numbers (Top of Page)"/>
            <w:docPartUnique/>
          </w:docPartObj>
        </w:sdtPr>
        <w:sdtEndPr/>
        <w:sdtContent>
          <w:p w:rsidR="00A064D5" w:rsidRPr="00A064D5" w:rsidRDefault="00A064D5" w:rsidP="00A064D5">
            <w:pPr>
              <w:pStyle w:val="Footer"/>
              <w:ind w:right="-421"/>
              <w:jc w:val="right"/>
              <w:rPr>
                <w:rFonts w:ascii="Lucida Sans" w:hAnsi="Lucida Sans"/>
                <w:sz w:val="18"/>
                <w:szCs w:val="18"/>
              </w:rPr>
            </w:pPr>
            <w:r w:rsidRPr="00A064D5">
              <w:rPr>
                <w:rFonts w:ascii="Lucida Sans" w:hAnsi="Lucida Sans"/>
                <w:sz w:val="18"/>
                <w:szCs w:val="18"/>
              </w:rPr>
              <w:t xml:space="preserve">Page </w:t>
            </w:r>
            <w:r w:rsidRPr="00A064D5">
              <w:rPr>
                <w:rFonts w:ascii="Lucida Sans" w:hAnsi="Lucida Sans"/>
                <w:b/>
                <w:bCs/>
                <w:sz w:val="18"/>
                <w:szCs w:val="18"/>
              </w:rPr>
              <w:fldChar w:fldCharType="begin"/>
            </w:r>
            <w:r w:rsidRPr="00A064D5">
              <w:rPr>
                <w:rFonts w:ascii="Lucida Sans" w:hAnsi="Lucida Sans"/>
                <w:b/>
                <w:bCs/>
                <w:sz w:val="18"/>
                <w:szCs w:val="18"/>
              </w:rPr>
              <w:instrText xml:space="preserve"> PAGE </w:instrText>
            </w:r>
            <w:r w:rsidRPr="00A064D5">
              <w:rPr>
                <w:rFonts w:ascii="Lucida Sans" w:hAnsi="Lucida Sans"/>
                <w:b/>
                <w:bCs/>
                <w:sz w:val="18"/>
                <w:szCs w:val="18"/>
              </w:rPr>
              <w:fldChar w:fldCharType="separate"/>
            </w:r>
            <w:r w:rsidR="00827828">
              <w:rPr>
                <w:rFonts w:ascii="Lucida Sans" w:hAnsi="Lucida Sans"/>
                <w:b/>
                <w:bCs/>
                <w:noProof/>
                <w:sz w:val="18"/>
                <w:szCs w:val="18"/>
              </w:rPr>
              <w:t>5</w:t>
            </w:r>
            <w:r w:rsidRPr="00A064D5">
              <w:rPr>
                <w:rFonts w:ascii="Lucida Sans" w:hAnsi="Lucida Sans"/>
                <w:b/>
                <w:bCs/>
                <w:sz w:val="18"/>
                <w:szCs w:val="18"/>
              </w:rPr>
              <w:fldChar w:fldCharType="end"/>
            </w:r>
            <w:r w:rsidRPr="00A064D5">
              <w:rPr>
                <w:rFonts w:ascii="Lucida Sans" w:hAnsi="Lucida Sans"/>
                <w:sz w:val="18"/>
                <w:szCs w:val="18"/>
              </w:rPr>
              <w:t xml:space="preserve"> of </w:t>
            </w:r>
            <w:r w:rsidRPr="00A064D5">
              <w:rPr>
                <w:rFonts w:ascii="Lucida Sans" w:hAnsi="Lucida Sans"/>
                <w:b/>
                <w:bCs/>
                <w:sz w:val="18"/>
                <w:szCs w:val="18"/>
              </w:rPr>
              <w:fldChar w:fldCharType="begin"/>
            </w:r>
            <w:r w:rsidRPr="00A064D5">
              <w:rPr>
                <w:rFonts w:ascii="Lucida Sans" w:hAnsi="Lucida Sans"/>
                <w:b/>
                <w:bCs/>
                <w:sz w:val="18"/>
                <w:szCs w:val="18"/>
              </w:rPr>
              <w:instrText xml:space="preserve"> NUMPAGES  </w:instrText>
            </w:r>
            <w:r w:rsidRPr="00A064D5">
              <w:rPr>
                <w:rFonts w:ascii="Lucida Sans" w:hAnsi="Lucida Sans"/>
                <w:b/>
                <w:bCs/>
                <w:sz w:val="18"/>
                <w:szCs w:val="18"/>
              </w:rPr>
              <w:fldChar w:fldCharType="separate"/>
            </w:r>
            <w:r w:rsidR="00827828">
              <w:rPr>
                <w:rFonts w:ascii="Lucida Sans" w:hAnsi="Lucida Sans"/>
                <w:b/>
                <w:bCs/>
                <w:noProof/>
                <w:sz w:val="18"/>
                <w:szCs w:val="18"/>
              </w:rPr>
              <w:t>5</w:t>
            </w:r>
            <w:r w:rsidRPr="00A064D5">
              <w:rPr>
                <w:rFonts w:ascii="Lucida Sans" w:hAnsi="Lucida Sans"/>
                <w:b/>
                <w:bCs/>
                <w:sz w:val="18"/>
                <w:szCs w:val="18"/>
              </w:rPr>
              <w:fldChar w:fldCharType="end"/>
            </w:r>
          </w:p>
        </w:sdtContent>
      </w:sdt>
    </w:sdtContent>
  </w:sdt>
  <w:p w:rsidR="00A064D5" w:rsidRPr="00A064D5" w:rsidRDefault="00A064D5" w:rsidP="000245FC">
    <w:pPr>
      <w:pStyle w:val="Footer"/>
      <w:ind w:left="-450"/>
      <w:rPr>
        <w:rFonts w:ascii="Lucida Sans" w:hAnsi="Lucida San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13" w:rsidRDefault="005B2713" w:rsidP="00D85A30">
      <w:pPr>
        <w:spacing w:after="0" w:line="240" w:lineRule="auto"/>
      </w:pPr>
      <w:r>
        <w:separator/>
      </w:r>
    </w:p>
  </w:footnote>
  <w:footnote w:type="continuationSeparator" w:id="0">
    <w:p w:rsidR="005B2713" w:rsidRDefault="005B2713" w:rsidP="00D85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6804"/>
    </w:tblGrid>
    <w:tr w:rsidR="00513A2B" w:rsidRPr="00A064D5" w:rsidTr="00BE74E6">
      <w:tc>
        <w:tcPr>
          <w:tcW w:w="7089" w:type="dxa"/>
          <w:vAlign w:val="center"/>
        </w:tcPr>
        <w:p w:rsidR="00513A2B" w:rsidRPr="00A064D5" w:rsidRDefault="00513A2B" w:rsidP="00513A2B">
          <w:pPr>
            <w:pStyle w:val="Header"/>
            <w:tabs>
              <w:tab w:val="clear" w:pos="9360"/>
            </w:tabs>
            <w:rPr>
              <w:rFonts w:ascii="Lucida Sans" w:hAnsi="Lucida Sans"/>
              <w:sz w:val="18"/>
              <w:szCs w:val="18"/>
            </w:rPr>
          </w:pPr>
          <w:r w:rsidRPr="00513A2B">
            <w:rPr>
              <w:rFonts w:ascii="Lucida Sans" w:hAnsi="Lucida Sans"/>
              <w:sz w:val="18"/>
              <w:szCs w:val="18"/>
            </w:rPr>
            <w:t>Basic Business Continuity: Step One Identifying Key Organisational Processes</w:t>
          </w:r>
        </w:p>
      </w:tc>
      <w:tc>
        <w:tcPr>
          <w:tcW w:w="6804" w:type="dxa"/>
          <w:vAlign w:val="center"/>
        </w:tcPr>
        <w:p w:rsidR="00513A2B" w:rsidRPr="00A064D5" w:rsidRDefault="00BE74E6" w:rsidP="00513A2B">
          <w:pPr>
            <w:pStyle w:val="Header"/>
            <w:tabs>
              <w:tab w:val="clear" w:pos="9360"/>
            </w:tabs>
            <w:jc w:val="right"/>
            <w:rPr>
              <w:rFonts w:ascii="Lucida Sans" w:hAnsi="Lucida Sans"/>
              <w:sz w:val="18"/>
              <w:szCs w:val="18"/>
            </w:rPr>
          </w:pPr>
          <w:r>
            <w:rPr>
              <w:rFonts w:ascii="Lucida Sans" w:hAnsi="Lucida Sans"/>
              <w:sz w:val="18"/>
              <w:szCs w:val="18"/>
            </w:rPr>
            <w:t xml:space="preserve">Last Updated - </w:t>
          </w:r>
          <w:r w:rsidR="00513A2B">
            <w:rPr>
              <w:rFonts w:ascii="Lucida Sans" w:hAnsi="Lucida Sans"/>
              <w:sz w:val="18"/>
              <w:szCs w:val="18"/>
            </w:rPr>
            <w:fldChar w:fldCharType="begin"/>
          </w:r>
          <w:r w:rsidR="00513A2B">
            <w:rPr>
              <w:rFonts w:ascii="Lucida Sans" w:hAnsi="Lucida Sans"/>
              <w:sz w:val="18"/>
              <w:szCs w:val="18"/>
            </w:rPr>
            <w:instrText xml:space="preserve"> DATE \@ "dddd, d MMMM yyyy" </w:instrText>
          </w:r>
          <w:r w:rsidR="00513A2B">
            <w:rPr>
              <w:rFonts w:ascii="Lucida Sans" w:hAnsi="Lucida Sans"/>
              <w:sz w:val="18"/>
              <w:szCs w:val="18"/>
            </w:rPr>
            <w:fldChar w:fldCharType="separate"/>
          </w:r>
          <w:r w:rsidR="00827828">
            <w:rPr>
              <w:rFonts w:ascii="Lucida Sans" w:hAnsi="Lucida Sans"/>
              <w:noProof/>
              <w:sz w:val="18"/>
              <w:szCs w:val="18"/>
            </w:rPr>
            <w:t>Monday, 15 June 2015</w:t>
          </w:r>
          <w:r w:rsidR="00513A2B">
            <w:rPr>
              <w:rFonts w:ascii="Lucida Sans" w:hAnsi="Lucida Sans"/>
              <w:sz w:val="18"/>
              <w:szCs w:val="18"/>
            </w:rPr>
            <w:fldChar w:fldCharType="end"/>
          </w:r>
        </w:p>
      </w:tc>
    </w:tr>
  </w:tbl>
  <w:p w:rsidR="00A064D5" w:rsidRPr="00A064D5" w:rsidRDefault="00A064D5" w:rsidP="00513A2B">
    <w:pPr>
      <w:pStyle w:val="Header"/>
      <w:tabs>
        <w:tab w:val="clear" w:pos="9360"/>
      </w:tabs>
      <w:ind w:right="884"/>
      <w:jc w:val="right"/>
      <w:rPr>
        <w:rFonts w:ascii="Lucida Sans" w:hAnsi="Lucida San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D5" w:rsidRPr="00A064D5" w:rsidRDefault="00A064D5" w:rsidP="00A06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3426"/>
    <w:multiLevelType w:val="hybridMultilevel"/>
    <w:tmpl w:val="C5E45FF8"/>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D2D8306C">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3467A"/>
    <w:multiLevelType w:val="hybridMultilevel"/>
    <w:tmpl w:val="6D0016FC"/>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821225"/>
    <w:multiLevelType w:val="hybridMultilevel"/>
    <w:tmpl w:val="56AEBA44"/>
    <w:lvl w:ilvl="0" w:tplc="3DE62A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E2183"/>
    <w:multiLevelType w:val="multilevel"/>
    <w:tmpl w:val="03AE7E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B55DEF"/>
    <w:multiLevelType w:val="hybridMultilevel"/>
    <w:tmpl w:val="A7284B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4291"/>
    <w:multiLevelType w:val="hybridMultilevel"/>
    <w:tmpl w:val="2780BA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B37B6"/>
    <w:multiLevelType w:val="hybridMultilevel"/>
    <w:tmpl w:val="F9165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F4847"/>
    <w:multiLevelType w:val="hybridMultilevel"/>
    <w:tmpl w:val="9B8022AA"/>
    <w:lvl w:ilvl="0" w:tplc="B232C8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07676A8"/>
    <w:multiLevelType w:val="hybridMultilevel"/>
    <w:tmpl w:val="D93A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F12CFA"/>
    <w:multiLevelType w:val="hybridMultilevel"/>
    <w:tmpl w:val="50C88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F3AA7"/>
    <w:multiLevelType w:val="multilevel"/>
    <w:tmpl w:val="03AE7E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8B15974"/>
    <w:multiLevelType w:val="hybridMultilevel"/>
    <w:tmpl w:val="FE28D1B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B5223A6"/>
    <w:multiLevelType w:val="hybridMultilevel"/>
    <w:tmpl w:val="A530D5BC"/>
    <w:lvl w:ilvl="0" w:tplc="2864EFBC">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885BE6"/>
    <w:multiLevelType w:val="hybridMultilevel"/>
    <w:tmpl w:val="8384F220"/>
    <w:lvl w:ilvl="0" w:tplc="29F4014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0"/>
  </w:num>
  <w:num w:numId="3">
    <w:abstractNumId w:val="12"/>
  </w:num>
  <w:num w:numId="4">
    <w:abstractNumId w:val="5"/>
  </w:num>
  <w:num w:numId="5">
    <w:abstractNumId w:val="1"/>
  </w:num>
  <w:num w:numId="6">
    <w:abstractNumId w:val="7"/>
  </w:num>
  <w:num w:numId="7">
    <w:abstractNumId w:val="2"/>
  </w:num>
  <w:num w:numId="8">
    <w:abstractNumId w:val="9"/>
  </w:num>
  <w:num w:numId="9">
    <w:abstractNumId w:val="6"/>
  </w:num>
  <w:num w:numId="10">
    <w:abstractNumId w:val="8"/>
  </w:num>
  <w:num w:numId="11">
    <w:abstractNumId w:val="10"/>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08"/>
    <w:rsid w:val="00005E31"/>
    <w:rsid w:val="00007524"/>
    <w:rsid w:val="00014E3F"/>
    <w:rsid w:val="00017EF2"/>
    <w:rsid w:val="000245FC"/>
    <w:rsid w:val="00040663"/>
    <w:rsid w:val="00042F00"/>
    <w:rsid w:val="00047AB6"/>
    <w:rsid w:val="000540C2"/>
    <w:rsid w:val="000729B1"/>
    <w:rsid w:val="00092973"/>
    <w:rsid w:val="000A4E50"/>
    <w:rsid w:val="000B1A34"/>
    <w:rsid w:val="000B212C"/>
    <w:rsid w:val="000D1116"/>
    <w:rsid w:val="000D713F"/>
    <w:rsid w:val="000F1C3B"/>
    <w:rsid w:val="00101BC0"/>
    <w:rsid w:val="001034D4"/>
    <w:rsid w:val="00105E2A"/>
    <w:rsid w:val="00107584"/>
    <w:rsid w:val="00116C90"/>
    <w:rsid w:val="001210E8"/>
    <w:rsid w:val="00127B43"/>
    <w:rsid w:val="00141812"/>
    <w:rsid w:val="001430E5"/>
    <w:rsid w:val="0014768E"/>
    <w:rsid w:val="00154BC9"/>
    <w:rsid w:val="001558C0"/>
    <w:rsid w:val="001A0726"/>
    <w:rsid w:val="001A3206"/>
    <w:rsid w:val="001A60FD"/>
    <w:rsid w:val="001B782A"/>
    <w:rsid w:val="001C017C"/>
    <w:rsid w:val="001D49F2"/>
    <w:rsid w:val="001F4134"/>
    <w:rsid w:val="00200461"/>
    <w:rsid w:val="00200F22"/>
    <w:rsid w:val="00220669"/>
    <w:rsid w:val="00244AFA"/>
    <w:rsid w:val="00247161"/>
    <w:rsid w:val="002536B6"/>
    <w:rsid w:val="00254CE1"/>
    <w:rsid w:val="00255FC6"/>
    <w:rsid w:val="002623C6"/>
    <w:rsid w:val="0026423C"/>
    <w:rsid w:val="002915CF"/>
    <w:rsid w:val="00296648"/>
    <w:rsid w:val="002B36EE"/>
    <w:rsid w:val="002C4C8B"/>
    <w:rsid w:val="002C7128"/>
    <w:rsid w:val="002C7AE6"/>
    <w:rsid w:val="002D4461"/>
    <w:rsid w:val="002E20CC"/>
    <w:rsid w:val="002E2235"/>
    <w:rsid w:val="002F56B4"/>
    <w:rsid w:val="002F7723"/>
    <w:rsid w:val="003507E1"/>
    <w:rsid w:val="00370125"/>
    <w:rsid w:val="00376B55"/>
    <w:rsid w:val="003A34A6"/>
    <w:rsid w:val="003A63BB"/>
    <w:rsid w:val="003B3F82"/>
    <w:rsid w:val="003B5EE7"/>
    <w:rsid w:val="003C603A"/>
    <w:rsid w:val="003C6AE9"/>
    <w:rsid w:val="003E53AB"/>
    <w:rsid w:val="003E679A"/>
    <w:rsid w:val="003F2022"/>
    <w:rsid w:val="003F607B"/>
    <w:rsid w:val="00402D22"/>
    <w:rsid w:val="00417090"/>
    <w:rsid w:val="00422EBF"/>
    <w:rsid w:val="00423108"/>
    <w:rsid w:val="004320A3"/>
    <w:rsid w:val="00463A32"/>
    <w:rsid w:val="004706E6"/>
    <w:rsid w:val="00471314"/>
    <w:rsid w:val="00471A9B"/>
    <w:rsid w:val="00476A49"/>
    <w:rsid w:val="0047706A"/>
    <w:rsid w:val="004875B1"/>
    <w:rsid w:val="0049156B"/>
    <w:rsid w:val="0049567F"/>
    <w:rsid w:val="0049603B"/>
    <w:rsid w:val="004A6810"/>
    <w:rsid w:val="004C62A3"/>
    <w:rsid w:val="004D0992"/>
    <w:rsid w:val="004D6F5B"/>
    <w:rsid w:val="004F603E"/>
    <w:rsid w:val="00506F60"/>
    <w:rsid w:val="00511044"/>
    <w:rsid w:val="0051159A"/>
    <w:rsid w:val="00513A2B"/>
    <w:rsid w:val="00520C49"/>
    <w:rsid w:val="0052460A"/>
    <w:rsid w:val="00527867"/>
    <w:rsid w:val="0053212B"/>
    <w:rsid w:val="00536643"/>
    <w:rsid w:val="005606E9"/>
    <w:rsid w:val="00562CD5"/>
    <w:rsid w:val="0057304C"/>
    <w:rsid w:val="00587125"/>
    <w:rsid w:val="00595662"/>
    <w:rsid w:val="005A5199"/>
    <w:rsid w:val="005B154D"/>
    <w:rsid w:val="005B2713"/>
    <w:rsid w:val="005C7542"/>
    <w:rsid w:val="00601B47"/>
    <w:rsid w:val="006264E3"/>
    <w:rsid w:val="00657F7F"/>
    <w:rsid w:val="00660E6B"/>
    <w:rsid w:val="0066311D"/>
    <w:rsid w:val="006B4909"/>
    <w:rsid w:val="006B4F3A"/>
    <w:rsid w:val="006C443D"/>
    <w:rsid w:val="006C7700"/>
    <w:rsid w:val="006F4614"/>
    <w:rsid w:val="006F6AE7"/>
    <w:rsid w:val="006F6E15"/>
    <w:rsid w:val="007023EE"/>
    <w:rsid w:val="007357BE"/>
    <w:rsid w:val="0074278D"/>
    <w:rsid w:val="00746AD6"/>
    <w:rsid w:val="00751E1E"/>
    <w:rsid w:val="00761E81"/>
    <w:rsid w:val="0076688F"/>
    <w:rsid w:val="00767CD1"/>
    <w:rsid w:val="0077004D"/>
    <w:rsid w:val="00772A11"/>
    <w:rsid w:val="00776DF0"/>
    <w:rsid w:val="00791D5C"/>
    <w:rsid w:val="00795008"/>
    <w:rsid w:val="00797B69"/>
    <w:rsid w:val="007A66FC"/>
    <w:rsid w:val="007C247D"/>
    <w:rsid w:val="007C417E"/>
    <w:rsid w:val="007C6EEA"/>
    <w:rsid w:val="007E2A69"/>
    <w:rsid w:val="007F359B"/>
    <w:rsid w:val="00822716"/>
    <w:rsid w:val="00827828"/>
    <w:rsid w:val="00831FEB"/>
    <w:rsid w:val="00840A58"/>
    <w:rsid w:val="0085605C"/>
    <w:rsid w:val="00864256"/>
    <w:rsid w:val="00876587"/>
    <w:rsid w:val="008B6A59"/>
    <w:rsid w:val="008D573E"/>
    <w:rsid w:val="008D6F8B"/>
    <w:rsid w:val="009042A7"/>
    <w:rsid w:val="00907B95"/>
    <w:rsid w:val="00953BFE"/>
    <w:rsid w:val="00954974"/>
    <w:rsid w:val="0099746D"/>
    <w:rsid w:val="009A1B6B"/>
    <w:rsid w:val="009A4B56"/>
    <w:rsid w:val="009C42D4"/>
    <w:rsid w:val="009E3237"/>
    <w:rsid w:val="00A064D5"/>
    <w:rsid w:val="00A23D3F"/>
    <w:rsid w:val="00A32B0C"/>
    <w:rsid w:val="00A35377"/>
    <w:rsid w:val="00A420AD"/>
    <w:rsid w:val="00A43D1A"/>
    <w:rsid w:val="00A503E1"/>
    <w:rsid w:val="00A52E94"/>
    <w:rsid w:val="00A5798A"/>
    <w:rsid w:val="00A843BE"/>
    <w:rsid w:val="00A90E73"/>
    <w:rsid w:val="00A914DB"/>
    <w:rsid w:val="00A95A78"/>
    <w:rsid w:val="00AB303C"/>
    <w:rsid w:val="00AF5272"/>
    <w:rsid w:val="00B0702A"/>
    <w:rsid w:val="00B24F2B"/>
    <w:rsid w:val="00B26442"/>
    <w:rsid w:val="00B47811"/>
    <w:rsid w:val="00B534AE"/>
    <w:rsid w:val="00B86C4D"/>
    <w:rsid w:val="00BD1C8E"/>
    <w:rsid w:val="00BD3890"/>
    <w:rsid w:val="00BE74E6"/>
    <w:rsid w:val="00BF5E38"/>
    <w:rsid w:val="00BF6B68"/>
    <w:rsid w:val="00C1692B"/>
    <w:rsid w:val="00C219DA"/>
    <w:rsid w:val="00C224CB"/>
    <w:rsid w:val="00C2573D"/>
    <w:rsid w:val="00C326B6"/>
    <w:rsid w:val="00C34E6B"/>
    <w:rsid w:val="00C4474C"/>
    <w:rsid w:val="00C47BAA"/>
    <w:rsid w:val="00C73CEB"/>
    <w:rsid w:val="00C81DE6"/>
    <w:rsid w:val="00C82608"/>
    <w:rsid w:val="00C8293B"/>
    <w:rsid w:val="00C91B35"/>
    <w:rsid w:val="00CA6A7E"/>
    <w:rsid w:val="00CB3081"/>
    <w:rsid w:val="00CC1D83"/>
    <w:rsid w:val="00CF5278"/>
    <w:rsid w:val="00D04905"/>
    <w:rsid w:val="00D13D61"/>
    <w:rsid w:val="00D37420"/>
    <w:rsid w:val="00D61C86"/>
    <w:rsid w:val="00D85A30"/>
    <w:rsid w:val="00D8726E"/>
    <w:rsid w:val="00DB5A31"/>
    <w:rsid w:val="00DE4F8E"/>
    <w:rsid w:val="00DE6075"/>
    <w:rsid w:val="00DF0337"/>
    <w:rsid w:val="00E02423"/>
    <w:rsid w:val="00E05503"/>
    <w:rsid w:val="00E2797A"/>
    <w:rsid w:val="00E3156C"/>
    <w:rsid w:val="00E42F81"/>
    <w:rsid w:val="00E45703"/>
    <w:rsid w:val="00E50C15"/>
    <w:rsid w:val="00E6634D"/>
    <w:rsid w:val="00E7096D"/>
    <w:rsid w:val="00E931B9"/>
    <w:rsid w:val="00E96B11"/>
    <w:rsid w:val="00EC76F9"/>
    <w:rsid w:val="00ED7F53"/>
    <w:rsid w:val="00EF1513"/>
    <w:rsid w:val="00EF2622"/>
    <w:rsid w:val="00F00447"/>
    <w:rsid w:val="00F014AE"/>
    <w:rsid w:val="00F26960"/>
    <w:rsid w:val="00F5327C"/>
    <w:rsid w:val="00F74EFD"/>
    <w:rsid w:val="00F823BB"/>
    <w:rsid w:val="00F9197C"/>
    <w:rsid w:val="00F91DFA"/>
    <w:rsid w:val="00F94D9F"/>
    <w:rsid w:val="00F961F4"/>
    <w:rsid w:val="00FA4871"/>
    <w:rsid w:val="00FA697D"/>
    <w:rsid w:val="00FB5945"/>
    <w:rsid w:val="00FD07C4"/>
    <w:rsid w:val="00FD1874"/>
    <w:rsid w:val="00FD21F7"/>
    <w:rsid w:val="00FD66B8"/>
    <w:rsid w:val="00FE4148"/>
    <w:rsid w:val="00FE5677"/>
    <w:rsid w:val="00FF3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62BBF-2B9A-40AF-BCF1-C29CE8FC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46A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35"/>
    <w:rPr>
      <w:rFonts w:ascii="Tahoma" w:hAnsi="Tahoma" w:cs="Tahoma"/>
      <w:sz w:val="16"/>
      <w:szCs w:val="16"/>
    </w:rPr>
  </w:style>
  <w:style w:type="paragraph" w:styleId="ListParagraph">
    <w:name w:val="List Paragraph"/>
    <w:basedOn w:val="Normal"/>
    <w:uiPriority w:val="34"/>
    <w:qFormat/>
    <w:rsid w:val="0099746D"/>
    <w:pPr>
      <w:ind w:left="720"/>
      <w:contextualSpacing/>
    </w:pPr>
  </w:style>
  <w:style w:type="table" w:styleId="TableGrid">
    <w:name w:val="Table Grid"/>
    <w:basedOn w:val="TableNormal"/>
    <w:uiPriority w:val="59"/>
    <w:rsid w:val="00E5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30"/>
  </w:style>
  <w:style w:type="paragraph" w:styleId="Footer">
    <w:name w:val="footer"/>
    <w:basedOn w:val="Normal"/>
    <w:link w:val="FooterChar"/>
    <w:uiPriority w:val="99"/>
    <w:unhideWhenUsed/>
    <w:rsid w:val="00D85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30"/>
  </w:style>
  <w:style w:type="character" w:customStyle="1" w:styleId="Heading3Char">
    <w:name w:val="Heading 3 Char"/>
    <w:basedOn w:val="DefaultParagraphFont"/>
    <w:link w:val="Heading3"/>
    <w:uiPriority w:val="9"/>
    <w:rsid w:val="00746AD6"/>
    <w:rPr>
      <w:rFonts w:asciiTheme="majorHAnsi" w:eastAsiaTheme="majorEastAsia" w:hAnsiTheme="majorHAnsi" w:cstheme="majorBidi"/>
      <w:b/>
      <w:bCs/>
      <w:color w:val="4F81BD" w:themeColor="accent1"/>
      <w:sz w:val="24"/>
      <w:szCs w:val="24"/>
      <w:lang w:val="en-AU" w:eastAsia="en-AU"/>
    </w:rPr>
  </w:style>
  <w:style w:type="character" w:styleId="CommentReference">
    <w:name w:val="annotation reference"/>
    <w:basedOn w:val="DefaultParagraphFont"/>
    <w:uiPriority w:val="99"/>
    <w:semiHidden/>
    <w:unhideWhenUsed/>
    <w:rsid w:val="00EC76F9"/>
    <w:rPr>
      <w:sz w:val="16"/>
      <w:szCs w:val="16"/>
    </w:rPr>
  </w:style>
  <w:style w:type="paragraph" w:styleId="CommentText">
    <w:name w:val="annotation text"/>
    <w:basedOn w:val="Normal"/>
    <w:link w:val="CommentTextChar"/>
    <w:uiPriority w:val="99"/>
    <w:semiHidden/>
    <w:unhideWhenUsed/>
    <w:rsid w:val="00EC76F9"/>
    <w:pPr>
      <w:spacing w:line="240" w:lineRule="auto"/>
    </w:pPr>
    <w:rPr>
      <w:sz w:val="20"/>
      <w:szCs w:val="20"/>
    </w:rPr>
  </w:style>
  <w:style w:type="character" w:customStyle="1" w:styleId="CommentTextChar">
    <w:name w:val="Comment Text Char"/>
    <w:basedOn w:val="DefaultParagraphFont"/>
    <w:link w:val="CommentText"/>
    <w:uiPriority w:val="99"/>
    <w:semiHidden/>
    <w:rsid w:val="00EC76F9"/>
    <w:rPr>
      <w:sz w:val="20"/>
      <w:szCs w:val="20"/>
    </w:rPr>
  </w:style>
  <w:style w:type="paragraph" w:styleId="CommentSubject">
    <w:name w:val="annotation subject"/>
    <w:basedOn w:val="CommentText"/>
    <w:next w:val="CommentText"/>
    <w:link w:val="CommentSubjectChar"/>
    <w:uiPriority w:val="99"/>
    <w:semiHidden/>
    <w:unhideWhenUsed/>
    <w:rsid w:val="00EC76F9"/>
    <w:rPr>
      <w:b/>
      <w:bCs/>
    </w:rPr>
  </w:style>
  <w:style w:type="character" w:customStyle="1" w:styleId="CommentSubjectChar">
    <w:name w:val="Comment Subject Char"/>
    <w:basedOn w:val="CommentTextChar"/>
    <w:link w:val="CommentSubject"/>
    <w:uiPriority w:val="99"/>
    <w:semiHidden/>
    <w:rsid w:val="00EC7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DA60C.5C309AC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0E344-8F56-457E-9132-88C9BD58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jsimmon3</dc:creator>
  <cp:lastModifiedBy>Selina Myareves</cp:lastModifiedBy>
  <cp:revision>2</cp:revision>
  <cp:lastPrinted>2014-11-14T04:53:00Z</cp:lastPrinted>
  <dcterms:created xsi:type="dcterms:W3CDTF">2015-06-15T04:27:00Z</dcterms:created>
  <dcterms:modified xsi:type="dcterms:W3CDTF">2015-06-15T04:27:00Z</dcterms:modified>
</cp:coreProperties>
</file>