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A2F4" w14:textId="1740D073" w:rsidR="006C0AC3" w:rsidRDefault="006C0AC3" w:rsidP="006C0AC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UNE </w:t>
      </w:r>
      <w:r w:rsidR="00664037">
        <w:rPr>
          <w:rFonts w:ascii="Arial" w:hAnsi="Arial" w:cs="Arial"/>
          <w:b/>
          <w:sz w:val="32"/>
          <w:szCs w:val="32"/>
        </w:rPr>
        <w:t>Internal</w:t>
      </w:r>
      <w:r>
        <w:rPr>
          <w:rFonts w:ascii="Arial" w:hAnsi="Arial" w:cs="Arial"/>
          <w:b/>
          <w:sz w:val="32"/>
          <w:szCs w:val="32"/>
        </w:rPr>
        <w:t xml:space="preserve"> Funding Scheme</w:t>
      </w:r>
      <w:r w:rsidR="0080567A">
        <w:rPr>
          <w:rFonts w:ascii="Arial" w:hAnsi="Arial" w:cs="Arial"/>
          <w:b/>
          <w:sz w:val="32"/>
          <w:szCs w:val="32"/>
        </w:rPr>
        <w:t xml:space="preserve"> (UNE IFS)</w:t>
      </w:r>
    </w:p>
    <w:p w14:paraId="62762E26" w14:textId="373524AA" w:rsidR="006C0AC3" w:rsidRPr="007C4044" w:rsidRDefault="006C0AC3" w:rsidP="006C0AC3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Round: </w:t>
      </w:r>
      <w:r w:rsidR="00F96B90">
        <w:rPr>
          <w:rFonts w:ascii="Arial" w:hAnsi="Arial" w:cs="Arial"/>
          <w:b/>
          <w:sz w:val="32"/>
          <w:szCs w:val="32"/>
        </w:rPr>
        <w:t>202</w:t>
      </w:r>
      <w:r w:rsidR="0071085A">
        <w:rPr>
          <w:rFonts w:ascii="Arial" w:hAnsi="Arial" w:cs="Arial"/>
          <w:b/>
          <w:sz w:val="32"/>
          <w:szCs w:val="32"/>
        </w:rPr>
        <w:t>5</w:t>
      </w:r>
      <w:r w:rsidR="00F96B90">
        <w:rPr>
          <w:rFonts w:ascii="Arial" w:hAnsi="Arial" w:cs="Arial"/>
          <w:b/>
          <w:sz w:val="32"/>
          <w:szCs w:val="32"/>
        </w:rPr>
        <w:t xml:space="preserve"> for projects commencing 202</w:t>
      </w:r>
      <w:r w:rsidR="00ED0A07">
        <w:rPr>
          <w:rFonts w:ascii="Arial" w:hAnsi="Arial" w:cs="Arial"/>
          <w:b/>
          <w:sz w:val="32"/>
          <w:szCs w:val="32"/>
        </w:rPr>
        <w:t>6</w:t>
      </w:r>
    </w:p>
    <w:p w14:paraId="160CDD09" w14:textId="77777777" w:rsidR="006C0AC3" w:rsidRDefault="006C0AC3" w:rsidP="006C0AC3">
      <w:pPr>
        <w:widowControl w:val="0"/>
        <w:autoSpaceDE w:val="0"/>
        <w:autoSpaceDN w:val="0"/>
        <w:adjustRightInd w:val="0"/>
        <w:spacing w:before="120"/>
        <w:ind w:left="560" w:hanging="560"/>
        <w:jc w:val="center"/>
        <w:rPr>
          <w:rFonts w:ascii="Arial" w:hAnsi="Arial" w:cs="Arial"/>
          <w:b/>
          <w:bCs/>
        </w:rPr>
      </w:pPr>
      <w:r w:rsidRPr="007C4044">
        <w:rPr>
          <w:rFonts w:ascii="Arial" w:hAnsi="Arial" w:cs="Arial"/>
          <w:b/>
          <w:bCs/>
        </w:rPr>
        <w:t>GUIDELINES FOR APPLICANTS</w:t>
      </w:r>
    </w:p>
    <w:p w14:paraId="06884DA8" w14:textId="77777777" w:rsidR="006C0AC3" w:rsidRDefault="006C0AC3"/>
    <w:p w14:paraId="3617E007" w14:textId="77777777" w:rsidR="006241D8" w:rsidRPr="007C4044" w:rsidRDefault="006241D8" w:rsidP="00C32F7D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7C4044">
        <w:rPr>
          <w:rFonts w:ascii="Arial" w:hAnsi="Arial" w:cs="Arial"/>
          <w:b/>
          <w:bCs/>
          <w:sz w:val="22"/>
          <w:szCs w:val="22"/>
        </w:rPr>
        <w:t>1.</w:t>
      </w:r>
      <w:r w:rsidRPr="007C4044">
        <w:rPr>
          <w:rFonts w:ascii="Arial" w:hAnsi="Arial" w:cs="Arial"/>
          <w:b/>
          <w:bCs/>
          <w:sz w:val="22"/>
          <w:szCs w:val="22"/>
        </w:rPr>
        <w:tab/>
        <w:t>Introduction</w:t>
      </w:r>
    </w:p>
    <w:p w14:paraId="4CFA36A6" w14:textId="18D01833" w:rsidR="006241D8" w:rsidRPr="00C32F7D" w:rsidRDefault="006241D8" w:rsidP="00964522">
      <w:pPr>
        <w:widowControl w:val="0"/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2"/>
          <w:szCs w:val="22"/>
        </w:rPr>
      </w:pPr>
      <w:r w:rsidRPr="00C32F7D">
        <w:rPr>
          <w:rFonts w:ascii="Arial" w:hAnsi="Arial" w:cs="Arial"/>
          <w:sz w:val="22"/>
          <w:szCs w:val="22"/>
        </w:rPr>
        <w:t xml:space="preserve">The </w:t>
      </w:r>
      <w:r w:rsidR="006C0AC3" w:rsidRPr="00C32F7D">
        <w:rPr>
          <w:rFonts w:ascii="Arial" w:hAnsi="Arial" w:cs="Arial"/>
          <w:sz w:val="22"/>
          <w:szCs w:val="22"/>
        </w:rPr>
        <w:t>Deputy Vice-Chancellor Research</w:t>
      </w:r>
      <w:r w:rsidR="00747194" w:rsidRPr="00C32F7D">
        <w:rPr>
          <w:rFonts w:ascii="Arial" w:hAnsi="Arial" w:cs="Arial"/>
          <w:sz w:val="22"/>
          <w:szCs w:val="22"/>
        </w:rPr>
        <w:t xml:space="preserve"> </w:t>
      </w:r>
      <w:r w:rsidRPr="00C32F7D">
        <w:rPr>
          <w:rFonts w:ascii="Arial" w:hAnsi="Arial" w:cs="Arial"/>
          <w:sz w:val="22"/>
          <w:szCs w:val="22"/>
        </w:rPr>
        <w:t>advises that</w:t>
      </w:r>
      <w:r w:rsidR="00CC0F7B" w:rsidRPr="00C32F7D">
        <w:rPr>
          <w:rFonts w:ascii="Arial" w:hAnsi="Arial" w:cs="Arial"/>
          <w:sz w:val="22"/>
          <w:szCs w:val="22"/>
        </w:rPr>
        <w:t xml:space="preserve"> UNE strategic research</w:t>
      </w:r>
      <w:r w:rsidRPr="00C32F7D">
        <w:rPr>
          <w:rFonts w:ascii="Arial" w:hAnsi="Arial" w:cs="Arial"/>
          <w:sz w:val="22"/>
          <w:szCs w:val="22"/>
        </w:rPr>
        <w:t xml:space="preserve"> funding will be made available</w:t>
      </w:r>
      <w:r w:rsidR="006C0AC3" w:rsidRPr="00C32F7D">
        <w:rPr>
          <w:rFonts w:ascii="Arial" w:hAnsi="Arial" w:cs="Arial"/>
          <w:sz w:val="22"/>
          <w:szCs w:val="22"/>
        </w:rPr>
        <w:t xml:space="preserve"> </w:t>
      </w:r>
      <w:r w:rsidRPr="00C32F7D">
        <w:rPr>
          <w:rFonts w:ascii="Arial" w:hAnsi="Arial" w:cs="Arial"/>
          <w:sz w:val="22"/>
          <w:szCs w:val="22"/>
        </w:rPr>
        <w:t>to support high quality research proposals from individuals and research teams</w:t>
      </w:r>
      <w:r w:rsidR="006C0AC3" w:rsidRPr="00C32F7D">
        <w:rPr>
          <w:rFonts w:ascii="Arial" w:hAnsi="Arial" w:cs="Arial"/>
          <w:sz w:val="22"/>
          <w:szCs w:val="22"/>
        </w:rPr>
        <w:t xml:space="preserve"> that will build the longer-</w:t>
      </w:r>
      <w:r w:rsidR="00400E32" w:rsidRPr="00C32F7D">
        <w:rPr>
          <w:rFonts w:ascii="Arial" w:hAnsi="Arial" w:cs="Arial"/>
          <w:sz w:val="22"/>
          <w:szCs w:val="22"/>
        </w:rPr>
        <w:t>term research profile of the University</w:t>
      </w:r>
      <w:r w:rsidRPr="00C32F7D">
        <w:rPr>
          <w:rFonts w:ascii="Arial" w:hAnsi="Arial" w:cs="Arial"/>
          <w:sz w:val="22"/>
          <w:szCs w:val="22"/>
        </w:rPr>
        <w:t xml:space="preserve">. </w:t>
      </w:r>
    </w:p>
    <w:p w14:paraId="315C885F" w14:textId="0CBEDF7D" w:rsid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 xml:space="preserve">The UNE Internal Funding Scheme will support </w:t>
      </w:r>
      <w:r w:rsidR="003B2EF8">
        <w:rPr>
          <w:rFonts w:ascii="Arial" w:hAnsi="Arial" w:cs="Arial"/>
          <w:sz w:val="22"/>
          <w:szCs w:val="22"/>
        </w:rPr>
        <w:t>these</w:t>
      </w:r>
      <w:r w:rsidRPr="001A120E">
        <w:rPr>
          <w:rFonts w:ascii="Arial" w:hAnsi="Arial" w:cs="Arial"/>
          <w:sz w:val="22"/>
          <w:szCs w:val="22"/>
        </w:rPr>
        <w:t xml:space="preserve"> types of grants to be awarded: </w:t>
      </w:r>
    </w:p>
    <w:p w14:paraId="430EDA1D" w14:textId="77777777" w:rsidR="003B05D8" w:rsidRPr="001A120E" w:rsidRDefault="003B05D8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E866AC" w14:textId="77777777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</w:t>
      </w:r>
      <w:r w:rsidRPr="00DF51E3">
        <w:rPr>
          <w:rFonts w:ascii="Arial" w:hAnsi="Arial" w:cs="Arial"/>
          <w:b/>
          <w:bCs/>
          <w:sz w:val="22"/>
          <w:szCs w:val="22"/>
        </w:rPr>
        <w:t>Tier 1 Grants</w:t>
      </w:r>
    </w:p>
    <w:p w14:paraId="7FB7BD3B" w14:textId="77777777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      Amount: up to $5,000</w:t>
      </w:r>
    </w:p>
    <w:p w14:paraId="46E37E17" w14:textId="75264D33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      Eligibility: early</w:t>
      </w:r>
      <w:r w:rsidR="00A307FF">
        <w:rPr>
          <w:rFonts w:ascii="Arial" w:hAnsi="Arial" w:cs="Arial"/>
          <w:sz w:val="22"/>
          <w:szCs w:val="22"/>
        </w:rPr>
        <w:t>-</w:t>
      </w:r>
      <w:r w:rsidR="00240824">
        <w:rPr>
          <w:rFonts w:ascii="Arial" w:hAnsi="Arial" w:cs="Arial"/>
          <w:sz w:val="22"/>
          <w:szCs w:val="22"/>
        </w:rPr>
        <w:t>*</w:t>
      </w:r>
      <w:r w:rsidRPr="001A120E">
        <w:rPr>
          <w:rFonts w:ascii="Arial" w:hAnsi="Arial" w:cs="Arial"/>
          <w:sz w:val="22"/>
          <w:szCs w:val="22"/>
        </w:rPr>
        <w:t xml:space="preserve"> and </w:t>
      </w:r>
      <w:r w:rsidR="00240824">
        <w:rPr>
          <w:rFonts w:ascii="Arial" w:hAnsi="Arial" w:cs="Arial"/>
          <w:sz w:val="22"/>
          <w:szCs w:val="22"/>
        </w:rPr>
        <w:t>^</w:t>
      </w:r>
      <w:r w:rsidRPr="001A120E">
        <w:rPr>
          <w:rFonts w:ascii="Arial" w:hAnsi="Arial" w:cs="Arial"/>
          <w:sz w:val="22"/>
          <w:szCs w:val="22"/>
        </w:rPr>
        <w:t xml:space="preserve">mid-career researchers (EMCRs) </w:t>
      </w:r>
    </w:p>
    <w:p w14:paraId="2069035C" w14:textId="77777777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 xml:space="preserve"> </w:t>
      </w:r>
    </w:p>
    <w:p w14:paraId="77B2B370" w14:textId="77777777" w:rsidR="001A120E" w:rsidRPr="00DF51E3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</w:t>
      </w:r>
      <w:r w:rsidRPr="00DF51E3">
        <w:rPr>
          <w:rFonts w:ascii="Arial" w:hAnsi="Arial" w:cs="Arial"/>
          <w:b/>
          <w:bCs/>
          <w:sz w:val="22"/>
          <w:szCs w:val="22"/>
        </w:rPr>
        <w:t>Tier 2 Grants</w:t>
      </w:r>
    </w:p>
    <w:p w14:paraId="1D9AD9C8" w14:textId="77777777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      Amount: up to $10,000</w:t>
      </w:r>
    </w:p>
    <w:p w14:paraId="58A19E81" w14:textId="596C88E6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      Eligibility: early</w:t>
      </w:r>
      <w:r w:rsidR="00A307FF">
        <w:rPr>
          <w:rFonts w:ascii="Arial" w:hAnsi="Arial" w:cs="Arial"/>
          <w:sz w:val="22"/>
          <w:szCs w:val="22"/>
        </w:rPr>
        <w:t>-</w:t>
      </w:r>
      <w:r w:rsidRPr="001A120E">
        <w:rPr>
          <w:rFonts w:ascii="Arial" w:hAnsi="Arial" w:cs="Arial"/>
          <w:sz w:val="22"/>
          <w:szCs w:val="22"/>
        </w:rPr>
        <w:t xml:space="preserve"> and mid-career researchers (EMCRs) </w:t>
      </w:r>
    </w:p>
    <w:p w14:paraId="4B4A9454" w14:textId="77777777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</w:t>
      </w:r>
    </w:p>
    <w:p w14:paraId="07292FB6" w14:textId="443F25ED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</w:t>
      </w:r>
      <w:r w:rsidRPr="00DF51E3">
        <w:rPr>
          <w:rFonts w:ascii="Arial" w:hAnsi="Arial" w:cs="Arial"/>
          <w:b/>
          <w:bCs/>
          <w:sz w:val="22"/>
          <w:szCs w:val="22"/>
        </w:rPr>
        <w:t>Near</w:t>
      </w:r>
      <w:r w:rsidR="00DF51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51E3">
        <w:rPr>
          <w:rFonts w:ascii="Arial" w:hAnsi="Arial" w:cs="Arial"/>
          <w:b/>
          <w:bCs/>
          <w:sz w:val="22"/>
          <w:szCs w:val="22"/>
        </w:rPr>
        <w:t>Miss Grants</w:t>
      </w:r>
    </w:p>
    <w:p w14:paraId="521820BF" w14:textId="77777777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      Amount: $7,000</w:t>
      </w:r>
    </w:p>
    <w:p w14:paraId="7A72EF09" w14:textId="3D8EA3C4" w:rsidR="0028595A" w:rsidRDefault="001A120E" w:rsidP="001B29B1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Eligibility: researchers on a previously unsuccessful but highly</w:t>
      </w:r>
      <w:r w:rsidR="00DF51E3">
        <w:rPr>
          <w:rFonts w:ascii="Arial" w:hAnsi="Arial" w:cs="Arial"/>
          <w:sz w:val="22"/>
          <w:szCs w:val="22"/>
        </w:rPr>
        <w:t xml:space="preserve"> </w:t>
      </w:r>
      <w:r w:rsidRPr="001A120E">
        <w:rPr>
          <w:rFonts w:ascii="Arial" w:hAnsi="Arial" w:cs="Arial"/>
          <w:sz w:val="22"/>
          <w:szCs w:val="22"/>
        </w:rPr>
        <w:t xml:space="preserve">ranked </w:t>
      </w:r>
      <w:r w:rsidR="001B29B1">
        <w:rPr>
          <w:rFonts w:ascii="Arial" w:hAnsi="Arial" w:cs="Arial"/>
          <w:sz w:val="22"/>
          <w:szCs w:val="22"/>
        </w:rPr>
        <w:t xml:space="preserve">(top 10% of unfunded) </w:t>
      </w:r>
      <w:r w:rsidR="0028595A">
        <w:rPr>
          <w:rFonts w:ascii="Arial" w:hAnsi="Arial" w:cs="Arial"/>
          <w:sz w:val="22"/>
          <w:szCs w:val="22"/>
        </w:rPr>
        <w:t>ARC or</w:t>
      </w:r>
      <w:r w:rsidR="001B29B1">
        <w:rPr>
          <w:rFonts w:ascii="Arial" w:hAnsi="Arial" w:cs="Arial"/>
          <w:sz w:val="22"/>
          <w:szCs w:val="22"/>
        </w:rPr>
        <w:t xml:space="preserve"> </w:t>
      </w:r>
      <w:r w:rsidR="0028595A">
        <w:rPr>
          <w:rFonts w:ascii="Arial" w:hAnsi="Arial" w:cs="Arial"/>
          <w:sz w:val="22"/>
          <w:szCs w:val="22"/>
        </w:rPr>
        <w:t>NHMRC application</w:t>
      </w:r>
      <w:r w:rsidR="006350C3">
        <w:rPr>
          <w:rFonts w:ascii="Arial" w:hAnsi="Arial" w:cs="Arial"/>
          <w:sz w:val="22"/>
          <w:szCs w:val="22"/>
        </w:rPr>
        <w:t>.</w:t>
      </w:r>
    </w:p>
    <w:p w14:paraId="02AD321B" w14:textId="6817F731" w:rsidR="001A120E" w:rsidRPr="001A120E" w:rsidRDefault="001A120E" w:rsidP="001A12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20E">
        <w:rPr>
          <w:rFonts w:ascii="Arial" w:hAnsi="Arial" w:cs="Arial"/>
          <w:sz w:val="22"/>
          <w:szCs w:val="22"/>
        </w:rPr>
        <w:t>      </w:t>
      </w:r>
    </w:p>
    <w:p w14:paraId="1B783403" w14:textId="52DBA6FD" w:rsidR="003B05D8" w:rsidRPr="003B05D8" w:rsidRDefault="003B05D8" w:rsidP="003B05D8">
      <w:pPr>
        <w:widowControl w:val="0"/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2"/>
          <w:szCs w:val="22"/>
          <w:lang w:val="en-AU"/>
        </w:rPr>
      </w:pPr>
      <w:r w:rsidRPr="003B05D8">
        <w:rPr>
          <w:rFonts w:ascii="Arial" w:hAnsi="Arial" w:cs="Arial"/>
          <w:sz w:val="22"/>
          <w:szCs w:val="22"/>
          <w:lang w:val="en-AU"/>
        </w:rPr>
        <w:t>The choice of grant applied for should be guided by the aims of the project, with the budget reflecting the best value for money in achieving those aims</w:t>
      </w:r>
      <w:r w:rsidR="00A10099">
        <w:rPr>
          <w:rFonts w:ascii="Arial" w:hAnsi="Arial" w:cs="Arial"/>
          <w:sz w:val="22"/>
          <w:szCs w:val="22"/>
          <w:lang w:val="en-AU"/>
        </w:rPr>
        <w:t>.</w:t>
      </w:r>
    </w:p>
    <w:p w14:paraId="03A74CC9" w14:textId="51A055F7" w:rsidR="006241D8" w:rsidRPr="00B3409D" w:rsidRDefault="00064215" w:rsidP="004C4DF3">
      <w:pPr>
        <w:widowControl w:val="0"/>
        <w:autoSpaceDE w:val="0"/>
        <w:autoSpaceDN w:val="0"/>
        <w:adjustRightInd w:val="0"/>
        <w:spacing w:before="80" w:after="80"/>
        <w:ind w:left="709"/>
        <w:jc w:val="both"/>
        <w:rPr>
          <w:rFonts w:ascii="Arial" w:hAnsi="Arial" w:cs="Arial"/>
          <w:sz w:val="20"/>
          <w:szCs w:val="20"/>
        </w:rPr>
      </w:pPr>
      <w:r w:rsidRPr="00B3409D">
        <w:rPr>
          <w:rFonts w:ascii="Arial" w:hAnsi="Arial" w:cs="Arial"/>
          <w:b/>
          <w:sz w:val="20"/>
          <w:szCs w:val="20"/>
        </w:rPr>
        <w:t>*</w:t>
      </w:r>
      <w:r w:rsidR="0029426C" w:rsidRPr="00B3409D">
        <w:rPr>
          <w:rFonts w:ascii="Arial" w:hAnsi="Arial" w:cs="Arial"/>
          <w:sz w:val="20"/>
          <w:szCs w:val="20"/>
        </w:rPr>
        <w:t>Early</w:t>
      </w:r>
      <w:r w:rsidR="00A307FF">
        <w:rPr>
          <w:rFonts w:ascii="Arial" w:hAnsi="Arial" w:cs="Arial"/>
          <w:sz w:val="20"/>
          <w:szCs w:val="20"/>
        </w:rPr>
        <w:t>-</w:t>
      </w:r>
      <w:r w:rsidR="0029426C" w:rsidRPr="00B3409D">
        <w:rPr>
          <w:rFonts w:ascii="Arial" w:hAnsi="Arial" w:cs="Arial"/>
          <w:sz w:val="20"/>
          <w:szCs w:val="20"/>
        </w:rPr>
        <w:t>career r</w:t>
      </w:r>
      <w:r w:rsidR="00AB700D" w:rsidRPr="00B3409D">
        <w:rPr>
          <w:rFonts w:ascii="Arial" w:hAnsi="Arial" w:cs="Arial"/>
          <w:sz w:val="20"/>
          <w:szCs w:val="20"/>
        </w:rPr>
        <w:t>esearcher</w:t>
      </w:r>
      <w:r w:rsidR="006241D8" w:rsidRPr="00B3409D">
        <w:rPr>
          <w:rFonts w:ascii="Arial" w:hAnsi="Arial" w:cs="Arial"/>
          <w:sz w:val="20"/>
          <w:szCs w:val="20"/>
        </w:rPr>
        <w:t xml:space="preserve"> </w:t>
      </w:r>
      <w:r w:rsidR="00AB700D" w:rsidRPr="00B3409D">
        <w:rPr>
          <w:rFonts w:ascii="Arial" w:hAnsi="Arial" w:cs="Arial"/>
          <w:sz w:val="20"/>
          <w:szCs w:val="20"/>
        </w:rPr>
        <w:t>definition</w:t>
      </w:r>
      <w:r w:rsidR="006C0AC3" w:rsidRPr="00B3409D">
        <w:rPr>
          <w:rFonts w:ascii="Arial" w:hAnsi="Arial" w:cs="Arial"/>
          <w:sz w:val="20"/>
          <w:szCs w:val="20"/>
        </w:rPr>
        <w:t>:</w:t>
      </w:r>
      <w:r w:rsidR="006241D8" w:rsidRPr="00B3409D">
        <w:rPr>
          <w:rFonts w:ascii="Arial" w:hAnsi="Arial" w:cs="Arial"/>
          <w:sz w:val="20"/>
          <w:szCs w:val="20"/>
        </w:rPr>
        <w:t xml:space="preserve"> </w:t>
      </w:r>
      <w:r w:rsidR="00AB700D" w:rsidRPr="00B3409D">
        <w:rPr>
          <w:rFonts w:ascii="Arial" w:hAnsi="Arial" w:cs="Arial"/>
          <w:sz w:val="20"/>
          <w:szCs w:val="20"/>
        </w:rPr>
        <w:t xml:space="preserve">as of 1 </w:t>
      </w:r>
      <w:r w:rsidR="00F96B90" w:rsidRPr="00B3409D">
        <w:rPr>
          <w:rFonts w:ascii="Arial" w:hAnsi="Arial" w:cs="Arial"/>
          <w:sz w:val="20"/>
          <w:szCs w:val="20"/>
        </w:rPr>
        <w:t>October 202</w:t>
      </w:r>
      <w:r w:rsidR="00ED0A07" w:rsidRPr="00B3409D">
        <w:rPr>
          <w:rFonts w:ascii="Arial" w:hAnsi="Arial" w:cs="Arial"/>
          <w:sz w:val="20"/>
          <w:szCs w:val="20"/>
        </w:rPr>
        <w:t>5</w:t>
      </w:r>
      <w:r w:rsidR="00AB700D" w:rsidRPr="00B3409D">
        <w:rPr>
          <w:rFonts w:ascii="Arial" w:hAnsi="Arial" w:cs="Arial"/>
          <w:sz w:val="20"/>
          <w:szCs w:val="20"/>
        </w:rPr>
        <w:t xml:space="preserve">, </w:t>
      </w:r>
      <w:r w:rsidR="00AB700D" w:rsidRPr="00B3409D">
        <w:rPr>
          <w:rFonts w:ascii="Arial" w:hAnsi="Arial" w:cs="Arial"/>
          <w:b/>
          <w:bCs/>
          <w:sz w:val="20"/>
          <w:szCs w:val="20"/>
        </w:rPr>
        <w:t>less than 5 years</w:t>
      </w:r>
      <w:r w:rsidR="00AB700D" w:rsidRPr="00B3409D">
        <w:rPr>
          <w:rFonts w:ascii="Arial" w:hAnsi="Arial" w:cs="Arial"/>
          <w:sz w:val="20"/>
          <w:szCs w:val="20"/>
        </w:rPr>
        <w:t xml:space="preserve"> since conferral of PhD, excluding research career interruptions</w:t>
      </w:r>
      <w:r w:rsidR="006350C3" w:rsidRPr="00B3409D">
        <w:rPr>
          <w:rFonts w:ascii="Arial" w:hAnsi="Arial" w:cs="Arial"/>
          <w:sz w:val="20"/>
          <w:szCs w:val="20"/>
        </w:rPr>
        <w:t>.</w:t>
      </w:r>
    </w:p>
    <w:p w14:paraId="443960EF" w14:textId="28A34DA8" w:rsidR="0029426C" w:rsidRPr="00B3409D" w:rsidRDefault="00143969" w:rsidP="004C4DF3">
      <w:pPr>
        <w:widowControl w:val="0"/>
        <w:autoSpaceDE w:val="0"/>
        <w:autoSpaceDN w:val="0"/>
        <w:adjustRightInd w:val="0"/>
        <w:spacing w:before="80" w:after="80"/>
        <w:ind w:left="709"/>
        <w:jc w:val="both"/>
        <w:rPr>
          <w:rFonts w:ascii="Arial" w:hAnsi="Arial" w:cs="Arial"/>
          <w:sz w:val="20"/>
          <w:szCs w:val="20"/>
        </w:rPr>
      </w:pPr>
      <w:r w:rsidRPr="00B3409D">
        <w:rPr>
          <w:rFonts w:ascii="Arial" w:hAnsi="Arial" w:cs="Arial"/>
          <w:b/>
          <w:sz w:val="20"/>
          <w:szCs w:val="20"/>
        </w:rPr>
        <w:t>^</w:t>
      </w:r>
      <w:r w:rsidR="0029426C" w:rsidRPr="00B3409D">
        <w:rPr>
          <w:rFonts w:ascii="Arial" w:hAnsi="Arial" w:cs="Arial"/>
          <w:sz w:val="20"/>
          <w:szCs w:val="20"/>
        </w:rPr>
        <w:t xml:space="preserve">Mid-career </w:t>
      </w:r>
      <w:r w:rsidR="00AB700D" w:rsidRPr="00B3409D">
        <w:rPr>
          <w:rFonts w:ascii="Arial" w:hAnsi="Arial" w:cs="Arial"/>
          <w:sz w:val="20"/>
          <w:szCs w:val="20"/>
        </w:rPr>
        <w:t xml:space="preserve">researcher definition: as of 1 </w:t>
      </w:r>
      <w:r w:rsidR="00F96B90" w:rsidRPr="00B3409D">
        <w:rPr>
          <w:rFonts w:ascii="Arial" w:hAnsi="Arial" w:cs="Arial"/>
          <w:sz w:val="20"/>
          <w:szCs w:val="20"/>
        </w:rPr>
        <w:t>October 202</w:t>
      </w:r>
      <w:r w:rsidR="00ED0A07" w:rsidRPr="00B3409D">
        <w:rPr>
          <w:rFonts w:ascii="Arial" w:hAnsi="Arial" w:cs="Arial"/>
          <w:sz w:val="20"/>
          <w:szCs w:val="20"/>
        </w:rPr>
        <w:t>5</w:t>
      </w:r>
      <w:r w:rsidR="00AB700D" w:rsidRPr="00B3409D">
        <w:rPr>
          <w:rFonts w:ascii="Arial" w:hAnsi="Arial" w:cs="Arial"/>
          <w:sz w:val="20"/>
          <w:szCs w:val="20"/>
        </w:rPr>
        <w:t xml:space="preserve">, </w:t>
      </w:r>
      <w:r w:rsidR="00AB700D" w:rsidRPr="00B3409D">
        <w:rPr>
          <w:rFonts w:ascii="Arial" w:hAnsi="Arial" w:cs="Arial"/>
          <w:b/>
          <w:bCs/>
          <w:sz w:val="20"/>
          <w:szCs w:val="20"/>
        </w:rPr>
        <w:t xml:space="preserve">between 5 and 15 </w:t>
      </w:r>
      <w:r w:rsidR="00E96480" w:rsidRPr="00B3409D">
        <w:rPr>
          <w:rFonts w:ascii="Arial" w:hAnsi="Arial" w:cs="Arial"/>
          <w:b/>
          <w:bCs/>
          <w:sz w:val="20"/>
          <w:szCs w:val="20"/>
        </w:rPr>
        <w:t>years</w:t>
      </w:r>
      <w:r w:rsidR="00E96480" w:rsidRPr="00B3409D">
        <w:rPr>
          <w:rFonts w:ascii="Arial" w:hAnsi="Arial" w:cs="Arial"/>
          <w:sz w:val="20"/>
          <w:szCs w:val="20"/>
        </w:rPr>
        <w:t xml:space="preserve"> </w:t>
      </w:r>
      <w:r w:rsidR="00AB700D" w:rsidRPr="00B3409D">
        <w:rPr>
          <w:rFonts w:ascii="Arial" w:hAnsi="Arial" w:cs="Arial"/>
          <w:sz w:val="20"/>
          <w:szCs w:val="20"/>
        </w:rPr>
        <w:t>since conferral of PhD, excluding research career interruptions.</w:t>
      </w:r>
    </w:p>
    <w:p w14:paraId="68488737" w14:textId="77777777" w:rsidR="006241D8" w:rsidRPr="007C4044" w:rsidRDefault="006241D8" w:rsidP="00C32F7D">
      <w:pPr>
        <w:widowControl w:val="0"/>
        <w:autoSpaceDE w:val="0"/>
        <w:autoSpaceDN w:val="0"/>
        <w:adjustRightInd w:val="0"/>
        <w:spacing w:before="240"/>
        <w:ind w:left="560" w:hanging="560"/>
        <w:jc w:val="both"/>
        <w:rPr>
          <w:rFonts w:ascii="Arial" w:hAnsi="Arial" w:cs="Arial"/>
          <w:b/>
          <w:bCs/>
          <w:sz w:val="22"/>
          <w:szCs w:val="22"/>
        </w:rPr>
      </w:pPr>
      <w:r w:rsidRPr="007C4044">
        <w:rPr>
          <w:rFonts w:ascii="Arial" w:hAnsi="Arial" w:cs="Arial"/>
          <w:b/>
          <w:bCs/>
          <w:sz w:val="22"/>
          <w:szCs w:val="22"/>
        </w:rPr>
        <w:t>2.</w:t>
      </w:r>
      <w:r w:rsidRPr="007C4044">
        <w:rPr>
          <w:rFonts w:ascii="Arial" w:hAnsi="Arial" w:cs="Arial"/>
          <w:b/>
          <w:bCs/>
          <w:sz w:val="22"/>
          <w:szCs w:val="22"/>
        </w:rPr>
        <w:tab/>
        <w:t>Aims of the Scheme</w:t>
      </w:r>
    </w:p>
    <w:p w14:paraId="41783361" w14:textId="0A860525" w:rsidR="006241D8" w:rsidRDefault="006241D8" w:rsidP="00964522">
      <w:pPr>
        <w:widowControl w:val="0"/>
        <w:autoSpaceDE w:val="0"/>
        <w:autoSpaceDN w:val="0"/>
        <w:adjustRightInd w:val="0"/>
        <w:spacing w:before="80" w:after="80"/>
        <w:ind w:left="1122" w:hanging="561"/>
        <w:jc w:val="both"/>
        <w:rPr>
          <w:rFonts w:ascii="Arial" w:hAnsi="Arial" w:cs="Arial"/>
          <w:sz w:val="22"/>
          <w:szCs w:val="22"/>
        </w:rPr>
      </w:pPr>
      <w:r w:rsidRPr="007C4044">
        <w:rPr>
          <w:rFonts w:ascii="Arial" w:hAnsi="Arial" w:cs="Arial"/>
          <w:b/>
          <w:sz w:val="22"/>
          <w:szCs w:val="22"/>
        </w:rPr>
        <w:t>2.1.</w:t>
      </w:r>
      <w:r w:rsidR="00692EDB">
        <w:rPr>
          <w:rFonts w:ascii="Arial" w:hAnsi="Arial" w:cs="Arial"/>
          <w:b/>
          <w:sz w:val="22"/>
          <w:szCs w:val="22"/>
        </w:rPr>
        <w:tab/>
      </w:r>
      <w:r w:rsidR="00C32F7D">
        <w:rPr>
          <w:rFonts w:ascii="Arial" w:hAnsi="Arial" w:cs="Arial"/>
          <w:sz w:val="22"/>
          <w:szCs w:val="22"/>
        </w:rPr>
        <w:t>To</w:t>
      </w:r>
      <w:r w:rsidR="00C32F7D" w:rsidRPr="00C32F7D">
        <w:rPr>
          <w:rFonts w:ascii="Arial" w:hAnsi="Arial" w:cs="Arial"/>
          <w:sz w:val="22"/>
          <w:szCs w:val="22"/>
        </w:rPr>
        <w:t xml:space="preserve"> increase UNE’s </w:t>
      </w:r>
      <w:r w:rsidR="00650D4E">
        <w:rPr>
          <w:rFonts w:ascii="Arial" w:hAnsi="Arial" w:cs="Arial"/>
          <w:sz w:val="22"/>
          <w:szCs w:val="22"/>
        </w:rPr>
        <w:t>competitiveness</w:t>
      </w:r>
      <w:r w:rsidR="00650D4E" w:rsidRPr="00C32F7D">
        <w:rPr>
          <w:rFonts w:ascii="Arial" w:hAnsi="Arial" w:cs="Arial"/>
          <w:sz w:val="22"/>
          <w:szCs w:val="22"/>
        </w:rPr>
        <w:t xml:space="preserve"> </w:t>
      </w:r>
      <w:r w:rsidR="00C32F7D" w:rsidRPr="00C32F7D">
        <w:rPr>
          <w:rFonts w:ascii="Arial" w:hAnsi="Arial" w:cs="Arial"/>
          <w:sz w:val="22"/>
          <w:szCs w:val="22"/>
        </w:rPr>
        <w:t xml:space="preserve">in </w:t>
      </w:r>
      <w:r w:rsidR="00650D4E">
        <w:rPr>
          <w:rFonts w:ascii="Arial" w:hAnsi="Arial" w:cs="Arial"/>
          <w:sz w:val="22"/>
          <w:szCs w:val="22"/>
        </w:rPr>
        <w:t xml:space="preserve">external </w:t>
      </w:r>
      <w:r w:rsidR="00A659B6">
        <w:rPr>
          <w:rFonts w:ascii="Arial" w:hAnsi="Arial" w:cs="Arial"/>
          <w:sz w:val="22"/>
          <w:szCs w:val="22"/>
        </w:rPr>
        <w:t>grant</w:t>
      </w:r>
      <w:r w:rsidR="00C32F7D" w:rsidRPr="00C32F7D">
        <w:rPr>
          <w:rFonts w:ascii="Arial" w:hAnsi="Arial" w:cs="Arial"/>
          <w:sz w:val="22"/>
          <w:szCs w:val="22"/>
        </w:rPr>
        <w:t xml:space="preserve"> funding rounds</w:t>
      </w:r>
      <w:r w:rsidR="00E96480">
        <w:rPr>
          <w:rFonts w:ascii="Arial" w:hAnsi="Arial" w:cs="Arial"/>
          <w:sz w:val="22"/>
          <w:szCs w:val="22"/>
        </w:rPr>
        <w:t xml:space="preserve"> by motivating early- and mid-career researchers (EMCRs) to complete exploratory/pilot projects which will support the development of </w:t>
      </w:r>
      <w:r w:rsidR="00397A2B" w:rsidRPr="00FC1DFD">
        <w:rPr>
          <w:rFonts w:ascii="Arial" w:hAnsi="Arial" w:cs="Arial"/>
          <w:sz w:val="22"/>
          <w:szCs w:val="22"/>
        </w:rPr>
        <w:t>UNE-led</w:t>
      </w:r>
      <w:r w:rsidR="00397A2B">
        <w:rPr>
          <w:rFonts w:asciiTheme="minorHAnsi" w:hAnsiTheme="minorHAnsi" w:cstheme="minorHAnsi"/>
        </w:rPr>
        <w:t xml:space="preserve"> </w:t>
      </w:r>
      <w:r w:rsidR="00E96480">
        <w:rPr>
          <w:rFonts w:ascii="Arial" w:hAnsi="Arial" w:cs="Arial"/>
          <w:sz w:val="22"/>
          <w:szCs w:val="22"/>
        </w:rPr>
        <w:t xml:space="preserve">competitive </w:t>
      </w:r>
      <w:r w:rsidR="00650D4E">
        <w:rPr>
          <w:rFonts w:ascii="Arial" w:hAnsi="Arial" w:cs="Arial"/>
          <w:sz w:val="22"/>
          <w:szCs w:val="22"/>
        </w:rPr>
        <w:t xml:space="preserve">external </w:t>
      </w:r>
      <w:r w:rsidR="00E96480">
        <w:rPr>
          <w:rFonts w:ascii="Arial" w:hAnsi="Arial" w:cs="Arial"/>
          <w:sz w:val="22"/>
          <w:szCs w:val="22"/>
        </w:rPr>
        <w:t>grant applications.</w:t>
      </w:r>
    </w:p>
    <w:p w14:paraId="0D8A8F0B" w14:textId="07790983" w:rsidR="00D10B86" w:rsidRPr="003C6959" w:rsidRDefault="00D10B86" w:rsidP="00D10B86">
      <w:pPr>
        <w:widowControl w:val="0"/>
        <w:autoSpaceDE w:val="0"/>
        <w:autoSpaceDN w:val="0"/>
        <w:adjustRightInd w:val="0"/>
        <w:spacing w:before="80" w:after="80"/>
        <w:ind w:left="1122" w:hanging="561"/>
        <w:jc w:val="both"/>
        <w:rPr>
          <w:rFonts w:ascii="Arial" w:hAnsi="Arial" w:cs="Arial"/>
          <w:sz w:val="22"/>
          <w:szCs w:val="22"/>
        </w:rPr>
      </w:pPr>
      <w:r w:rsidRPr="00692EDB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 xml:space="preserve">To support projects which are designed to strengthen the resubmission of unsuccessful, but </w:t>
      </w:r>
      <w:proofErr w:type="gramStart"/>
      <w:r>
        <w:rPr>
          <w:rFonts w:ascii="Arial" w:hAnsi="Arial" w:cs="Arial"/>
          <w:sz w:val="22"/>
          <w:szCs w:val="22"/>
        </w:rPr>
        <w:t>highly-ranked</w:t>
      </w:r>
      <w:proofErr w:type="gramEnd"/>
      <w:r>
        <w:rPr>
          <w:rFonts w:ascii="Arial" w:hAnsi="Arial" w:cs="Arial"/>
          <w:sz w:val="22"/>
          <w:szCs w:val="22"/>
        </w:rPr>
        <w:t xml:space="preserve"> applications to </w:t>
      </w:r>
      <w:r w:rsidR="00650D4E">
        <w:rPr>
          <w:rFonts w:ascii="Arial" w:hAnsi="Arial" w:cs="Arial"/>
          <w:sz w:val="22"/>
          <w:szCs w:val="22"/>
        </w:rPr>
        <w:t xml:space="preserve">external </w:t>
      </w:r>
      <w:r>
        <w:rPr>
          <w:rFonts w:ascii="Arial" w:hAnsi="Arial" w:cs="Arial"/>
          <w:sz w:val="22"/>
          <w:szCs w:val="22"/>
        </w:rPr>
        <w:t>competitive schemes (near misses) which have undergone a peer review process.</w:t>
      </w:r>
    </w:p>
    <w:p w14:paraId="3B3F2A03" w14:textId="7EB87355" w:rsidR="00CA7D0C" w:rsidRDefault="00692EDB" w:rsidP="00964522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hAnsi="Arial" w:cs="Arial"/>
          <w:sz w:val="22"/>
          <w:szCs w:val="22"/>
        </w:rPr>
      </w:pPr>
      <w:r w:rsidRPr="00692EDB">
        <w:rPr>
          <w:rFonts w:ascii="Arial" w:hAnsi="Arial" w:cs="Arial"/>
          <w:b/>
          <w:sz w:val="22"/>
          <w:szCs w:val="22"/>
        </w:rPr>
        <w:t>2.</w:t>
      </w:r>
      <w:r w:rsidR="00D10B86">
        <w:rPr>
          <w:rFonts w:ascii="Arial" w:hAnsi="Arial" w:cs="Arial"/>
          <w:b/>
          <w:sz w:val="22"/>
          <w:szCs w:val="22"/>
        </w:rPr>
        <w:t>3</w:t>
      </w:r>
      <w:r w:rsidR="003C6959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CA7D0C">
        <w:rPr>
          <w:rFonts w:ascii="Arial" w:hAnsi="Arial" w:cs="Arial"/>
          <w:sz w:val="22"/>
          <w:szCs w:val="22"/>
        </w:rPr>
        <w:t xml:space="preserve">To augment UNE’s research profile in areas which align with </w:t>
      </w:r>
      <w:hyperlink r:id="rId12" w:anchor="REEP" w:history="1">
        <w:r w:rsidR="00CA7D0C" w:rsidRPr="006D319C">
          <w:rPr>
            <w:rStyle w:val="Hyperlink"/>
            <w:rFonts w:ascii="Arial" w:hAnsi="Arial" w:cs="Arial"/>
            <w:sz w:val="22"/>
            <w:szCs w:val="22"/>
          </w:rPr>
          <w:t>UNE</w:t>
        </w:r>
      </w:hyperlink>
      <w:r w:rsidR="00EE6F2B">
        <w:rPr>
          <w:rFonts w:ascii="Arial" w:hAnsi="Arial" w:cs="Arial"/>
          <w:sz w:val="22"/>
          <w:szCs w:val="22"/>
        </w:rPr>
        <w:t xml:space="preserve"> and Faculty</w:t>
      </w:r>
      <w:r w:rsidR="00CA7D0C">
        <w:rPr>
          <w:rFonts w:ascii="Arial" w:hAnsi="Arial" w:cs="Arial"/>
          <w:sz w:val="22"/>
          <w:szCs w:val="22"/>
        </w:rPr>
        <w:t xml:space="preserve"> research plans, particularly in relation </w:t>
      </w:r>
      <w:r w:rsidR="00CA7D0C" w:rsidRPr="002D5E25">
        <w:rPr>
          <w:rFonts w:ascii="Arial" w:hAnsi="Arial" w:cs="Arial"/>
          <w:sz w:val="22"/>
          <w:szCs w:val="22"/>
        </w:rPr>
        <w:t>to disciplines considered to be strategically significant to UNE.</w:t>
      </w:r>
    </w:p>
    <w:p w14:paraId="5CB13683" w14:textId="664E554F" w:rsidR="006C325F" w:rsidRDefault="00CA7D0C" w:rsidP="00CA7D0C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hAnsi="Arial" w:cs="Arial"/>
          <w:sz w:val="22"/>
          <w:szCs w:val="22"/>
        </w:rPr>
      </w:pPr>
      <w:r w:rsidRPr="00CA7D0C">
        <w:rPr>
          <w:rFonts w:ascii="Arial" w:hAnsi="Arial" w:cs="Arial"/>
          <w:b/>
          <w:sz w:val="22"/>
          <w:szCs w:val="22"/>
        </w:rPr>
        <w:t>2.</w:t>
      </w:r>
      <w:r w:rsidR="00D10B86">
        <w:rPr>
          <w:rFonts w:ascii="Arial" w:hAnsi="Arial" w:cs="Arial"/>
          <w:b/>
          <w:sz w:val="22"/>
          <w:szCs w:val="22"/>
        </w:rPr>
        <w:t>4</w:t>
      </w:r>
      <w:r w:rsidRPr="00CA7D0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B7150F" w:rsidRPr="007C4044">
        <w:rPr>
          <w:rFonts w:ascii="Arial" w:hAnsi="Arial" w:cs="Arial"/>
          <w:sz w:val="22"/>
          <w:szCs w:val="22"/>
        </w:rPr>
        <w:t xml:space="preserve">To </w:t>
      </w:r>
      <w:r w:rsidR="00E96480">
        <w:rPr>
          <w:rFonts w:ascii="Arial" w:hAnsi="Arial" w:cs="Arial"/>
          <w:sz w:val="22"/>
          <w:szCs w:val="22"/>
        </w:rPr>
        <w:t>foster</w:t>
      </w:r>
      <w:r w:rsidR="00AB700D">
        <w:rPr>
          <w:rFonts w:ascii="Arial" w:hAnsi="Arial" w:cs="Arial"/>
          <w:sz w:val="22"/>
          <w:szCs w:val="22"/>
        </w:rPr>
        <w:t xml:space="preserve"> new UNE basic and applied research projects </w:t>
      </w:r>
      <w:r w:rsidR="00E96480">
        <w:rPr>
          <w:rFonts w:ascii="Arial" w:hAnsi="Arial" w:cs="Arial"/>
          <w:sz w:val="22"/>
          <w:szCs w:val="22"/>
        </w:rPr>
        <w:t>which involve industry collaboration and lead to successful</w:t>
      </w:r>
      <w:r w:rsidR="00AB700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700D">
        <w:rPr>
          <w:rFonts w:ascii="Arial" w:hAnsi="Arial" w:cs="Arial"/>
          <w:sz w:val="22"/>
          <w:szCs w:val="22"/>
        </w:rPr>
        <w:t>externally-funded</w:t>
      </w:r>
      <w:proofErr w:type="gramEnd"/>
      <w:r w:rsidR="00AB700D">
        <w:rPr>
          <w:rFonts w:ascii="Arial" w:hAnsi="Arial" w:cs="Arial"/>
          <w:sz w:val="22"/>
          <w:szCs w:val="22"/>
        </w:rPr>
        <w:t xml:space="preserve"> competitive grants.</w:t>
      </w:r>
      <w:r w:rsidR="00AB6124">
        <w:rPr>
          <w:rFonts w:ascii="Arial" w:hAnsi="Arial" w:cs="Arial"/>
          <w:sz w:val="22"/>
          <w:szCs w:val="22"/>
        </w:rPr>
        <w:t xml:space="preserve"> </w:t>
      </w:r>
    </w:p>
    <w:p w14:paraId="158526B2" w14:textId="77777777" w:rsidR="006241D8" w:rsidRPr="007C4044" w:rsidRDefault="006241D8" w:rsidP="0080567A">
      <w:pPr>
        <w:widowControl w:val="0"/>
        <w:autoSpaceDE w:val="0"/>
        <w:autoSpaceDN w:val="0"/>
        <w:adjustRightInd w:val="0"/>
        <w:spacing w:before="24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7C4044">
        <w:rPr>
          <w:rFonts w:ascii="Arial" w:hAnsi="Arial" w:cs="Arial"/>
          <w:b/>
          <w:bCs/>
          <w:sz w:val="22"/>
          <w:szCs w:val="22"/>
        </w:rPr>
        <w:t>3.</w:t>
      </w:r>
      <w:r w:rsidRPr="007C4044">
        <w:rPr>
          <w:rFonts w:ascii="Arial" w:hAnsi="Arial" w:cs="Arial"/>
          <w:b/>
          <w:bCs/>
          <w:sz w:val="22"/>
          <w:szCs w:val="22"/>
        </w:rPr>
        <w:tab/>
        <w:t>Funding Allocations</w:t>
      </w:r>
    </w:p>
    <w:p w14:paraId="302A2BBE" w14:textId="0FBFC19F" w:rsidR="0080567A" w:rsidRPr="007C4044" w:rsidRDefault="006241D8" w:rsidP="00964522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hAnsi="Arial" w:cs="Arial"/>
          <w:sz w:val="22"/>
          <w:szCs w:val="22"/>
        </w:rPr>
      </w:pPr>
      <w:r w:rsidRPr="007C4044">
        <w:rPr>
          <w:rFonts w:ascii="Arial" w:hAnsi="Arial" w:cs="Arial"/>
          <w:b/>
          <w:sz w:val="22"/>
          <w:szCs w:val="22"/>
        </w:rPr>
        <w:t>3.1.</w:t>
      </w:r>
      <w:r w:rsidRPr="007C4044">
        <w:rPr>
          <w:rFonts w:ascii="Arial" w:hAnsi="Arial" w:cs="Arial"/>
          <w:sz w:val="22"/>
          <w:szCs w:val="22"/>
        </w:rPr>
        <w:tab/>
        <w:t>The University</w:t>
      </w:r>
      <w:r w:rsidR="000A17A6">
        <w:rPr>
          <w:rFonts w:ascii="Arial" w:hAnsi="Arial" w:cs="Arial"/>
          <w:sz w:val="22"/>
          <w:szCs w:val="22"/>
        </w:rPr>
        <w:t xml:space="preserve"> </w:t>
      </w:r>
      <w:r w:rsidR="00F00D9B">
        <w:rPr>
          <w:rFonts w:ascii="Arial" w:hAnsi="Arial" w:cs="Arial"/>
          <w:sz w:val="22"/>
          <w:szCs w:val="22"/>
        </w:rPr>
        <w:t>will</w:t>
      </w:r>
      <w:r w:rsidRPr="007C4044">
        <w:rPr>
          <w:rFonts w:ascii="Arial" w:hAnsi="Arial" w:cs="Arial"/>
          <w:sz w:val="22"/>
          <w:szCs w:val="22"/>
        </w:rPr>
        <w:t xml:space="preserve"> provide an </w:t>
      </w:r>
      <w:r w:rsidR="00F00D9B">
        <w:rPr>
          <w:rFonts w:ascii="Arial" w:hAnsi="Arial" w:cs="Arial"/>
          <w:sz w:val="22"/>
          <w:szCs w:val="22"/>
        </w:rPr>
        <w:t xml:space="preserve">appropriate </w:t>
      </w:r>
      <w:r w:rsidRPr="007C4044">
        <w:rPr>
          <w:rFonts w:ascii="Arial" w:hAnsi="Arial" w:cs="Arial"/>
          <w:sz w:val="22"/>
          <w:szCs w:val="22"/>
        </w:rPr>
        <w:t xml:space="preserve">allocation </w:t>
      </w:r>
      <w:r w:rsidR="000A17A6">
        <w:rPr>
          <w:rFonts w:ascii="Arial" w:hAnsi="Arial" w:cs="Arial"/>
          <w:sz w:val="22"/>
          <w:szCs w:val="22"/>
        </w:rPr>
        <w:t>to support</w:t>
      </w:r>
      <w:r w:rsidR="00F00D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E696D">
        <w:rPr>
          <w:rFonts w:ascii="Arial" w:hAnsi="Arial" w:cs="Arial"/>
          <w:sz w:val="22"/>
          <w:szCs w:val="22"/>
        </w:rPr>
        <w:t>a number of</w:t>
      </w:r>
      <w:proofErr w:type="gramEnd"/>
      <w:r w:rsidR="00300354">
        <w:rPr>
          <w:rFonts w:ascii="Arial" w:hAnsi="Arial" w:cs="Arial"/>
          <w:sz w:val="22"/>
          <w:szCs w:val="22"/>
        </w:rPr>
        <w:t xml:space="preserve"> ECR</w:t>
      </w:r>
      <w:r w:rsidR="00143969">
        <w:rPr>
          <w:rFonts w:ascii="Arial" w:hAnsi="Arial" w:cs="Arial"/>
          <w:sz w:val="22"/>
          <w:szCs w:val="22"/>
        </w:rPr>
        <w:t xml:space="preserve"> </w:t>
      </w:r>
      <w:r w:rsidR="00CE696D">
        <w:rPr>
          <w:rFonts w:ascii="Arial" w:hAnsi="Arial" w:cs="Arial"/>
          <w:sz w:val="22"/>
          <w:szCs w:val="22"/>
        </w:rPr>
        <w:t xml:space="preserve">and MCR </w:t>
      </w:r>
      <w:r w:rsidR="00300354">
        <w:rPr>
          <w:rFonts w:ascii="Arial" w:hAnsi="Arial" w:cs="Arial"/>
          <w:sz w:val="22"/>
          <w:szCs w:val="22"/>
        </w:rPr>
        <w:t>grants</w:t>
      </w:r>
      <w:r w:rsidR="00F96B90">
        <w:rPr>
          <w:rFonts w:ascii="Arial" w:hAnsi="Arial" w:cs="Arial"/>
          <w:sz w:val="22"/>
          <w:szCs w:val="22"/>
        </w:rPr>
        <w:t xml:space="preserve">, capped at </w:t>
      </w:r>
      <w:r w:rsidR="00C2319A">
        <w:rPr>
          <w:rFonts w:ascii="Arial" w:hAnsi="Arial" w:cs="Arial"/>
          <w:sz w:val="22"/>
          <w:szCs w:val="22"/>
        </w:rPr>
        <w:t xml:space="preserve">either </w:t>
      </w:r>
      <w:r w:rsidR="00F96B90">
        <w:rPr>
          <w:rFonts w:ascii="Arial" w:hAnsi="Arial" w:cs="Arial"/>
          <w:sz w:val="22"/>
          <w:szCs w:val="22"/>
        </w:rPr>
        <w:t>$5</w:t>
      </w:r>
      <w:r w:rsidR="000A17A6">
        <w:rPr>
          <w:rFonts w:ascii="Arial" w:hAnsi="Arial" w:cs="Arial"/>
          <w:sz w:val="22"/>
          <w:szCs w:val="22"/>
        </w:rPr>
        <w:t>,000</w:t>
      </w:r>
      <w:r w:rsidR="00C2319A">
        <w:rPr>
          <w:rFonts w:ascii="Arial" w:hAnsi="Arial" w:cs="Arial"/>
          <w:sz w:val="22"/>
          <w:szCs w:val="22"/>
        </w:rPr>
        <w:t xml:space="preserve"> (Tier 1) or $10,000 (Tier 2)</w:t>
      </w:r>
      <w:r w:rsidR="0080567A">
        <w:rPr>
          <w:rFonts w:ascii="Arial" w:hAnsi="Arial" w:cs="Arial"/>
          <w:sz w:val="22"/>
          <w:szCs w:val="22"/>
        </w:rPr>
        <w:t xml:space="preserve"> each</w:t>
      </w:r>
      <w:r w:rsidR="000A17A6">
        <w:rPr>
          <w:rFonts w:ascii="Arial" w:hAnsi="Arial" w:cs="Arial"/>
          <w:sz w:val="22"/>
          <w:szCs w:val="22"/>
        </w:rPr>
        <w:t>.</w:t>
      </w:r>
      <w:r w:rsidR="00570AFB">
        <w:rPr>
          <w:rFonts w:ascii="Arial" w:hAnsi="Arial" w:cs="Arial"/>
          <w:sz w:val="22"/>
          <w:szCs w:val="22"/>
        </w:rPr>
        <w:t xml:space="preserve"> </w:t>
      </w:r>
      <w:r w:rsidR="0080567A">
        <w:rPr>
          <w:rFonts w:ascii="Arial" w:hAnsi="Arial" w:cs="Arial"/>
          <w:sz w:val="22"/>
          <w:szCs w:val="22"/>
        </w:rPr>
        <w:t xml:space="preserve">Applicants </w:t>
      </w:r>
      <w:r w:rsidR="00650D4E">
        <w:rPr>
          <w:rFonts w:ascii="Arial" w:hAnsi="Arial" w:cs="Arial"/>
          <w:sz w:val="22"/>
          <w:szCs w:val="22"/>
        </w:rPr>
        <w:t>are</w:t>
      </w:r>
      <w:r w:rsidR="0080567A">
        <w:rPr>
          <w:rFonts w:ascii="Arial" w:hAnsi="Arial" w:cs="Arial"/>
          <w:sz w:val="22"/>
          <w:szCs w:val="22"/>
        </w:rPr>
        <w:t xml:space="preserve"> required to submit a well-justified budget</w:t>
      </w:r>
      <w:r w:rsidR="00C2319A">
        <w:rPr>
          <w:rFonts w:ascii="Arial" w:hAnsi="Arial" w:cs="Arial"/>
          <w:sz w:val="22"/>
          <w:szCs w:val="22"/>
        </w:rPr>
        <w:t xml:space="preserve"> which represents good value for money</w:t>
      </w:r>
      <w:r w:rsidR="0080567A">
        <w:rPr>
          <w:rFonts w:ascii="Arial" w:hAnsi="Arial" w:cs="Arial"/>
          <w:sz w:val="22"/>
          <w:szCs w:val="22"/>
        </w:rPr>
        <w:t>.</w:t>
      </w:r>
      <w:r w:rsidR="00570AFB">
        <w:rPr>
          <w:rFonts w:ascii="Arial" w:hAnsi="Arial" w:cs="Arial"/>
          <w:sz w:val="22"/>
          <w:szCs w:val="22"/>
        </w:rPr>
        <w:t xml:space="preserve"> </w:t>
      </w:r>
      <w:r w:rsidR="00570AFB" w:rsidRPr="00570AFB">
        <w:rPr>
          <w:rFonts w:ascii="Arial" w:hAnsi="Arial" w:cs="Arial"/>
          <w:sz w:val="22"/>
          <w:szCs w:val="22"/>
        </w:rPr>
        <w:t>Total funding for the scheme will be subject to availability.</w:t>
      </w:r>
    </w:p>
    <w:p w14:paraId="23121EA4" w14:textId="5C36565C" w:rsidR="00E865C0" w:rsidRDefault="00E865C0" w:rsidP="00964522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hAnsi="Arial" w:cs="Arial"/>
          <w:sz w:val="22"/>
          <w:szCs w:val="22"/>
        </w:rPr>
      </w:pPr>
      <w:r w:rsidRPr="007C4044">
        <w:rPr>
          <w:rFonts w:ascii="Arial" w:hAnsi="Arial" w:cs="Arial"/>
          <w:b/>
          <w:sz w:val="22"/>
          <w:szCs w:val="22"/>
        </w:rPr>
        <w:t>3.</w:t>
      </w:r>
      <w:r w:rsidR="00CE696D">
        <w:rPr>
          <w:rFonts w:ascii="Arial" w:hAnsi="Arial" w:cs="Arial"/>
          <w:b/>
          <w:sz w:val="22"/>
          <w:szCs w:val="22"/>
        </w:rPr>
        <w:t>2</w:t>
      </w:r>
      <w:r w:rsidRPr="007C4044">
        <w:rPr>
          <w:rFonts w:ascii="Arial" w:hAnsi="Arial" w:cs="Arial"/>
          <w:b/>
          <w:sz w:val="22"/>
          <w:szCs w:val="22"/>
        </w:rPr>
        <w:t>.</w:t>
      </w:r>
      <w:r w:rsidRPr="007C4044">
        <w:rPr>
          <w:rFonts w:ascii="Arial" w:hAnsi="Arial" w:cs="Arial"/>
          <w:b/>
          <w:sz w:val="22"/>
          <w:szCs w:val="22"/>
        </w:rPr>
        <w:tab/>
      </w:r>
      <w:bookmarkStart w:id="0" w:name="OLE_LINK3"/>
      <w:bookmarkStart w:id="1" w:name="OLE_LINK4"/>
      <w:r w:rsidR="00650D4E">
        <w:rPr>
          <w:rFonts w:ascii="Arial" w:hAnsi="Arial" w:cs="Arial"/>
          <w:sz w:val="22"/>
          <w:szCs w:val="22"/>
        </w:rPr>
        <w:t>F</w:t>
      </w:r>
      <w:r w:rsidRPr="007C4044">
        <w:rPr>
          <w:rFonts w:ascii="Arial" w:hAnsi="Arial" w:cs="Arial"/>
          <w:sz w:val="22"/>
          <w:szCs w:val="22"/>
        </w:rPr>
        <w:t>unding requested may not be awarded in full</w:t>
      </w:r>
      <w:r w:rsidR="00D74DFC">
        <w:rPr>
          <w:rFonts w:ascii="Arial" w:hAnsi="Arial" w:cs="Arial"/>
          <w:sz w:val="22"/>
          <w:szCs w:val="22"/>
        </w:rPr>
        <w:t xml:space="preserve"> if the </w:t>
      </w:r>
      <w:r w:rsidR="005B19FA">
        <w:rPr>
          <w:rFonts w:ascii="Arial" w:hAnsi="Arial" w:cs="Arial"/>
          <w:sz w:val="22"/>
          <w:szCs w:val="22"/>
        </w:rPr>
        <w:t xml:space="preserve">UNE </w:t>
      </w:r>
      <w:r w:rsidR="00593D38">
        <w:rPr>
          <w:rFonts w:ascii="Arial" w:hAnsi="Arial" w:cs="Arial"/>
          <w:sz w:val="22"/>
          <w:szCs w:val="22"/>
        </w:rPr>
        <w:t>Internal Funding Scheme (</w:t>
      </w:r>
      <w:r w:rsidR="005B19FA">
        <w:rPr>
          <w:rFonts w:ascii="Arial" w:hAnsi="Arial" w:cs="Arial"/>
          <w:sz w:val="22"/>
          <w:szCs w:val="22"/>
        </w:rPr>
        <w:t xml:space="preserve">UNE </w:t>
      </w:r>
      <w:r w:rsidR="00593D38">
        <w:rPr>
          <w:rFonts w:ascii="Arial" w:hAnsi="Arial" w:cs="Arial"/>
          <w:sz w:val="22"/>
          <w:szCs w:val="22"/>
        </w:rPr>
        <w:t>IFS)</w:t>
      </w:r>
      <w:r w:rsidR="0080567A">
        <w:rPr>
          <w:rFonts w:ascii="Arial" w:hAnsi="Arial" w:cs="Arial"/>
          <w:sz w:val="22"/>
          <w:szCs w:val="22"/>
        </w:rPr>
        <w:t xml:space="preserve"> Review Panel</w:t>
      </w:r>
      <w:r w:rsidR="00D74DFC">
        <w:rPr>
          <w:rFonts w:ascii="Arial" w:hAnsi="Arial" w:cs="Arial"/>
          <w:sz w:val="22"/>
          <w:szCs w:val="22"/>
        </w:rPr>
        <w:t xml:space="preserve"> deems components non-essential to the completion of the project and/or are not </w:t>
      </w:r>
      <w:r w:rsidR="00D74DFC">
        <w:rPr>
          <w:rFonts w:ascii="Arial" w:hAnsi="Arial" w:cs="Arial"/>
          <w:sz w:val="22"/>
          <w:szCs w:val="22"/>
        </w:rPr>
        <w:lastRenderedPageBreak/>
        <w:t>satisfactorily justified.</w:t>
      </w:r>
      <w:bookmarkEnd w:id="0"/>
      <w:bookmarkEnd w:id="1"/>
    </w:p>
    <w:p w14:paraId="2E6469F1" w14:textId="3886A02E" w:rsidR="006A1048" w:rsidRPr="007C4044" w:rsidRDefault="006A1048" w:rsidP="00964522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3.3.</w:t>
      </w:r>
      <w:r>
        <w:rPr>
          <w:rFonts w:ascii="Arial" w:hAnsi="Arial" w:cs="Arial"/>
          <w:b/>
          <w:sz w:val="22"/>
          <w:szCs w:val="22"/>
        </w:rPr>
        <w:tab/>
      </w:r>
      <w:r w:rsidR="00FC1DFD" w:rsidRPr="00FC1DFD">
        <w:rPr>
          <w:rFonts w:ascii="Arial" w:hAnsi="Arial" w:cs="Arial"/>
          <w:bCs/>
          <w:sz w:val="22"/>
          <w:szCs w:val="22"/>
        </w:rPr>
        <w:t xml:space="preserve">In relation to </w:t>
      </w:r>
      <w:r w:rsidR="000433A0">
        <w:rPr>
          <w:rFonts w:ascii="Arial" w:hAnsi="Arial" w:cs="Arial"/>
          <w:bCs/>
          <w:sz w:val="22"/>
          <w:szCs w:val="22"/>
        </w:rPr>
        <w:t xml:space="preserve">Aim </w:t>
      </w:r>
      <w:r w:rsidR="00FC1DFD" w:rsidRPr="00FC1DFD">
        <w:rPr>
          <w:rFonts w:ascii="Arial" w:hAnsi="Arial" w:cs="Arial"/>
          <w:bCs/>
          <w:sz w:val="22"/>
          <w:szCs w:val="22"/>
        </w:rPr>
        <w:t xml:space="preserve">2.2, </w:t>
      </w:r>
      <w:r w:rsidR="00FC1DFD" w:rsidRPr="000433A0">
        <w:rPr>
          <w:rFonts w:ascii="Arial" w:hAnsi="Arial" w:cs="Arial"/>
          <w:bCs/>
          <w:sz w:val="22"/>
          <w:szCs w:val="22"/>
        </w:rPr>
        <w:t>th</w:t>
      </w:r>
      <w:r w:rsidRPr="000433A0">
        <w:rPr>
          <w:rFonts w:ascii="Arial" w:hAnsi="Arial" w:cs="Arial"/>
          <w:bCs/>
          <w:sz w:val="22"/>
          <w:szCs w:val="22"/>
        </w:rPr>
        <w:t>e</w:t>
      </w:r>
      <w:r w:rsidRPr="000433A0">
        <w:rPr>
          <w:rFonts w:ascii="Arial" w:hAnsi="Arial" w:cs="Arial"/>
          <w:sz w:val="22"/>
          <w:szCs w:val="22"/>
        </w:rPr>
        <w:t xml:space="preserve"> University will provide</w:t>
      </w:r>
      <w:r w:rsidR="00FC1DFD" w:rsidRPr="000433A0">
        <w:rPr>
          <w:rFonts w:ascii="Arial" w:hAnsi="Arial" w:cs="Arial"/>
          <w:sz w:val="22"/>
          <w:szCs w:val="22"/>
        </w:rPr>
        <w:t xml:space="preserve"> </w:t>
      </w:r>
      <w:r w:rsidR="008D56C6" w:rsidRPr="000433A0">
        <w:rPr>
          <w:rFonts w:ascii="Arial" w:hAnsi="Arial" w:cs="Arial"/>
          <w:sz w:val="22"/>
          <w:szCs w:val="22"/>
        </w:rPr>
        <w:t>near</w:t>
      </w:r>
      <w:r w:rsidR="00766862">
        <w:rPr>
          <w:rFonts w:ascii="Arial" w:hAnsi="Arial" w:cs="Arial"/>
          <w:sz w:val="22"/>
          <w:szCs w:val="22"/>
        </w:rPr>
        <w:t xml:space="preserve"> </w:t>
      </w:r>
      <w:r w:rsidR="008D56C6" w:rsidRPr="000433A0">
        <w:rPr>
          <w:rFonts w:ascii="Arial" w:hAnsi="Arial" w:cs="Arial"/>
          <w:sz w:val="22"/>
          <w:szCs w:val="22"/>
        </w:rPr>
        <w:t>miss</w:t>
      </w:r>
      <w:r w:rsidRPr="000433A0">
        <w:rPr>
          <w:rFonts w:ascii="Arial" w:hAnsi="Arial" w:cs="Arial"/>
          <w:sz w:val="22"/>
          <w:szCs w:val="22"/>
        </w:rPr>
        <w:t xml:space="preserve"> funding of up to $7,000</w:t>
      </w:r>
      <w:r w:rsidR="00241FCE">
        <w:rPr>
          <w:rFonts w:ascii="Arial" w:hAnsi="Arial" w:cs="Arial"/>
          <w:sz w:val="22"/>
          <w:szCs w:val="22"/>
        </w:rPr>
        <w:t xml:space="preserve"> per relevant </w:t>
      </w:r>
      <w:r w:rsidR="00901EFA">
        <w:rPr>
          <w:rFonts w:ascii="Arial" w:hAnsi="Arial" w:cs="Arial"/>
          <w:sz w:val="22"/>
          <w:szCs w:val="22"/>
        </w:rPr>
        <w:t>application</w:t>
      </w:r>
      <w:r w:rsidR="00FC1DFD" w:rsidRPr="000433A0">
        <w:rPr>
          <w:rFonts w:ascii="Arial" w:hAnsi="Arial" w:cs="Arial"/>
          <w:sz w:val="22"/>
          <w:szCs w:val="22"/>
        </w:rPr>
        <w:t>.</w:t>
      </w:r>
      <w:r w:rsidR="000433A0">
        <w:rPr>
          <w:rFonts w:ascii="Arial" w:hAnsi="Arial" w:cs="Arial"/>
          <w:sz w:val="22"/>
          <w:szCs w:val="22"/>
        </w:rPr>
        <w:t xml:space="preserve"> </w:t>
      </w:r>
      <w:r w:rsidR="00570AFB" w:rsidRPr="000433A0">
        <w:rPr>
          <w:rFonts w:ascii="Arial" w:hAnsi="Arial" w:cs="Arial"/>
          <w:sz w:val="22"/>
          <w:szCs w:val="22"/>
        </w:rPr>
        <w:t xml:space="preserve">The allocation of this funding will require </w:t>
      </w:r>
      <w:proofErr w:type="gramStart"/>
      <w:r w:rsidR="00570AFB" w:rsidRPr="000433A0">
        <w:rPr>
          <w:rFonts w:ascii="Arial" w:hAnsi="Arial" w:cs="Arial"/>
          <w:sz w:val="22"/>
          <w:szCs w:val="22"/>
        </w:rPr>
        <w:t>a budget</w:t>
      </w:r>
      <w:proofErr w:type="gramEnd"/>
      <w:r w:rsidR="00570AFB" w:rsidRPr="000433A0">
        <w:rPr>
          <w:rFonts w:ascii="Arial" w:hAnsi="Arial" w:cs="Arial"/>
          <w:sz w:val="22"/>
          <w:szCs w:val="22"/>
        </w:rPr>
        <w:t xml:space="preserve"> justification and DVCR approval. The Grants team</w:t>
      </w:r>
      <w:r w:rsidR="00570AFB">
        <w:rPr>
          <w:rFonts w:ascii="Arial" w:hAnsi="Arial" w:cs="Arial"/>
          <w:sz w:val="22"/>
          <w:szCs w:val="22"/>
        </w:rPr>
        <w:t xml:space="preserve"> will contact those eligible.</w:t>
      </w:r>
    </w:p>
    <w:p w14:paraId="4DB98A48" w14:textId="77777777" w:rsidR="006241D8" w:rsidRPr="007C4044" w:rsidRDefault="006241D8" w:rsidP="0080567A">
      <w:pPr>
        <w:widowControl w:val="0"/>
        <w:autoSpaceDE w:val="0"/>
        <w:autoSpaceDN w:val="0"/>
        <w:adjustRightInd w:val="0"/>
        <w:spacing w:before="24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7C4044">
        <w:rPr>
          <w:rFonts w:ascii="Arial" w:hAnsi="Arial" w:cs="Arial"/>
          <w:b/>
          <w:bCs/>
          <w:sz w:val="22"/>
          <w:szCs w:val="22"/>
        </w:rPr>
        <w:t>4.</w:t>
      </w:r>
      <w:r w:rsidRPr="007C4044">
        <w:rPr>
          <w:rFonts w:ascii="Arial" w:hAnsi="Arial" w:cs="Arial"/>
          <w:b/>
          <w:bCs/>
          <w:sz w:val="22"/>
          <w:szCs w:val="22"/>
        </w:rPr>
        <w:tab/>
        <w:t>Eligibility</w:t>
      </w:r>
    </w:p>
    <w:p w14:paraId="66BA6C28" w14:textId="0CBE12B9" w:rsidR="00CE0D99" w:rsidRDefault="006241D8" w:rsidP="00964522">
      <w:pPr>
        <w:widowControl w:val="0"/>
        <w:autoSpaceDE w:val="0"/>
        <w:autoSpaceDN w:val="0"/>
        <w:adjustRightInd w:val="0"/>
        <w:spacing w:before="80" w:after="8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7C4044">
        <w:rPr>
          <w:rFonts w:ascii="Arial" w:hAnsi="Arial" w:cs="Arial"/>
          <w:b/>
          <w:sz w:val="22"/>
          <w:szCs w:val="22"/>
        </w:rPr>
        <w:t>4.1</w:t>
      </w:r>
      <w:r w:rsidR="006C77CD">
        <w:rPr>
          <w:rFonts w:ascii="Arial" w:hAnsi="Arial" w:cs="Arial"/>
          <w:b/>
          <w:sz w:val="22"/>
          <w:szCs w:val="22"/>
        </w:rPr>
        <w:t>.</w:t>
      </w:r>
      <w:r w:rsidR="00CE0D99">
        <w:rPr>
          <w:rFonts w:ascii="Arial" w:hAnsi="Arial" w:cs="Arial"/>
          <w:sz w:val="22"/>
          <w:szCs w:val="22"/>
        </w:rPr>
        <w:t xml:space="preserve"> </w:t>
      </w:r>
      <w:r w:rsidR="00CE0D99">
        <w:rPr>
          <w:rFonts w:ascii="Arial" w:hAnsi="Arial" w:cs="Arial"/>
          <w:sz w:val="22"/>
          <w:szCs w:val="22"/>
        </w:rPr>
        <w:tab/>
        <w:t xml:space="preserve">Lead applicants must </w:t>
      </w:r>
      <w:r w:rsidR="00401305">
        <w:rPr>
          <w:rFonts w:ascii="Arial" w:hAnsi="Arial" w:cs="Arial"/>
          <w:sz w:val="22"/>
          <w:szCs w:val="22"/>
        </w:rPr>
        <w:t xml:space="preserve">be a UNE staff member, </w:t>
      </w:r>
      <w:r w:rsidR="00CE0D99">
        <w:rPr>
          <w:rFonts w:ascii="Arial" w:hAnsi="Arial" w:cs="Arial"/>
          <w:sz w:val="22"/>
          <w:szCs w:val="22"/>
        </w:rPr>
        <w:t>hold a PhD and meet the relevant EMCR criteria listed above.</w:t>
      </w:r>
    </w:p>
    <w:p w14:paraId="78FDF70A" w14:textId="0D135B8E" w:rsidR="00997D18" w:rsidRPr="00997D18" w:rsidRDefault="00997D18" w:rsidP="00964522">
      <w:pPr>
        <w:widowControl w:val="0"/>
        <w:autoSpaceDE w:val="0"/>
        <w:autoSpaceDN w:val="0"/>
        <w:adjustRightInd w:val="0"/>
        <w:spacing w:before="80" w:after="80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4.2</w:t>
      </w:r>
      <w:r>
        <w:rPr>
          <w:rFonts w:ascii="Arial" w:hAnsi="Arial" w:cs="Arial"/>
          <w:bCs/>
          <w:sz w:val="22"/>
          <w:szCs w:val="22"/>
        </w:rPr>
        <w:tab/>
        <w:t>E</w:t>
      </w:r>
      <w:r w:rsidR="00F56220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CR</w:t>
      </w:r>
      <w:r w:rsidR="00F56220">
        <w:rPr>
          <w:rFonts w:ascii="Arial" w:hAnsi="Arial" w:cs="Arial"/>
          <w:bCs/>
          <w:sz w:val="22"/>
          <w:szCs w:val="22"/>
        </w:rPr>
        <w:t xml:space="preserve">s </w:t>
      </w:r>
      <w:r>
        <w:rPr>
          <w:rFonts w:ascii="Arial" w:hAnsi="Arial" w:cs="Arial"/>
          <w:bCs/>
          <w:sz w:val="22"/>
          <w:szCs w:val="22"/>
        </w:rPr>
        <w:t xml:space="preserve">who </w:t>
      </w:r>
      <w:r w:rsidR="00980E63">
        <w:rPr>
          <w:rFonts w:ascii="Arial" w:hAnsi="Arial" w:cs="Arial"/>
          <w:bCs/>
          <w:sz w:val="22"/>
          <w:szCs w:val="22"/>
        </w:rPr>
        <w:t>are claiming</w:t>
      </w:r>
      <w:r>
        <w:rPr>
          <w:rFonts w:ascii="Arial" w:hAnsi="Arial" w:cs="Arial"/>
          <w:bCs/>
          <w:sz w:val="22"/>
          <w:szCs w:val="22"/>
        </w:rPr>
        <w:t xml:space="preserve"> research career interruption</w:t>
      </w:r>
      <w:r w:rsidR="00980E63">
        <w:rPr>
          <w:rFonts w:ascii="Arial" w:hAnsi="Arial" w:cs="Arial"/>
          <w:bCs/>
          <w:sz w:val="22"/>
          <w:szCs w:val="22"/>
        </w:rPr>
        <w:t>/s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80E63">
        <w:rPr>
          <w:rFonts w:ascii="Arial" w:hAnsi="Arial" w:cs="Arial"/>
          <w:bCs/>
          <w:sz w:val="22"/>
          <w:szCs w:val="22"/>
        </w:rPr>
        <w:t xml:space="preserve">for eligibility purposes </w:t>
      </w:r>
      <w:r>
        <w:rPr>
          <w:rFonts w:ascii="Arial" w:hAnsi="Arial" w:cs="Arial"/>
          <w:bCs/>
          <w:sz w:val="22"/>
          <w:szCs w:val="22"/>
        </w:rPr>
        <w:t xml:space="preserve">will be required to </w:t>
      </w:r>
      <w:r w:rsidRPr="000B1698">
        <w:rPr>
          <w:rFonts w:ascii="Arial" w:hAnsi="Arial" w:cs="Arial"/>
          <w:b/>
          <w:sz w:val="22"/>
          <w:szCs w:val="22"/>
        </w:rPr>
        <w:t xml:space="preserve">gain </w:t>
      </w:r>
      <w:r w:rsidR="00980E63" w:rsidRPr="000B1698">
        <w:rPr>
          <w:rFonts w:ascii="Arial" w:hAnsi="Arial" w:cs="Arial"/>
          <w:b/>
          <w:sz w:val="22"/>
          <w:szCs w:val="22"/>
        </w:rPr>
        <w:t>approval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278A">
        <w:rPr>
          <w:rFonts w:ascii="Arial" w:hAnsi="Arial" w:cs="Arial"/>
          <w:bCs/>
          <w:sz w:val="22"/>
          <w:szCs w:val="22"/>
        </w:rPr>
        <w:t xml:space="preserve">from the </w:t>
      </w:r>
      <w:r w:rsidR="00FB3CBA">
        <w:rPr>
          <w:rFonts w:ascii="Arial" w:hAnsi="Arial" w:cs="Arial"/>
          <w:bCs/>
          <w:sz w:val="22"/>
          <w:szCs w:val="22"/>
        </w:rPr>
        <w:t xml:space="preserve">Research Services’ </w:t>
      </w:r>
      <w:r w:rsidR="00DF278A">
        <w:rPr>
          <w:rFonts w:ascii="Arial" w:hAnsi="Arial" w:cs="Arial"/>
          <w:bCs/>
          <w:sz w:val="22"/>
          <w:szCs w:val="22"/>
        </w:rPr>
        <w:t xml:space="preserve">Grants team </w:t>
      </w:r>
      <w:r w:rsidRPr="000B1698">
        <w:rPr>
          <w:rFonts w:ascii="Arial" w:hAnsi="Arial" w:cs="Arial"/>
          <w:b/>
          <w:sz w:val="22"/>
          <w:szCs w:val="22"/>
        </w:rPr>
        <w:t>prior to submitting</w:t>
      </w:r>
      <w:r>
        <w:rPr>
          <w:rFonts w:ascii="Arial" w:hAnsi="Arial" w:cs="Arial"/>
          <w:bCs/>
          <w:sz w:val="22"/>
          <w:szCs w:val="22"/>
        </w:rPr>
        <w:t xml:space="preserve"> to the UNE IFS</w:t>
      </w:r>
      <w:r w:rsidR="00F56220">
        <w:rPr>
          <w:rFonts w:ascii="Arial" w:hAnsi="Arial" w:cs="Arial"/>
          <w:bCs/>
          <w:sz w:val="22"/>
          <w:szCs w:val="22"/>
        </w:rPr>
        <w:t>.</w:t>
      </w:r>
    </w:p>
    <w:p w14:paraId="45AD74D2" w14:textId="67841C3F" w:rsidR="006241D8" w:rsidRPr="007C4044" w:rsidRDefault="00CE0D99" w:rsidP="00964522">
      <w:pPr>
        <w:widowControl w:val="0"/>
        <w:autoSpaceDE w:val="0"/>
        <w:autoSpaceDN w:val="0"/>
        <w:adjustRightInd w:val="0"/>
        <w:spacing w:before="80" w:after="80"/>
        <w:ind w:left="1134" w:hanging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="00F56220">
        <w:rPr>
          <w:rFonts w:ascii="Arial" w:hAnsi="Arial" w:cs="Arial"/>
          <w:b/>
          <w:sz w:val="22"/>
          <w:szCs w:val="22"/>
        </w:rPr>
        <w:t>3</w:t>
      </w:r>
      <w:r w:rsidR="006C77CD">
        <w:rPr>
          <w:rFonts w:ascii="Arial" w:hAnsi="Arial" w:cs="Arial"/>
          <w:b/>
          <w:sz w:val="22"/>
          <w:szCs w:val="22"/>
        </w:rPr>
        <w:t>.</w:t>
      </w:r>
      <w:r w:rsidR="006241D8" w:rsidRPr="007C4044">
        <w:rPr>
          <w:rFonts w:ascii="Arial" w:hAnsi="Arial" w:cs="Arial"/>
          <w:sz w:val="22"/>
          <w:szCs w:val="22"/>
        </w:rPr>
        <w:tab/>
      </w:r>
      <w:r w:rsidR="003476A1">
        <w:rPr>
          <w:rFonts w:ascii="Arial" w:hAnsi="Arial" w:cs="Arial"/>
          <w:sz w:val="22"/>
          <w:szCs w:val="22"/>
        </w:rPr>
        <w:t xml:space="preserve">EMCRs who have confirmed employment arrangements with UNE </w:t>
      </w:r>
      <w:r w:rsidR="003476A1" w:rsidRPr="00EA4623">
        <w:rPr>
          <w:rFonts w:ascii="Arial" w:hAnsi="Arial" w:cs="Arial"/>
          <w:b/>
          <w:bCs/>
          <w:sz w:val="22"/>
          <w:szCs w:val="22"/>
        </w:rPr>
        <w:t>for the duration of their proposed projects</w:t>
      </w:r>
      <w:r w:rsidR="003476A1">
        <w:rPr>
          <w:rFonts w:ascii="Arial" w:hAnsi="Arial" w:cs="Arial"/>
          <w:sz w:val="22"/>
          <w:szCs w:val="22"/>
        </w:rPr>
        <w:t xml:space="preserve"> are eligible to apply.</w:t>
      </w:r>
      <w:r w:rsidR="001635B0">
        <w:rPr>
          <w:rFonts w:ascii="Arial" w:hAnsi="Arial" w:cs="Arial"/>
          <w:sz w:val="22"/>
          <w:szCs w:val="22"/>
        </w:rPr>
        <w:t xml:space="preserve"> </w:t>
      </w:r>
      <w:r w:rsidR="00FB3CBA">
        <w:rPr>
          <w:rFonts w:ascii="Arial" w:hAnsi="Arial" w:cs="Arial"/>
          <w:sz w:val="22"/>
          <w:szCs w:val="22"/>
        </w:rPr>
        <w:t xml:space="preserve">The Research Services’ Grants team </w:t>
      </w:r>
      <w:r w:rsidR="00650D4E">
        <w:rPr>
          <w:rFonts w:ascii="Arial" w:hAnsi="Arial" w:cs="Arial"/>
          <w:sz w:val="22"/>
          <w:szCs w:val="22"/>
        </w:rPr>
        <w:t>must</w:t>
      </w:r>
      <w:r w:rsidR="00253032">
        <w:rPr>
          <w:rFonts w:ascii="Arial" w:hAnsi="Arial" w:cs="Arial"/>
          <w:sz w:val="22"/>
          <w:szCs w:val="22"/>
        </w:rPr>
        <w:t xml:space="preserve"> be informed as soon as possible of a change in employment status.</w:t>
      </w:r>
    </w:p>
    <w:p w14:paraId="61E783C4" w14:textId="77777777" w:rsidR="0071085A" w:rsidRPr="0071085A" w:rsidRDefault="00C72006" w:rsidP="0071085A">
      <w:pPr>
        <w:widowControl w:val="0"/>
        <w:autoSpaceDE w:val="0"/>
        <w:autoSpaceDN w:val="0"/>
        <w:adjustRightInd w:val="0"/>
        <w:spacing w:before="80" w:after="80"/>
        <w:ind w:left="1134" w:hanging="574"/>
        <w:jc w:val="both"/>
        <w:rPr>
          <w:rFonts w:ascii="Arial" w:hAnsi="Arial" w:cs="Arial"/>
          <w:bCs/>
          <w:sz w:val="22"/>
          <w:szCs w:val="22"/>
        </w:rPr>
      </w:pPr>
      <w:r w:rsidRPr="00CE0D99">
        <w:rPr>
          <w:rFonts w:ascii="Arial" w:hAnsi="Arial" w:cs="Arial"/>
          <w:b/>
          <w:sz w:val="22"/>
          <w:szCs w:val="22"/>
        </w:rPr>
        <w:t>4.</w:t>
      </w:r>
      <w:r w:rsidR="00F56220">
        <w:rPr>
          <w:rFonts w:ascii="Arial" w:hAnsi="Arial" w:cs="Arial"/>
          <w:b/>
          <w:sz w:val="22"/>
          <w:szCs w:val="22"/>
        </w:rPr>
        <w:t>4</w:t>
      </w:r>
      <w:r w:rsidRPr="00CE0D99">
        <w:rPr>
          <w:rFonts w:ascii="Arial" w:hAnsi="Arial" w:cs="Arial"/>
          <w:b/>
          <w:sz w:val="22"/>
          <w:szCs w:val="22"/>
        </w:rPr>
        <w:t>.</w:t>
      </w:r>
      <w:r w:rsidRPr="00CE0D99">
        <w:rPr>
          <w:rFonts w:ascii="Arial" w:hAnsi="Arial" w:cs="Arial"/>
          <w:b/>
          <w:sz w:val="22"/>
          <w:szCs w:val="22"/>
        </w:rPr>
        <w:tab/>
      </w:r>
      <w:r w:rsidR="0071085A" w:rsidRPr="0071085A">
        <w:rPr>
          <w:rFonts w:ascii="Arial" w:hAnsi="Arial" w:cs="Arial"/>
          <w:bCs/>
          <w:sz w:val="22"/>
          <w:szCs w:val="22"/>
        </w:rPr>
        <w:t>The following staff are eligible to be part of the research team but NOT as a lead investigator:</w:t>
      </w:r>
    </w:p>
    <w:p w14:paraId="09B6DEA8" w14:textId="4F156D12" w:rsidR="0071085A" w:rsidRPr="009337D0" w:rsidRDefault="009337D0" w:rsidP="009337D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71085A" w:rsidRPr="009337D0">
        <w:rPr>
          <w:rFonts w:ascii="Arial" w:hAnsi="Arial" w:cs="Arial"/>
          <w:bCs/>
          <w:sz w:val="22"/>
          <w:szCs w:val="22"/>
        </w:rPr>
        <w:t xml:space="preserve">evel E (Professor) </w:t>
      </w:r>
    </w:p>
    <w:p w14:paraId="47888E73" w14:textId="0F0A686C" w:rsidR="0071085A" w:rsidRPr="009337D0" w:rsidRDefault="0071085A" w:rsidP="009337D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bCs/>
          <w:sz w:val="22"/>
          <w:szCs w:val="22"/>
        </w:rPr>
      </w:pPr>
      <w:r w:rsidRPr="009337D0">
        <w:rPr>
          <w:rFonts w:ascii="Arial" w:hAnsi="Arial" w:cs="Arial"/>
          <w:bCs/>
          <w:sz w:val="22"/>
          <w:szCs w:val="22"/>
        </w:rPr>
        <w:t>Adjunct staff based at UNE</w:t>
      </w:r>
    </w:p>
    <w:p w14:paraId="52A52AC2" w14:textId="15F43172" w:rsidR="0071085A" w:rsidRPr="009337D0" w:rsidRDefault="0071085A" w:rsidP="009337D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bCs/>
          <w:sz w:val="22"/>
          <w:szCs w:val="22"/>
        </w:rPr>
      </w:pPr>
      <w:r w:rsidRPr="009337D0">
        <w:rPr>
          <w:rFonts w:ascii="Arial" w:hAnsi="Arial" w:cs="Arial"/>
          <w:bCs/>
          <w:sz w:val="22"/>
          <w:szCs w:val="22"/>
        </w:rPr>
        <w:t>Adjunct or other academic and research staff at other institutions.</w:t>
      </w:r>
    </w:p>
    <w:p w14:paraId="5EBB4B7D" w14:textId="37D63AAD" w:rsidR="003D2D54" w:rsidRDefault="00BD0DA3" w:rsidP="00964522">
      <w:pPr>
        <w:widowControl w:val="0"/>
        <w:autoSpaceDE w:val="0"/>
        <w:autoSpaceDN w:val="0"/>
        <w:adjustRightInd w:val="0"/>
        <w:spacing w:before="80" w:after="80"/>
        <w:ind w:left="1134" w:hanging="574"/>
        <w:jc w:val="both"/>
        <w:rPr>
          <w:rFonts w:ascii="Arial" w:hAnsi="Arial" w:cs="Arial"/>
          <w:sz w:val="22"/>
          <w:szCs w:val="22"/>
        </w:rPr>
        <w:sectPr w:rsidR="003D2D54" w:rsidSect="00774F9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40" w:code="9"/>
          <w:pgMar w:top="567" w:right="567" w:bottom="567" w:left="567" w:header="284" w:footer="284" w:gutter="0"/>
          <w:cols w:space="720"/>
          <w:noEndnote/>
          <w:titlePg/>
          <w:docGrid w:linePitch="326"/>
        </w:sectPr>
      </w:pPr>
      <w:r w:rsidRPr="00BD0DA3">
        <w:rPr>
          <w:rFonts w:ascii="Arial" w:hAnsi="Arial" w:cs="Arial"/>
          <w:b/>
          <w:sz w:val="22"/>
          <w:szCs w:val="22"/>
        </w:rPr>
        <w:t>4.5</w:t>
      </w:r>
      <w:r>
        <w:rPr>
          <w:rFonts w:ascii="Arial" w:hAnsi="Arial" w:cs="Arial"/>
          <w:b/>
          <w:sz w:val="22"/>
          <w:szCs w:val="22"/>
        </w:rPr>
        <w:t>.</w:t>
      </w:r>
      <w:r w:rsidRPr="00BD0DA3">
        <w:rPr>
          <w:rFonts w:ascii="Arial" w:hAnsi="Arial" w:cs="Arial"/>
          <w:b/>
          <w:sz w:val="22"/>
          <w:szCs w:val="22"/>
        </w:rPr>
        <w:tab/>
      </w:r>
      <w:r w:rsidR="00CE696D">
        <w:rPr>
          <w:rFonts w:ascii="Arial" w:hAnsi="Arial" w:cs="Arial"/>
          <w:sz w:val="22"/>
          <w:szCs w:val="22"/>
        </w:rPr>
        <w:t>Level D staff can apply if they can demonstrate eligibility in line with EMCR definitions.</w:t>
      </w:r>
    </w:p>
    <w:p w14:paraId="286DE1F6" w14:textId="7F05B0D9" w:rsidR="00371F61" w:rsidRPr="007C4044" w:rsidRDefault="00371F61" w:rsidP="00371F61">
      <w:pPr>
        <w:widowControl w:val="0"/>
        <w:autoSpaceDE w:val="0"/>
        <w:autoSpaceDN w:val="0"/>
        <w:adjustRightInd w:val="0"/>
        <w:spacing w:before="80" w:after="80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CE0D99">
        <w:rPr>
          <w:rFonts w:ascii="Arial" w:hAnsi="Arial" w:cs="Arial"/>
          <w:b/>
          <w:sz w:val="22"/>
          <w:szCs w:val="22"/>
        </w:rPr>
        <w:t>4.</w:t>
      </w:r>
      <w:r w:rsidR="00BD0DA3">
        <w:rPr>
          <w:rFonts w:ascii="Arial" w:hAnsi="Arial" w:cs="Arial"/>
          <w:b/>
          <w:sz w:val="22"/>
          <w:szCs w:val="22"/>
        </w:rPr>
        <w:t>6</w:t>
      </w:r>
      <w:r w:rsidRPr="00CE0D99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7C4044">
        <w:rPr>
          <w:rFonts w:ascii="Arial" w:hAnsi="Arial" w:cs="Arial"/>
          <w:sz w:val="22"/>
          <w:szCs w:val="22"/>
        </w:rPr>
        <w:t xml:space="preserve">Applications </w:t>
      </w:r>
      <w:r>
        <w:rPr>
          <w:rFonts w:ascii="Arial" w:hAnsi="Arial" w:cs="Arial"/>
          <w:sz w:val="22"/>
          <w:szCs w:val="22"/>
        </w:rPr>
        <w:t xml:space="preserve">will be accepted from individuals </w:t>
      </w:r>
      <w:r w:rsidRPr="00CE0D99">
        <w:rPr>
          <w:rFonts w:ascii="Arial" w:hAnsi="Arial" w:cs="Arial"/>
          <w:sz w:val="22"/>
          <w:szCs w:val="22"/>
        </w:rPr>
        <w:t xml:space="preserve">and teams. </w:t>
      </w:r>
      <w:r w:rsidR="004C284F">
        <w:rPr>
          <w:rFonts w:ascii="Arial" w:hAnsi="Arial" w:cs="Arial"/>
          <w:sz w:val="22"/>
          <w:szCs w:val="22"/>
        </w:rPr>
        <w:t xml:space="preserve">However, consideration should be given to the requirements of relevant external funding schemes for which they propose to apply as an outcome of the IFS grant. </w:t>
      </w:r>
      <w:r w:rsidRPr="00CE0D99">
        <w:rPr>
          <w:rFonts w:ascii="Arial" w:hAnsi="Arial" w:cs="Arial"/>
          <w:sz w:val="22"/>
          <w:szCs w:val="22"/>
        </w:rPr>
        <w:t xml:space="preserve">Research team applications may include researchers from other institutions/organisations. </w:t>
      </w:r>
      <w:proofErr w:type="gramStart"/>
      <w:r w:rsidR="004C284F">
        <w:rPr>
          <w:rFonts w:ascii="Arial" w:hAnsi="Arial" w:cs="Arial"/>
          <w:sz w:val="22"/>
          <w:szCs w:val="22"/>
        </w:rPr>
        <w:t>Inclusion</w:t>
      </w:r>
      <w:proofErr w:type="gramEnd"/>
      <w:r w:rsidR="004C284F">
        <w:rPr>
          <w:rFonts w:ascii="Arial" w:hAnsi="Arial" w:cs="Arial"/>
          <w:sz w:val="22"/>
          <w:szCs w:val="22"/>
        </w:rPr>
        <w:t xml:space="preserve"> of external collaborators should </w:t>
      </w:r>
      <w:proofErr w:type="gramStart"/>
      <w:r w:rsidR="004C284F">
        <w:rPr>
          <w:rFonts w:ascii="Arial" w:hAnsi="Arial" w:cs="Arial"/>
          <w:sz w:val="22"/>
          <w:szCs w:val="22"/>
        </w:rPr>
        <w:t>take into account</w:t>
      </w:r>
      <w:proofErr w:type="gramEnd"/>
      <w:r w:rsidR="004C284F">
        <w:rPr>
          <w:rFonts w:ascii="Arial" w:hAnsi="Arial" w:cs="Arial"/>
          <w:sz w:val="22"/>
          <w:szCs w:val="22"/>
        </w:rPr>
        <w:t xml:space="preserve"> the research track record and eligibility of all team members </w:t>
      </w:r>
      <w:proofErr w:type="gramStart"/>
      <w:r w:rsidR="004C284F">
        <w:rPr>
          <w:rFonts w:ascii="Arial" w:hAnsi="Arial" w:cs="Arial"/>
          <w:sz w:val="22"/>
          <w:szCs w:val="22"/>
        </w:rPr>
        <w:t>in order to</w:t>
      </w:r>
      <w:proofErr w:type="gramEnd"/>
      <w:r w:rsidR="004C284F">
        <w:rPr>
          <w:rFonts w:ascii="Arial" w:hAnsi="Arial" w:cs="Arial"/>
          <w:sz w:val="22"/>
          <w:szCs w:val="22"/>
        </w:rPr>
        <w:t xml:space="preserve"> maximise competitiveness in external funding schemes.</w:t>
      </w:r>
    </w:p>
    <w:p w14:paraId="1A8258EF" w14:textId="7AC26BC1" w:rsidR="00371F61" w:rsidRPr="005F2F69" w:rsidRDefault="00371F61" w:rsidP="00371F61">
      <w:pPr>
        <w:widowControl w:val="0"/>
        <w:autoSpaceDE w:val="0"/>
        <w:autoSpaceDN w:val="0"/>
        <w:adjustRightInd w:val="0"/>
        <w:spacing w:before="80" w:after="80"/>
        <w:ind w:left="1134" w:hanging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="00BD0DA3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</w:t>
      </w:r>
      <w:r w:rsidRPr="007C4044">
        <w:rPr>
          <w:rFonts w:ascii="Arial" w:hAnsi="Arial" w:cs="Arial"/>
          <w:sz w:val="22"/>
          <w:szCs w:val="22"/>
        </w:rPr>
        <w:tab/>
        <w:t xml:space="preserve">Staff may </w:t>
      </w:r>
      <w:r>
        <w:rPr>
          <w:rFonts w:ascii="Arial" w:hAnsi="Arial" w:cs="Arial"/>
          <w:sz w:val="22"/>
          <w:szCs w:val="22"/>
        </w:rPr>
        <w:t>be lead investigators on</w:t>
      </w:r>
      <w:r w:rsidRPr="007C4044">
        <w:rPr>
          <w:rFonts w:ascii="Arial" w:hAnsi="Arial" w:cs="Arial"/>
          <w:sz w:val="22"/>
          <w:szCs w:val="22"/>
        </w:rPr>
        <w:t xml:space="preserve"> </w:t>
      </w:r>
      <w:r w:rsidRPr="007C4044">
        <w:rPr>
          <w:rFonts w:ascii="Arial" w:hAnsi="Arial" w:cs="Arial"/>
          <w:b/>
          <w:sz w:val="22"/>
          <w:szCs w:val="22"/>
        </w:rPr>
        <w:t>one</w:t>
      </w:r>
      <w:r w:rsidRPr="007C40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UNE IFS application</w:t>
      </w:r>
      <w:r w:rsidRPr="005F2F69">
        <w:rPr>
          <w:rFonts w:ascii="Arial" w:hAnsi="Arial" w:cs="Arial"/>
          <w:sz w:val="22"/>
          <w:szCs w:val="22"/>
        </w:rPr>
        <w:t>. However, they may be part of a team on other UNE IFS applications per funding round.</w:t>
      </w:r>
    </w:p>
    <w:p w14:paraId="1D391918" w14:textId="72BE9712" w:rsidR="002A6FD3" w:rsidRPr="004B0E56" w:rsidRDefault="002A6FD3" w:rsidP="00964522">
      <w:pPr>
        <w:widowControl w:val="0"/>
        <w:autoSpaceDE w:val="0"/>
        <w:autoSpaceDN w:val="0"/>
        <w:adjustRightInd w:val="0"/>
        <w:spacing w:before="80" w:after="80"/>
        <w:ind w:left="1134" w:hanging="57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="00BD0DA3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="00EA4623" w:rsidRPr="00605012">
        <w:rPr>
          <w:rFonts w:ascii="Arial" w:hAnsi="Arial" w:cs="Arial"/>
          <w:b/>
          <w:sz w:val="22"/>
          <w:szCs w:val="22"/>
        </w:rPr>
        <w:t xml:space="preserve">Past recipients of </w:t>
      </w:r>
      <w:r w:rsidR="009E29B5" w:rsidRPr="00605012">
        <w:rPr>
          <w:rFonts w:ascii="Arial" w:hAnsi="Arial" w:cs="Arial"/>
          <w:b/>
          <w:sz w:val="22"/>
          <w:szCs w:val="22"/>
        </w:rPr>
        <w:t>UNE IFS</w:t>
      </w:r>
      <w:r w:rsidR="00EA4623" w:rsidRPr="00605012">
        <w:rPr>
          <w:rFonts w:ascii="Arial" w:hAnsi="Arial" w:cs="Arial"/>
          <w:b/>
          <w:sz w:val="22"/>
          <w:szCs w:val="22"/>
        </w:rPr>
        <w:t xml:space="preserve"> funding are</w:t>
      </w:r>
      <w:r w:rsidRPr="00605012">
        <w:rPr>
          <w:rFonts w:ascii="Arial" w:hAnsi="Arial" w:cs="Arial"/>
          <w:b/>
          <w:sz w:val="22"/>
          <w:szCs w:val="22"/>
        </w:rPr>
        <w:t xml:space="preserve"> not eligible to re-apply for 3 years</w:t>
      </w:r>
      <w:r w:rsidR="004B0E56" w:rsidRPr="004B0E56">
        <w:rPr>
          <w:rFonts w:ascii="Arial" w:hAnsi="Arial" w:cs="Arial"/>
          <w:bCs/>
          <w:sz w:val="22"/>
          <w:szCs w:val="22"/>
        </w:rPr>
        <w:t xml:space="preserve">, regardless of whether the awarded project was completed or funds </w:t>
      </w:r>
      <w:r w:rsidR="004B0E56">
        <w:rPr>
          <w:rFonts w:ascii="Arial" w:hAnsi="Arial" w:cs="Arial"/>
          <w:bCs/>
          <w:sz w:val="22"/>
          <w:szCs w:val="22"/>
        </w:rPr>
        <w:t xml:space="preserve">were </w:t>
      </w:r>
      <w:r w:rsidR="004B0E56" w:rsidRPr="004B0E56">
        <w:rPr>
          <w:rFonts w:ascii="Arial" w:hAnsi="Arial" w:cs="Arial"/>
          <w:bCs/>
          <w:sz w:val="22"/>
          <w:szCs w:val="22"/>
        </w:rPr>
        <w:t>not expended in full</w:t>
      </w:r>
      <w:r w:rsidR="00EA4623" w:rsidRPr="004B0E56">
        <w:rPr>
          <w:rFonts w:ascii="Arial" w:hAnsi="Arial" w:cs="Arial"/>
          <w:bCs/>
          <w:sz w:val="22"/>
          <w:szCs w:val="22"/>
        </w:rPr>
        <w:t>.</w:t>
      </w:r>
    </w:p>
    <w:p w14:paraId="4573C067" w14:textId="77777777" w:rsidR="006241D8" w:rsidRPr="007C4044" w:rsidRDefault="006241D8" w:rsidP="0080567A">
      <w:pPr>
        <w:widowControl w:val="0"/>
        <w:autoSpaceDE w:val="0"/>
        <w:autoSpaceDN w:val="0"/>
        <w:adjustRightInd w:val="0"/>
        <w:spacing w:before="24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CE0D99">
        <w:rPr>
          <w:rFonts w:ascii="Arial" w:hAnsi="Arial" w:cs="Arial"/>
          <w:b/>
          <w:bCs/>
          <w:sz w:val="22"/>
          <w:szCs w:val="22"/>
        </w:rPr>
        <w:t>5.</w:t>
      </w:r>
      <w:r w:rsidRPr="00CE0D99">
        <w:rPr>
          <w:rFonts w:ascii="Arial" w:hAnsi="Arial" w:cs="Arial"/>
          <w:b/>
          <w:bCs/>
          <w:sz w:val="22"/>
          <w:szCs w:val="22"/>
        </w:rPr>
        <w:tab/>
        <w:t>Criteria for Selection</w:t>
      </w:r>
    </w:p>
    <w:p w14:paraId="04A8FE2C" w14:textId="2C3242E9" w:rsidR="006241D8" w:rsidRPr="007C4044" w:rsidRDefault="006241D8" w:rsidP="00964522">
      <w:pPr>
        <w:widowControl w:val="0"/>
        <w:autoSpaceDE w:val="0"/>
        <w:autoSpaceDN w:val="0"/>
        <w:adjustRightInd w:val="0"/>
        <w:spacing w:before="80" w:after="80"/>
        <w:ind w:left="1120" w:hanging="553"/>
        <w:jc w:val="both"/>
        <w:rPr>
          <w:rFonts w:ascii="Arial" w:hAnsi="Arial" w:cs="Arial"/>
          <w:sz w:val="22"/>
          <w:szCs w:val="22"/>
        </w:rPr>
      </w:pPr>
      <w:r w:rsidRPr="007C4044">
        <w:rPr>
          <w:rFonts w:ascii="Arial" w:hAnsi="Arial" w:cs="Arial"/>
          <w:b/>
          <w:sz w:val="22"/>
          <w:szCs w:val="22"/>
        </w:rPr>
        <w:t>5.1</w:t>
      </w:r>
      <w:r w:rsidR="006C77CD">
        <w:rPr>
          <w:rFonts w:ascii="Arial" w:hAnsi="Arial" w:cs="Arial"/>
          <w:b/>
          <w:sz w:val="22"/>
          <w:szCs w:val="22"/>
        </w:rPr>
        <w:t>.</w:t>
      </w:r>
      <w:r w:rsidRPr="007C4044">
        <w:rPr>
          <w:rFonts w:ascii="Arial" w:hAnsi="Arial" w:cs="Arial"/>
          <w:sz w:val="22"/>
          <w:szCs w:val="22"/>
        </w:rPr>
        <w:tab/>
        <w:t xml:space="preserve">The primary criteria used for assessment </w:t>
      </w:r>
      <w:r w:rsidR="00650D4E">
        <w:rPr>
          <w:rFonts w:ascii="Arial" w:hAnsi="Arial" w:cs="Arial"/>
          <w:sz w:val="22"/>
          <w:szCs w:val="22"/>
        </w:rPr>
        <w:t>are</w:t>
      </w:r>
      <w:r w:rsidRPr="007C4044">
        <w:rPr>
          <w:rFonts w:ascii="Arial" w:hAnsi="Arial" w:cs="Arial"/>
          <w:sz w:val="22"/>
          <w:szCs w:val="22"/>
        </w:rPr>
        <w:t>:</w:t>
      </w:r>
    </w:p>
    <w:p w14:paraId="0A05F5F7" w14:textId="61604F15" w:rsidR="00ED0A07" w:rsidRPr="00E13232" w:rsidRDefault="00ED0A07" w:rsidP="00ED0A07">
      <w:pPr>
        <w:widowControl w:val="0"/>
        <w:autoSpaceDE w:val="0"/>
        <w:autoSpaceDN w:val="0"/>
        <w:adjustRightInd w:val="0"/>
        <w:spacing w:before="80" w:after="80"/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Future trajectory of the project – </w:t>
      </w:r>
      <w:r w:rsidR="00662436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%</w:t>
      </w:r>
    </w:p>
    <w:p w14:paraId="2663F124" w14:textId="55A76B8A" w:rsidR="00ED0A07" w:rsidRPr="002804EA" w:rsidRDefault="00ED0A07" w:rsidP="00954F14">
      <w:pPr>
        <w:pStyle w:val="ListParagraph"/>
        <w:numPr>
          <w:ilvl w:val="0"/>
          <w:numId w:val="19"/>
        </w:numPr>
        <w:ind w:left="1418" w:hanging="277"/>
        <w:rPr>
          <w:rFonts w:ascii="Arial" w:hAnsi="Arial" w:cs="Arial"/>
          <w:sz w:val="22"/>
          <w:szCs w:val="22"/>
        </w:rPr>
      </w:pPr>
      <w:r w:rsidRPr="002804EA">
        <w:rPr>
          <w:rFonts w:ascii="Arial" w:hAnsi="Arial" w:cs="Arial"/>
          <w:sz w:val="22"/>
          <w:szCs w:val="22"/>
        </w:rPr>
        <w:t>Competitiveness of applicant (and team) when applying to external funding scheme</w:t>
      </w:r>
      <w:r w:rsidR="00DE20D4">
        <w:rPr>
          <w:rFonts w:ascii="Arial" w:hAnsi="Arial" w:cs="Arial"/>
          <w:sz w:val="22"/>
          <w:szCs w:val="22"/>
        </w:rPr>
        <w:t>s</w:t>
      </w:r>
      <w:r w:rsidRPr="002804EA">
        <w:rPr>
          <w:rFonts w:ascii="Arial" w:hAnsi="Arial" w:cs="Arial"/>
          <w:sz w:val="22"/>
          <w:szCs w:val="22"/>
        </w:rPr>
        <w:t xml:space="preserve"> (previous near</w:t>
      </w:r>
      <w:r w:rsidR="00766862">
        <w:rPr>
          <w:rFonts w:ascii="Arial" w:hAnsi="Arial" w:cs="Arial"/>
          <w:sz w:val="22"/>
          <w:szCs w:val="22"/>
        </w:rPr>
        <w:t xml:space="preserve"> </w:t>
      </w:r>
      <w:r w:rsidRPr="002804EA">
        <w:rPr>
          <w:rFonts w:ascii="Arial" w:hAnsi="Arial" w:cs="Arial"/>
          <w:sz w:val="22"/>
          <w:szCs w:val="22"/>
        </w:rPr>
        <w:t>misses in external rounds etc.)</w:t>
      </w:r>
    </w:p>
    <w:p w14:paraId="5A608639" w14:textId="3AD62892" w:rsidR="00E13232" w:rsidRPr="00E13232" w:rsidRDefault="00E13232" w:rsidP="002804EA">
      <w:pPr>
        <w:widowControl w:val="0"/>
        <w:autoSpaceDE w:val="0"/>
        <w:autoSpaceDN w:val="0"/>
        <w:adjustRightInd w:val="0"/>
        <w:spacing w:before="80" w:after="80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Quality of the project – </w:t>
      </w:r>
      <w:r w:rsidR="00662436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%</w:t>
      </w:r>
    </w:p>
    <w:p w14:paraId="281E4551" w14:textId="4D3F2EC0" w:rsidR="00C671F0" w:rsidRDefault="00954F14" w:rsidP="009645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80" w:after="80"/>
        <w:ind w:left="141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6241D8" w:rsidRPr="007C4044">
        <w:rPr>
          <w:rFonts w:ascii="Arial" w:hAnsi="Arial" w:cs="Arial"/>
          <w:sz w:val="22"/>
          <w:szCs w:val="22"/>
        </w:rPr>
        <w:t>uality of the proposed research project</w:t>
      </w:r>
      <w:r w:rsidR="00CE696D">
        <w:rPr>
          <w:rFonts w:ascii="Arial" w:hAnsi="Arial" w:cs="Arial"/>
          <w:sz w:val="22"/>
          <w:szCs w:val="22"/>
        </w:rPr>
        <w:t>, including novelty, methodology and feasibility</w:t>
      </w:r>
      <w:r w:rsidR="00A45398">
        <w:rPr>
          <w:rFonts w:ascii="Arial" w:hAnsi="Arial" w:cs="Arial"/>
          <w:sz w:val="22"/>
          <w:szCs w:val="22"/>
        </w:rPr>
        <w:t>, including value for money</w:t>
      </w:r>
      <w:r w:rsidR="009E29B5">
        <w:rPr>
          <w:rFonts w:ascii="Arial" w:hAnsi="Arial" w:cs="Arial"/>
          <w:sz w:val="22"/>
          <w:szCs w:val="22"/>
        </w:rPr>
        <w:t>.</w:t>
      </w:r>
    </w:p>
    <w:p w14:paraId="551993EE" w14:textId="44B67C2B" w:rsidR="00E13232" w:rsidRPr="00E13232" w:rsidRDefault="00E13232" w:rsidP="00E13232">
      <w:pPr>
        <w:widowControl w:val="0"/>
        <w:autoSpaceDE w:val="0"/>
        <w:autoSpaceDN w:val="0"/>
        <w:adjustRightInd w:val="0"/>
        <w:spacing w:before="80" w:after="80"/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Applicant and team – </w:t>
      </w:r>
      <w:r w:rsidR="00662436">
        <w:rPr>
          <w:rFonts w:ascii="Arial" w:hAnsi="Arial" w:cs="Arial"/>
          <w:b/>
          <w:sz w:val="22"/>
          <w:szCs w:val="22"/>
        </w:rPr>
        <w:t>3</w:t>
      </w:r>
      <w:r w:rsidR="00CE696D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%</w:t>
      </w:r>
    </w:p>
    <w:p w14:paraId="0B12DB71" w14:textId="017D5DBA" w:rsidR="004B5378" w:rsidRDefault="00954F14" w:rsidP="009645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80" w:after="80"/>
        <w:ind w:left="141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4B5378">
        <w:rPr>
          <w:rFonts w:ascii="Arial" w:hAnsi="Arial" w:cs="Arial"/>
          <w:sz w:val="22"/>
          <w:szCs w:val="22"/>
        </w:rPr>
        <w:t>uality of the lead applicant</w:t>
      </w:r>
      <w:r w:rsidR="00CE696D">
        <w:rPr>
          <w:rFonts w:ascii="Arial" w:hAnsi="Arial" w:cs="Arial"/>
          <w:sz w:val="22"/>
          <w:szCs w:val="22"/>
        </w:rPr>
        <w:t xml:space="preserve">, and their team, including the </w:t>
      </w:r>
      <w:proofErr w:type="gramStart"/>
      <w:r w:rsidR="00CE696D">
        <w:rPr>
          <w:rFonts w:ascii="Arial" w:hAnsi="Arial" w:cs="Arial"/>
          <w:sz w:val="22"/>
          <w:szCs w:val="22"/>
        </w:rPr>
        <w:t>mentor</w:t>
      </w:r>
      <w:proofErr w:type="gramEnd"/>
      <w:r w:rsidR="00CE696D">
        <w:rPr>
          <w:rFonts w:ascii="Arial" w:hAnsi="Arial" w:cs="Arial"/>
          <w:sz w:val="22"/>
          <w:szCs w:val="22"/>
        </w:rPr>
        <w:t xml:space="preserve"> where applicable.</w:t>
      </w:r>
    </w:p>
    <w:p w14:paraId="158330DF" w14:textId="201FD822" w:rsidR="00690BF5" w:rsidRPr="00690BF5" w:rsidRDefault="00690BF5" w:rsidP="009645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80" w:after="80"/>
        <w:ind w:left="1418" w:hanging="284"/>
        <w:jc w:val="both"/>
        <w:rPr>
          <w:rFonts w:ascii="Arial" w:hAnsi="Arial" w:cs="Arial"/>
          <w:sz w:val="22"/>
          <w:szCs w:val="22"/>
        </w:rPr>
      </w:pPr>
      <w:r w:rsidRPr="00690BF5">
        <w:rPr>
          <w:rFonts w:ascii="Arial" w:hAnsi="Arial" w:cs="Arial"/>
          <w:sz w:val="22"/>
          <w:szCs w:val="22"/>
        </w:rPr>
        <w:t>Research track record of the applicant and team, including outputs, grants, and collaboration history</w:t>
      </w:r>
    </w:p>
    <w:p w14:paraId="622B8DC9" w14:textId="1A648DA8" w:rsidR="006241D8" w:rsidRPr="007C4044" w:rsidRDefault="00954F14" w:rsidP="009645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80" w:after="80"/>
        <w:ind w:left="141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75877">
        <w:rPr>
          <w:rFonts w:ascii="Arial" w:hAnsi="Arial" w:cs="Arial"/>
          <w:sz w:val="22"/>
          <w:szCs w:val="22"/>
        </w:rPr>
        <w:t xml:space="preserve">trength of the </w:t>
      </w:r>
      <w:r w:rsidR="00074CC9">
        <w:rPr>
          <w:rFonts w:ascii="Arial" w:hAnsi="Arial" w:cs="Arial"/>
          <w:sz w:val="22"/>
          <w:szCs w:val="22"/>
        </w:rPr>
        <w:t xml:space="preserve">collaboration </w:t>
      </w:r>
      <w:r w:rsidR="00075877">
        <w:rPr>
          <w:rFonts w:ascii="Arial" w:hAnsi="Arial" w:cs="Arial"/>
          <w:sz w:val="22"/>
          <w:szCs w:val="22"/>
        </w:rPr>
        <w:t xml:space="preserve">which may include </w:t>
      </w:r>
      <w:r w:rsidR="00CE696D">
        <w:rPr>
          <w:rFonts w:ascii="Arial" w:hAnsi="Arial" w:cs="Arial"/>
          <w:sz w:val="22"/>
          <w:szCs w:val="22"/>
        </w:rPr>
        <w:t xml:space="preserve">partnerships with </w:t>
      </w:r>
      <w:r w:rsidR="00075877">
        <w:rPr>
          <w:rFonts w:ascii="Arial" w:hAnsi="Arial" w:cs="Arial"/>
          <w:sz w:val="22"/>
          <w:szCs w:val="22"/>
        </w:rPr>
        <w:t>industry</w:t>
      </w:r>
      <w:r w:rsidR="00075877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075877">
        <w:rPr>
          <w:rFonts w:ascii="Arial" w:hAnsi="Arial" w:cs="Arial"/>
          <w:sz w:val="22"/>
          <w:szCs w:val="22"/>
        </w:rPr>
        <w:t xml:space="preserve"> </w:t>
      </w:r>
      <w:r w:rsidR="00CE696D">
        <w:rPr>
          <w:rFonts w:ascii="Arial" w:hAnsi="Arial" w:cs="Arial"/>
          <w:sz w:val="22"/>
          <w:szCs w:val="22"/>
        </w:rPr>
        <w:t>and/or inter-disciplinary partnerships.</w:t>
      </w:r>
    </w:p>
    <w:p w14:paraId="54D12E67" w14:textId="35DB19B7" w:rsidR="00E13232" w:rsidRPr="00E13232" w:rsidRDefault="00E13232" w:rsidP="00E13232">
      <w:pPr>
        <w:widowControl w:val="0"/>
        <w:autoSpaceDE w:val="0"/>
        <w:autoSpaceDN w:val="0"/>
        <w:adjustRightInd w:val="0"/>
        <w:spacing w:before="80" w:after="80"/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Strategic Alignment – </w:t>
      </w:r>
      <w:r w:rsidR="00CE696D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%</w:t>
      </w:r>
    </w:p>
    <w:p w14:paraId="6F6ED102" w14:textId="6FD4DE79" w:rsidR="00E13232" w:rsidRDefault="00E13232" w:rsidP="009645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80" w:after="80"/>
        <w:ind w:left="141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Demonstrated alignment of the project</w:t>
      </w:r>
      <w:r w:rsidR="00F6038F">
        <w:rPr>
          <w:rFonts w:ascii="Arial" w:hAnsi="Arial" w:cs="Arial"/>
          <w:sz w:val="22"/>
          <w:szCs w:val="22"/>
        </w:rPr>
        <w:t xml:space="preserve"> with </w:t>
      </w:r>
      <w:r w:rsidR="009F7583">
        <w:rPr>
          <w:rFonts w:ascii="Arial" w:hAnsi="Arial" w:cs="Arial"/>
          <w:sz w:val="22"/>
          <w:szCs w:val="22"/>
        </w:rPr>
        <w:t>UNE’s</w:t>
      </w:r>
      <w:r w:rsidR="004E745D">
        <w:rPr>
          <w:rFonts w:ascii="Arial" w:hAnsi="Arial" w:cs="Arial"/>
          <w:sz w:val="22"/>
          <w:szCs w:val="22"/>
        </w:rPr>
        <w:t xml:space="preserve"> </w:t>
      </w:r>
      <w:hyperlink r:id="rId19" w:anchor="REEP" w:history="1">
        <w:r w:rsidR="004E745D" w:rsidRPr="001A536D">
          <w:rPr>
            <w:rStyle w:val="Hyperlink"/>
            <w:rFonts w:ascii="Arial" w:hAnsi="Arial" w:cs="Arial"/>
            <w:sz w:val="22"/>
            <w:szCs w:val="22"/>
          </w:rPr>
          <w:t xml:space="preserve">Research </w:t>
        </w:r>
        <w:r w:rsidR="001A536D" w:rsidRPr="001A536D">
          <w:rPr>
            <w:rStyle w:val="Hyperlink"/>
            <w:rFonts w:ascii="Arial" w:hAnsi="Arial" w:cs="Arial"/>
            <w:sz w:val="22"/>
            <w:szCs w:val="22"/>
          </w:rPr>
          <w:t>Enterprise and Engagement Plan</w:t>
        </w:r>
      </w:hyperlink>
      <w:r w:rsidR="009A7DBD">
        <w:rPr>
          <w:rFonts w:ascii="Arial" w:hAnsi="Arial" w:cs="Arial"/>
          <w:sz w:val="22"/>
          <w:szCs w:val="22"/>
        </w:rPr>
        <w:t>.</w:t>
      </w:r>
    </w:p>
    <w:p w14:paraId="4DFD9BE1" w14:textId="6F8AB095" w:rsidR="00F6038F" w:rsidRDefault="00E13232" w:rsidP="009645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80" w:after="80"/>
        <w:ind w:left="141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Alignment of the project with</w:t>
      </w:r>
      <w:r w:rsidR="00CA7D0C">
        <w:rPr>
          <w:rFonts w:ascii="Arial" w:hAnsi="Arial" w:cs="Arial"/>
          <w:sz w:val="22"/>
          <w:szCs w:val="22"/>
        </w:rPr>
        <w:t xml:space="preserve"> </w:t>
      </w:r>
      <w:r w:rsidR="00F6038F">
        <w:rPr>
          <w:rFonts w:ascii="Arial" w:hAnsi="Arial" w:cs="Arial"/>
          <w:sz w:val="22"/>
          <w:szCs w:val="22"/>
        </w:rPr>
        <w:t>disciplines</w:t>
      </w:r>
      <w:r w:rsidR="00E83FFF">
        <w:rPr>
          <w:rFonts w:ascii="Arial" w:hAnsi="Arial" w:cs="Arial"/>
          <w:sz w:val="22"/>
          <w:szCs w:val="22"/>
        </w:rPr>
        <w:t xml:space="preserve"> of strategic significance to UNE</w:t>
      </w:r>
      <w:r w:rsidR="009A7DBD">
        <w:rPr>
          <w:rFonts w:ascii="Arial" w:hAnsi="Arial" w:cs="Arial"/>
          <w:sz w:val="22"/>
          <w:szCs w:val="22"/>
        </w:rPr>
        <w:t>.</w:t>
      </w:r>
    </w:p>
    <w:p w14:paraId="13EC0D75" w14:textId="55B775D7" w:rsidR="006241D8" w:rsidRPr="007C4044" w:rsidRDefault="00842B75" w:rsidP="003E6B88">
      <w:pPr>
        <w:widowControl w:val="0"/>
        <w:autoSpaceDE w:val="0"/>
        <w:autoSpaceDN w:val="0"/>
        <w:adjustRightInd w:val="0"/>
        <w:spacing w:before="240"/>
        <w:ind w:left="560" w:hanging="5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241D8" w:rsidRPr="007C4044">
        <w:rPr>
          <w:rFonts w:ascii="Arial" w:hAnsi="Arial" w:cs="Arial"/>
          <w:b/>
          <w:bCs/>
          <w:sz w:val="22"/>
          <w:szCs w:val="22"/>
        </w:rPr>
        <w:t>.</w:t>
      </w:r>
      <w:r w:rsidR="006241D8" w:rsidRPr="007C4044">
        <w:rPr>
          <w:rFonts w:ascii="Arial" w:hAnsi="Arial" w:cs="Arial"/>
          <w:b/>
          <w:bCs/>
          <w:sz w:val="22"/>
          <w:szCs w:val="22"/>
        </w:rPr>
        <w:tab/>
        <w:t>General Conditions</w:t>
      </w:r>
    </w:p>
    <w:p w14:paraId="61CCF401" w14:textId="098CAB94" w:rsidR="006241D8" w:rsidRPr="007C4044" w:rsidRDefault="00842B75" w:rsidP="00964522">
      <w:pPr>
        <w:widowControl w:val="0"/>
        <w:autoSpaceDE w:val="0"/>
        <w:autoSpaceDN w:val="0"/>
        <w:adjustRightInd w:val="0"/>
        <w:spacing w:before="80" w:after="8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241D8" w:rsidRPr="007C4044">
        <w:rPr>
          <w:rFonts w:ascii="Arial" w:hAnsi="Arial" w:cs="Arial"/>
          <w:b/>
          <w:sz w:val="22"/>
          <w:szCs w:val="22"/>
        </w:rPr>
        <w:t>.1</w:t>
      </w:r>
      <w:r w:rsidR="006C77CD">
        <w:rPr>
          <w:rFonts w:ascii="Arial" w:hAnsi="Arial" w:cs="Arial"/>
          <w:b/>
          <w:sz w:val="22"/>
          <w:szCs w:val="22"/>
        </w:rPr>
        <w:t>.</w:t>
      </w:r>
      <w:r w:rsidR="006241D8" w:rsidRPr="007C4044">
        <w:rPr>
          <w:rFonts w:ascii="Arial" w:hAnsi="Arial" w:cs="Arial"/>
          <w:sz w:val="22"/>
          <w:szCs w:val="22"/>
        </w:rPr>
        <w:tab/>
      </w:r>
      <w:r w:rsidRPr="007C4044">
        <w:rPr>
          <w:rFonts w:ascii="Arial" w:hAnsi="Arial" w:cs="Arial"/>
          <w:sz w:val="22"/>
          <w:szCs w:val="22"/>
        </w:rPr>
        <w:t xml:space="preserve">A project will be funded for </w:t>
      </w:r>
      <w:r w:rsidRPr="007C4044">
        <w:rPr>
          <w:rFonts w:ascii="Arial" w:hAnsi="Arial" w:cs="Arial"/>
          <w:b/>
          <w:sz w:val="22"/>
          <w:szCs w:val="22"/>
        </w:rPr>
        <w:t>one year only</w:t>
      </w:r>
      <w:r w:rsidRPr="007C404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Requests for an extension of time will be considered in exceptional circumstances only and will be at the discretion of the DVCR.</w:t>
      </w:r>
      <w:r w:rsidR="006241D8" w:rsidRPr="007C4044">
        <w:rPr>
          <w:rFonts w:ascii="Arial" w:hAnsi="Arial" w:cs="Arial"/>
          <w:sz w:val="22"/>
          <w:szCs w:val="22"/>
        </w:rPr>
        <w:t xml:space="preserve"> </w:t>
      </w:r>
    </w:p>
    <w:p w14:paraId="629309DD" w14:textId="0FBE5B46" w:rsidR="00CE0851" w:rsidRDefault="00842B75" w:rsidP="00964522">
      <w:pPr>
        <w:widowControl w:val="0"/>
        <w:autoSpaceDE w:val="0"/>
        <w:autoSpaceDN w:val="0"/>
        <w:adjustRightInd w:val="0"/>
        <w:spacing w:before="80" w:after="8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260E17">
        <w:rPr>
          <w:rFonts w:ascii="Arial" w:hAnsi="Arial" w:cs="Arial"/>
          <w:b/>
          <w:sz w:val="22"/>
          <w:szCs w:val="22"/>
        </w:rPr>
        <w:t>2</w:t>
      </w:r>
      <w:r w:rsidR="006C77CD">
        <w:rPr>
          <w:rFonts w:ascii="Arial" w:hAnsi="Arial" w:cs="Arial"/>
          <w:b/>
          <w:sz w:val="22"/>
          <w:szCs w:val="22"/>
        </w:rPr>
        <w:t>.</w:t>
      </w:r>
      <w:r w:rsidR="006241D8" w:rsidRPr="007C4044">
        <w:rPr>
          <w:rFonts w:ascii="Arial" w:hAnsi="Arial" w:cs="Arial"/>
          <w:sz w:val="22"/>
          <w:szCs w:val="22"/>
        </w:rPr>
        <w:tab/>
      </w:r>
      <w:r w:rsidR="00CE0851">
        <w:rPr>
          <w:rFonts w:ascii="Arial" w:hAnsi="Arial" w:cs="Arial"/>
          <w:sz w:val="22"/>
          <w:szCs w:val="22"/>
        </w:rPr>
        <w:t xml:space="preserve">Funds must only be used on </w:t>
      </w:r>
      <w:r w:rsidR="00CE0851" w:rsidRPr="00602E0F">
        <w:rPr>
          <w:rFonts w:ascii="Arial" w:hAnsi="Arial" w:cs="Arial"/>
          <w:sz w:val="22"/>
          <w:szCs w:val="22"/>
        </w:rPr>
        <w:t>approved budget items</w:t>
      </w:r>
      <w:r w:rsidR="00CE0851">
        <w:rPr>
          <w:rFonts w:ascii="Arial" w:hAnsi="Arial" w:cs="Arial"/>
          <w:sz w:val="22"/>
          <w:szCs w:val="22"/>
        </w:rPr>
        <w:t xml:space="preserve">, as outlined and justified in the application. Where the </w:t>
      </w:r>
      <w:r w:rsidR="005B19FA">
        <w:rPr>
          <w:rFonts w:ascii="Arial" w:hAnsi="Arial" w:cs="Arial"/>
          <w:sz w:val="22"/>
          <w:szCs w:val="22"/>
        </w:rPr>
        <w:t xml:space="preserve">UNE </w:t>
      </w:r>
      <w:r w:rsidR="002D57E3">
        <w:rPr>
          <w:rFonts w:ascii="Arial" w:hAnsi="Arial" w:cs="Arial"/>
          <w:sz w:val="22"/>
          <w:szCs w:val="22"/>
        </w:rPr>
        <w:t>IFS</w:t>
      </w:r>
      <w:r w:rsidR="00CE0851">
        <w:rPr>
          <w:rFonts w:ascii="Arial" w:hAnsi="Arial" w:cs="Arial"/>
          <w:sz w:val="22"/>
          <w:szCs w:val="22"/>
        </w:rPr>
        <w:t xml:space="preserve"> Review Panel has determined budget items which are non-essential to the completion of the project and/or are not satisfactorily justified, funds may not be spent on these items. This will be communicated with the UNE IFS grant recipient prior to commencement of the project.</w:t>
      </w:r>
    </w:p>
    <w:p w14:paraId="5843FAF1" w14:textId="3910B1AF" w:rsidR="00251B3C" w:rsidRDefault="00251B3C" w:rsidP="00251B3C">
      <w:pPr>
        <w:tabs>
          <w:tab w:val="left" w:pos="1134"/>
        </w:tabs>
        <w:spacing w:before="80" w:after="80"/>
        <w:ind w:left="1134" w:hanging="574"/>
        <w:rPr>
          <w:rFonts w:ascii="Arial" w:hAnsi="Arial" w:cs="Arial"/>
          <w:sz w:val="22"/>
          <w:szCs w:val="22"/>
        </w:rPr>
      </w:pPr>
      <w:r w:rsidRPr="00580A38">
        <w:rPr>
          <w:rFonts w:ascii="Arial" w:hAnsi="Arial" w:cs="Arial"/>
          <w:b/>
          <w:sz w:val="22"/>
          <w:szCs w:val="22"/>
        </w:rPr>
        <w:t>6.</w:t>
      </w:r>
      <w:r w:rsidR="00260E17">
        <w:rPr>
          <w:rFonts w:ascii="Arial" w:hAnsi="Arial" w:cs="Arial"/>
          <w:b/>
          <w:sz w:val="22"/>
          <w:szCs w:val="22"/>
        </w:rPr>
        <w:t>3</w:t>
      </w:r>
      <w:r w:rsidRPr="00580A38">
        <w:rPr>
          <w:rFonts w:ascii="Arial" w:hAnsi="Arial" w:cs="Arial"/>
          <w:b/>
          <w:sz w:val="22"/>
          <w:szCs w:val="22"/>
        </w:rPr>
        <w:t>.</w:t>
      </w:r>
      <w:r w:rsidRPr="00580A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Non-allowable, and non-reimbursable, budget items include</w:t>
      </w:r>
      <w:r w:rsidR="00ED0A07">
        <w:rPr>
          <w:rFonts w:ascii="Arial" w:hAnsi="Arial" w:cs="Arial"/>
          <w:sz w:val="22"/>
          <w:szCs w:val="22"/>
        </w:rPr>
        <w:t xml:space="preserve"> but are not limited </w:t>
      </w:r>
      <w:proofErr w:type="gramStart"/>
      <w:r w:rsidR="00ED0A07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covering current salary or teaching relief; </w:t>
      </w:r>
      <w:r w:rsidR="008D6D1C">
        <w:rPr>
          <w:rFonts w:ascii="Arial" w:hAnsi="Arial" w:cs="Arial"/>
          <w:sz w:val="22"/>
          <w:szCs w:val="22"/>
        </w:rPr>
        <w:t xml:space="preserve">salary (casual or otherwise) for non-UNE personnel working internationally on the project; </w:t>
      </w:r>
      <w:r>
        <w:rPr>
          <w:rFonts w:ascii="Arial" w:hAnsi="Arial" w:cs="Arial"/>
          <w:sz w:val="22"/>
          <w:szCs w:val="22"/>
        </w:rPr>
        <w:t xml:space="preserve">conference attendance; </w:t>
      </w:r>
      <w:r w:rsidRPr="008C64B1">
        <w:rPr>
          <w:rFonts w:ascii="Arial" w:hAnsi="Arial" w:cs="Arial"/>
          <w:sz w:val="22"/>
          <w:szCs w:val="22"/>
        </w:rPr>
        <w:t>personal items</w:t>
      </w:r>
      <w:r>
        <w:rPr>
          <w:rFonts w:ascii="Arial" w:hAnsi="Arial" w:cs="Arial"/>
          <w:sz w:val="22"/>
          <w:szCs w:val="22"/>
        </w:rPr>
        <w:t>;</w:t>
      </w:r>
      <w:r w:rsidRPr="008C64B1">
        <w:rPr>
          <w:rFonts w:ascii="Arial" w:hAnsi="Arial" w:cs="Arial"/>
          <w:sz w:val="22"/>
          <w:szCs w:val="22"/>
        </w:rPr>
        <w:t xml:space="preserve"> toiletries</w:t>
      </w:r>
      <w:r>
        <w:rPr>
          <w:rFonts w:ascii="Arial" w:hAnsi="Arial" w:cs="Arial"/>
          <w:sz w:val="22"/>
          <w:szCs w:val="22"/>
        </w:rPr>
        <w:t>;</w:t>
      </w:r>
      <w:r w:rsidRPr="008C64B1">
        <w:rPr>
          <w:rFonts w:ascii="Arial" w:hAnsi="Arial" w:cs="Arial"/>
          <w:sz w:val="22"/>
          <w:szCs w:val="22"/>
        </w:rPr>
        <w:t xml:space="preserve"> alcohol</w:t>
      </w:r>
      <w:r>
        <w:rPr>
          <w:rFonts w:ascii="Arial" w:hAnsi="Arial" w:cs="Arial"/>
          <w:sz w:val="22"/>
          <w:szCs w:val="22"/>
        </w:rPr>
        <w:t>;</w:t>
      </w:r>
      <w:r w:rsidRPr="008C64B1">
        <w:rPr>
          <w:rFonts w:ascii="Arial" w:hAnsi="Arial" w:cs="Arial"/>
          <w:sz w:val="22"/>
          <w:szCs w:val="22"/>
        </w:rPr>
        <w:t xml:space="preserve"> gratuities</w:t>
      </w:r>
      <w:r>
        <w:rPr>
          <w:rFonts w:ascii="Arial" w:hAnsi="Arial" w:cs="Arial"/>
          <w:sz w:val="22"/>
          <w:szCs w:val="22"/>
        </w:rPr>
        <w:t>;</w:t>
      </w:r>
      <w:r w:rsidRPr="008C64B1">
        <w:rPr>
          <w:rFonts w:ascii="Arial" w:hAnsi="Arial" w:cs="Arial"/>
          <w:sz w:val="22"/>
          <w:szCs w:val="22"/>
        </w:rPr>
        <w:t xml:space="preserve"> phone and internet costs.</w:t>
      </w:r>
    </w:p>
    <w:p w14:paraId="30186C21" w14:textId="3237C9F2" w:rsidR="005D62F2" w:rsidRPr="007C4044" w:rsidRDefault="005D62F2" w:rsidP="005D62F2">
      <w:pPr>
        <w:widowControl w:val="0"/>
        <w:autoSpaceDE w:val="0"/>
        <w:autoSpaceDN w:val="0"/>
        <w:adjustRightInd w:val="0"/>
        <w:spacing w:before="80" w:after="8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7C4044">
        <w:rPr>
          <w:rFonts w:ascii="Arial" w:hAnsi="Arial" w:cs="Arial"/>
          <w:b/>
          <w:sz w:val="22"/>
          <w:szCs w:val="22"/>
        </w:rPr>
        <w:t>.</w:t>
      </w:r>
      <w:r w:rsidR="00260E17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</w:t>
      </w:r>
      <w:r w:rsidRPr="007C4044">
        <w:rPr>
          <w:rFonts w:ascii="Arial" w:hAnsi="Arial" w:cs="Arial"/>
          <w:sz w:val="22"/>
          <w:szCs w:val="22"/>
        </w:rPr>
        <w:tab/>
        <w:t xml:space="preserve">Funds will </w:t>
      </w:r>
      <w:r w:rsidRPr="007C4044">
        <w:rPr>
          <w:rFonts w:ascii="Arial" w:hAnsi="Arial" w:cs="Arial"/>
          <w:b/>
          <w:sz w:val="22"/>
          <w:szCs w:val="22"/>
        </w:rPr>
        <w:t>not</w:t>
      </w:r>
      <w:r w:rsidRPr="007C4044">
        <w:rPr>
          <w:rFonts w:ascii="Arial" w:hAnsi="Arial" w:cs="Arial"/>
          <w:sz w:val="22"/>
          <w:szCs w:val="22"/>
        </w:rPr>
        <w:t xml:space="preserve"> be provided for </w:t>
      </w:r>
      <w:r>
        <w:rPr>
          <w:rFonts w:ascii="Arial" w:hAnsi="Arial" w:cs="Arial"/>
          <w:sz w:val="22"/>
          <w:szCs w:val="22"/>
        </w:rPr>
        <w:t xml:space="preserve">PhD </w:t>
      </w:r>
      <w:r w:rsidRPr="007C4044">
        <w:rPr>
          <w:rFonts w:ascii="Arial" w:hAnsi="Arial" w:cs="Arial"/>
          <w:sz w:val="22"/>
          <w:szCs w:val="22"/>
        </w:rPr>
        <w:t xml:space="preserve">scholarship stipends or </w:t>
      </w:r>
      <w:r>
        <w:rPr>
          <w:rFonts w:ascii="Arial" w:hAnsi="Arial" w:cs="Arial"/>
          <w:sz w:val="22"/>
          <w:szCs w:val="22"/>
        </w:rPr>
        <w:t>PhD operating costs</w:t>
      </w:r>
      <w:r w:rsidRPr="007C40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Students may work part-time on the project</w:t>
      </w:r>
      <w:r w:rsidRPr="007C40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where it is demonstrated that the work to be undertaken by the student will assist them in their professional development (developing relevant skills etc.).</w:t>
      </w:r>
    </w:p>
    <w:p w14:paraId="3DEE5CD2" w14:textId="273BBFAD" w:rsidR="0080567A" w:rsidRPr="008D6D1C" w:rsidRDefault="00842B75" w:rsidP="00964522">
      <w:pPr>
        <w:tabs>
          <w:tab w:val="left" w:pos="1134"/>
        </w:tabs>
        <w:spacing w:before="80" w:after="80"/>
        <w:ind w:left="1134" w:hanging="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251B3C">
        <w:rPr>
          <w:rFonts w:ascii="Arial" w:hAnsi="Arial" w:cs="Arial"/>
          <w:b/>
          <w:sz w:val="22"/>
          <w:szCs w:val="22"/>
        </w:rPr>
        <w:t>5</w:t>
      </w:r>
      <w:r w:rsidR="0080567A" w:rsidRPr="0080567A">
        <w:rPr>
          <w:rFonts w:ascii="Arial" w:hAnsi="Arial" w:cs="Arial"/>
          <w:b/>
          <w:sz w:val="22"/>
          <w:szCs w:val="22"/>
        </w:rPr>
        <w:t>.</w:t>
      </w:r>
      <w:r w:rsidR="0080567A">
        <w:rPr>
          <w:rFonts w:ascii="Arial" w:hAnsi="Arial" w:cs="Arial"/>
          <w:sz w:val="22"/>
          <w:szCs w:val="22"/>
        </w:rPr>
        <w:tab/>
      </w:r>
      <w:r w:rsidR="0080567A" w:rsidRPr="0080567A">
        <w:rPr>
          <w:rFonts w:ascii="Arial" w:hAnsi="Arial" w:cs="Arial"/>
          <w:sz w:val="22"/>
          <w:szCs w:val="22"/>
        </w:rPr>
        <w:t xml:space="preserve">Applicants to the </w:t>
      </w:r>
      <w:r w:rsidR="00F6038F">
        <w:rPr>
          <w:rFonts w:ascii="Arial" w:hAnsi="Arial" w:cs="Arial"/>
          <w:sz w:val="22"/>
          <w:szCs w:val="22"/>
        </w:rPr>
        <w:t xml:space="preserve">UNE </w:t>
      </w:r>
      <w:r w:rsidR="002D57E3">
        <w:rPr>
          <w:rFonts w:ascii="Arial" w:hAnsi="Arial" w:cs="Arial"/>
          <w:sz w:val="22"/>
          <w:szCs w:val="22"/>
        </w:rPr>
        <w:t>IFS</w:t>
      </w:r>
      <w:r w:rsidR="0080567A" w:rsidRPr="0080567A">
        <w:rPr>
          <w:rFonts w:ascii="Arial" w:hAnsi="Arial" w:cs="Arial"/>
          <w:sz w:val="22"/>
          <w:szCs w:val="22"/>
        </w:rPr>
        <w:t xml:space="preserve"> must identify at least one </w:t>
      </w:r>
      <w:r w:rsidR="00397A2B" w:rsidRPr="00397A2B">
        <w:rPr>
          <w:rFonts w:ascii="Arial" w:hAnsi="Arial" w:cs="Arial"/>
          <w:sz w:val="22"/>
          <w:szCs w:val="22"/>
        </w:rPr>
        <w:t xml:space="preserve">UNE-led </w:t>
      </w:r>
      <w:r w:rsidR="00397A2B">
        <w:rPr>
          <w:rFonts w:ascii="Arial" w:hAnsi="Arial" w:cs="Arial"/>
          <w:sz w:val="22"/>
          <w:szCs w:val="22"/>
        </w:rPr>
        <w:t xml:space="preserve">submission to an </w:t>
      </w:r>
      <w:r w:rsidR="0080567A" w:rsidRPr="0080567A">
        <w:rPr>
          <w:rFonts w:ascii="Arial" w:hAnsi="Arial" w:cs="Arial"/>
          <w:sz w:val="22"/>
          <w:szCs w:val="22"/>
        </w:rPr>
        <w:t xml:space="preserve">external competitive funding source for which they commit to applying within 12 months of the end date of the </w:t>
      </w:r>
      <w:r w:rsidR="00F6038F">
        <w:rPr>
          <w:rFonts w:ascii="Arial" w:hAnsi="Arial" w:cs="Arial"/>
          <w:sz w:val="22"/>
          <w:szCs w:val="22"/>
        </w:rPr>
        <w:t>UNE IFS</w:t>
      </w:r>
      <w:r w:rsidR="0080567A" w:rsidRPr="0080567A">
        <w:rPr>
          <w:rFonts w:ascii="Arial" w:hAnsi="Arial" w:cs="Arial"/>
          <w:sz w:val="22"/>
          <w:szCs w:val="22"/>
        </w:rPr>
        <w:t xml:space="preserve"> grant</w:t>
      </w:r>
      <w:r>
        <w:rPr>
          <w:rFonts w:ascii="Arial" w:hAnsi="Arial" w:cs="Arial"/>
          <w:sz w:val="22"/>
          <w:szCs w:val="22"/>
        </w:rPr>
        <w:t>.</w:t>
      </w:r>
      <w:r w:rsidR="0080567A" w:rsidRPr="0080567A">
        <w:rPr>
          <w:rFonts w:ascii="Arial" w:hAnsi="Arial" w:cs="Arial"/>
          <w:sz w:val="22"/>
          <w:szCs w:val="22"/>
        </w:rPr>
        <w:t xml:space="preserve"> </w:t>
      </w:r>
      <w:r w:rsidR="008D6D1C">
        <w:rPr>
          <w:rFonts w:ascii="Arial" w:hAnsi="Arial" w:cs="Arial"/>
          <w:sz w:val="22"/>
          <w:szCs w:val="22"/>
        </w:rPr>
        <w:t xml:space="preserve">In the instance of ECR applicants, it is </w:t>
      </w:r>
      <w:r w:rsidR="003C3ACF">
        <w:rPr>
          <w:rFonts w:ascii="Arial" w:hAnsi="Arial" w:cs="Arial"/>
          <w:b/>
          <w:bCs/>
          <w:sz w:val="22"/>
          <w:szCs w:val="22"/>
        </w:rPr>
        <w:t>not</w:t>
      </w:r>
      <w:r w:rsidR="008D6D1C">
        <w:rPr>
          <w:rFonts w:ascii="Arial" w:hAnsi="Arial" w:cs="Arial"/>
          <w:sz w:val="22"/>
          <w:szCs w:val="22"/>
        </w:rPr>
        <w:t xml:space="preserve"> a requirement that they are named as lead on </w:t>
      </w:r>
      <w:r w:rsidR="00997D18">
        <w:rPr>
          <w:rFonts w:ascii="Arial" w:hAnsi="Arial" w:cs="Arial"/>
          <w:sz w:val="22"/>
          <w:szCs w:val="22"/>
        </w:rPr>
        <w:t>the</w:t>
      </w:r>
      <w:r w:rsidR="008D6D1C">
        <w:rPr>
          <w:rFonts w:ascii="Arial" w:hAnsi="Arial" w:cs="Arial"/>
          <w:sz w:val="22"/>
          <w:szCs w:val="22"/>
        </w:rPr>
        <w:t xml:space="preserve"> external competitive funding application</w:t>
      </w:r>
      <w:r w:rsidR="00997D18">
        <w:rPr>
          <w:rFonts w:ascii="Arial" w:hAnsi="Arial" w:cs="Arial"/>
          <w:sz w:val="22"/>
          <w:szCs w:val="22"/>
        </w:rPr>
        <w:t xml:space="preserve">, but they must be </w:t>
      </w:r>
      <w:r w:rsidR="00997D18" w:rsidRPr="00BA7007">
        <w:rPr>
          <w:rFonts w:ascii="Arial" w:hAnsi="Arial" w:cs="Arial"/>
          <w:sz w:val="22"/>
          <w:szCs w:val="22"/>
        </w:rPr>
        <w:t xml:space="preserve">named </w:t>
      </w:r>
      <w:r w:rsidR="00BA7007" w:rsidRPr="00BA7007">
        <w:rPr>
          <w:rFonts w:ascii="Arial" w:hAnsi="Arial" w:cs="Arial"/>
          <w:sz w:val="22"/>
          <w:szCs w:val="22"/>
        </w:rPr>
        <w:t>on the team</w:t>
      </w:r>
      <w:r w:rsidR="00997D18" w:rsidRPr="00BA7007">
        <w:rPr>
          <w:rFonts w:ascii="Arial" w:hAnsi="Arial" w:cs="Arial"/>
          <w:sz w:val="22"/>
          <w:szCs w:val="22"/>
        </w:rPr>
        <w:t>.</w:t>
      </w:r>
    </w:p>
    <w:p w14:paraId="7C6BAF97" w14:textId="6069ECF7" w:rsidR="00B13341" w:rsidRDefault="00842B75" w:rsidP="00964522">
      <w:pPr>
        <w:tabs>
          <w:tab w:val="left" w:pos="1134"/>
        </w:tabs>
        <w:spacing w:before="80" w:after="80"/>
        <w:ind w:left="1134" w:hanging="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251B3C">
        <w:rPr>
          <w:rFonts w:ascii="Arial" w:hAnsi="Arial" w:cs="Arial"/>
          <w:b/>
          <w:sz w:val="22"/>
          <w:szCs w:val="22"/>
        </w:rPr>
        <w:t>6</w:t>
      </w:r>
      <w:r w:rsidR="00B13341" w:rsidRPr="00B13341">
        <w:rPr>
          <w:rFonts w:ascii="Arial" w:hAnsi="Arial" w:cs="Arial"/>
          <w:b/>
          <w:sz w:val="22"/>
          <w:szCs w:val="22"/>
        </w:rPr>
        <w:t>.</w:t>
      </w:r>
      <w:r w:rsidR="00B13341">
        <w:rPr>
          <w:rFonts w:ascii="Arial" w:hAnsi="Arial" w:cs="Arial"/>
          <w:sz w:val="22"/>
          <w:szCs w:val="22"/>
        </w:rPr>
        <w:tab/>
      </w:r>
      <w:r w:rsidR="00B13341" w:rsidRPr="00B13341">
        <w:rPr>
          <w:rFonts w:ascii="Arial" w:hAnsi="Arial" w:cs="Arial"/>
          <w:sz w:val="22"/>
          <w:szCs w:val="22"/>
        </w:rPr>
        <w:t>ECR</w:t>
      </w:r>
      <w:r w:rsidR="00B13341">
        <w:rPr>
          <w:rFonts w:ascii="Arial" w:hAnsi="Arial" w:cs="Arial"/>
          <w:sz w:val="22"/>
          <w:szCs w:val="22"/>
        </w:rPr>
        <w:t xml:space="preserve"> applicants must identify </w:t>
      </w:r>
      <w:r w:rsidR="00B13341" w:rsidRPr="00B13341">
        <w:rPr>
          <w:rFonts w:ascii="Arial" w:hAnsi="Arial" w:cs="Arial"/>
          <w:sz w:val="22"/>
          <w:szCs w:val="22"/>
        </w:rPr>
        <w:t xml:space="preserve">a UNE senior academic </w:t>
      </w:r>
      <w:r w:rsidR="00B13341">
        <w:rPr>
          <w:rFonts w:ascii="Arial" w:hAnsi="Arial" w:cs="Arial"/>
          <w:sz w:val="22"/>
          <w:szCs w:val="22"/>
        </w:rPr>
        <w:t xml:space="preserve">who will </w:t>
      </w:r>
      <w:r>
        <w:rPr>
          <w:rFonts w:ascii="Arial" w:hAnsi="Arial" w:cs="Arial"/>
          <w:sz w:val="22"/>
          <w:szCs w:val="22"/>
        </w:rPr>
        <w:t xml:space="preserve">provide mentorship </w:t>
      </w:r>
      <w:r w:rsidR="00B13341">
        <w:rPr>
          <w:rFonts w:ascii="Arial" w:hAnsi="Arial" w:cs="Arial"/>
          <w:sz w:val="22"/>
          <w:szCs w:val="22"/>
        </w:rPr>
        <w:t>throughout the UNE Internal Funding Scheme Round. The UNE senior academic will be required to endorse the ECR’s application to the UNE IFS and confirm commitment to mentoring the E</w:t>
      </w:r>
      <w:r w:rsidR="00397A2B">
        <w:rPr>
          <w:rFonts w:ascii="Arial" w:hAnsi="Arial" w:cs="Arial"/>
          <w:sz w:val="22"/>
          <w:szCs w:val="22"/>
        </w:rPr>
        <w:t xml:space="preserve">CR through to submission of </w:t>
      </w:r>
      <w:proofErr w:type="gramStart"/>
      <w:r w:rsidR="00397A2B">
        <w:rPr>
          <w:rFonts w:ascii="Arial" w:hAnsi="Arial" w:cs="Arial"/>
          <w:sz w:val="22"/>
          <w:szCs w:val="22"/>
        </w:rPr>
        <w:t>a</w:t>
      </w:r>
      <w:proofErr w:type="gramEnd"/>
      <w:r w:rsidR="00397A2B">
        <w:rPr>
          <w:rFonts w:ascii="Arial" w:hAnsi="Arial" w:cs="Arial"/>
          <w:sz w:val="22"/>
          <w:szCs w:val="22"/>
        </w:rPr>
        <w:t xml:space="preserve"> UNE-led</w:t>
      </w:r>
      <w:r w:rsidR="00B13341">
        <w:rPr>
          <w:rFonts w:ascii="Arial" w:hAnsi="Arial" w:cs="Arial"/>
          <w:sz w:val="22"/>
          <w:szCs w:val="22"/>
        </w:rPr>
        <w:t xml:space="preserve"> application </w:t>
      </w:r>
      <w:r w:rsidR="00397A2B">
        <w:rPr>
          <w:rFonts w:ascii="Arial" w:hAnsi="Arial" w:cs="Arial"/>
          <w:sz w:val="22"/>
          <w:szCs w:val="22"/>
        </w:rPr>
        <w:t>for</w:t>
      </w:r>
      <w:r w:rsidR="00397A2B" w:rsidRPr="00397A2B">
        <w:rPr>
          <w:rFonts w:ascii="Arial" w:hAnsi="Arial" w:cs="Arial"/>
          <w:sz w:val="22"/>
          <w:szCs w:val="22"/>
        </w:rPr>
        <w:t xml:space="preserve"> </w:t>
      </w:r>
      <w:r w:rsidR="00B13341">
        <w:rPr>
          <w:rFonts w:ascii="Arial" w:hAnsi="Arial" w:cs="Arial"/>
          <w:sz w:val="22"/>
          <w:szCs w:val="22"/>
        </w:rPr>
        <w:t>external competitive funding.</w:t>
      </w:r>
    </w:p>
    <w:p w14:paraId="36A0A18C" w14:textId="6230E644" w:rsidR="00580A38" w:rsidRDefault="00E91035" w:rsidP="00E91035">
      <w:pPr>
        <w:tabs>
          <w:tab w:val="left" w:pos="1134"/>
        </w:tabs>
        <w:spacing w:before="80" w:after="80"/>
        <w:ind w:left="1134" w:hanging="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Pr="00E91035">
        <w:rPr>
          <w:rFonts w:ascii="Arial" w:hAnsi="Arial" w:cs="Arial"/>
          <w:b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="00580A38">
        <w:rPr>
          <w:rFonts w:ascii="Arial" w:hAnsi="Arial" w:cs="Arial"/>
          <w:sz w:val="22"/>
          <w:szCs w:val="22"/>
        </w:rPr>
        <w:t>Where an industry partner is included in the application, it is an expectation</w:t>
      </w:r>
      <w:r w:rsidR="00F7465A">
        <w:rPr>
          <w:rFonts w:ascii="Arial" w:hAnsi="Arial" w:cs="Arial"/>
          <w:sz w:val="22"/>
          <w:szCs w:val="22"/>
        </w:rPr>
        <w:t>, but not a condition,</w:t>
      </w:r>
      <w:r w:rsidR="00580A38">
        <w:rPr>
          <w:rFonts w:ascii="Arial" w:hAnsi="Arial" w:cs="Arial"/>
          <w:sz w:val="22"/>
          <w:szCs w:val="22"/>
        </w:rPr>
        <w:t xml:space="preserve"> that they will provide in-kind support.</w:t>
      </w:r>
    </w:p>
    <w:p w14:paraId="0C1950DE" w14:textId="6C1F51A7" w:rsidR="00126553" w:rsidRPr="00126553" w:rsidRDefault="00126553" w:rsidP="00964522">
      <w:pPr>
        <w:tabs>
          <w:tab w:val="left" w:pos="1134"/>
        </w:tabs>
        <w:spacing w:before="80" w:after="80"/>
        <w:ind w:left="1134" w:hanging="574"/>
        <w:rPr>
          <w:rFonts w:ascii="Arial" w:hAnsi="Arial" w:cs="Arial"/>
          <w:sz w:val="22"/>
          <w:szCs w:val="22"/>
        </w:rPr>
      </w:pPr>
      <w:r w:rsidRPr="00126553">
        <w:rPr>
          <w:rFonts w:ascii="Arial" w:hAnsi="Arial" w:cs="Arial"/>
          <w:b/>
          <w:sz w:val="22"/>
          <w:szCs w:val="22"/>
        </w:rPr>
        <w:t>6.</w:t>
      </w:r>
      <w:r w:rsidR="006C3867">
        <w:rPr>
          <w:rFonts w:ascii="Arial" w:hAnsi="Arial" w:cs="Arial"/>
          <w:b/>
          <w:sz w:val="22"/>
          <w:szCs w:val="22"/>
        </w:rPr>
        <w:t>8</w:t>
      </w:r>
      <w:r w:rsidR="00E91035">
        <w:rPr>
          <w:rFonts w:ascii="Arial" w:hAnsi="Arial" w:cs="Arial"/>
          <w:b/>
          <w:sz w:val="22"/>
          <w:szCs w:val="22"/>
        </w:rPr>
        <w:t>.</w:t>
      </w:r>
      <w:r w:rsidRPr="0012655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UNE should be</w:t>
      </w:r>
      <w:r w:rsidRPr="00126553">
        <w:rPr>
          <w:rFonts w:ascii="Arial" w:hAnsi="Arial" w:cs="Arial"/>
          <w:sz w:val="22"/>
          <w:szCs w:val="22"/>
        </w:rPr>
        <w:t xml:space="preserve"> acknowledged in </w:t>
      </w:r>
      <w:proofErr w:type="gramStart"/>
      <w:r w:rsidRPr="00126553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project</w:t>
      </w:r>
      <w:proofErr w:type="gramEnd"/>
      <w:r w:rsidRPr="00126553">
        <w:rPr>
          <w:rFonts w:ascii="Arial" w:hAnsi="Arial" w:cs="Arial"/>
          <w:sz w:val="22"/>
          <w:szCs w:val="22"/>
        </w:rPr>
        <w:t xml:space="preserve"> outputs</w:t>
      </w:r>
      <w:r>
        <w:rPr>
          <w:rFonts w:ascii="Arial" w:hAnsi="Arial" w:cs="Arial"/>
          <w:sz w:val="22"/>
          <w:szCs w:val="22"/>
        </w:rPr>
        <w:t>, even</w:t>
      </w:r>
      <w:r w:rsidRPr="00126553">
        <w:rPr>
          <w:rFonts w:ascii="Arial" w:hAnsi="Arial" w:cs="Arial"/>
          <w:sz w:val="22"/>
          <w:szCs w:val="22"/>
        </w:rPr>
        <w:t xml:space="preserve"> if the </w:t>
      </w:r>
      <w:r w:rsidR="00090F6A">
        <w:rPr>
          <w:rFonts w:ascii="Arial" w:hAnsi="Arial" w:cs="Arial"/>
          <w:sz w:val="22"/>
          <w:szCs w:val="22"/>
        </w:rPr>
        <w:t>project lead</w:t>
      </w:r>
      <w:r w:rsidRPr="00126553">
        <w:rPr>
          <w:rFonts w:ascii="Arial" w:hAnsi="Arial" w:cs="Arial"/>
          <w:sz w:val="22"/>
          <w:szCs w:val="22"/>
        </w:rPr>
        <w:t xml:space="preserve"> leaves UNE</w:t>
      </w:r>
      <w:r>
        <w:rPr>
          <w:rFonts w:ascii="Arial" w:hAnsi="Arial" w:cs="Arial"/>
          <w:sz w:val="22"/>
          <w:szCs w:val="22"/>
        </w:rPr>
        <w:t>.</w:t>
      </w:r>
    </w:p>
    <w:p w14:paraId="4A3C22C0" w14:textId="043E7C1D" w:rsidR="006241D8" w:rsidRPr="00842B75" w:rsidRDefault="00842B75" w:rsidP="00F6038F">
      <w:pPr>
        <w:widowControl w:val="0"/>
        <w:autoSpaceDE w:val="0"/>
        <w:autoSpaceDN w:val="0"/>
        <w:adjustRightInd w:val="0"/>
        <w:spacing w:before="240"/>
        <w:ind w:left="560" w:hanging="560"/>
        <w:jc w:val="both"/>
        <w:rPr>
          <w:rFonts w:ascii="Arial" w:hAnsi="Arial" w:cs="Arial"/>
          <w:b/>
          <w:bCs/>
          <w:sz w:val="22"/>
          <w:szCs w:val="22"/>
        </w:rPr>
      </w:pPr>
      <w:r w:rsidRPr="00842B75">
        <w:rPr>
          <w:rFonts w:ascii="Arial" w:hAnsi="Arial" w:cs="Arial"/>
          <w:b/>
          <w:bCs/>
          <w:sz w:val="22"/>
          <w:szCs w:val="22"/>
        </w:rPr>
        <w:t>7</w:t>
      </w:r>
      <w:r w:rsidR="006241D8" w:rsidRPr="00842B75">
        <w:rPr>
          <w:rFonts w:ascii="Arial" w:hAnsi="Arial" w:cs="Arial"/>
          <w:b/>
          <w:bCs/>
          <w:sz w:val="22"/>
          <w:szCs w:val="22"/>
        </w:rPr>
        <w:t>.</w:t>
      </w:r>
      <w:r w:rsidR="006241D8" w:rsidRPr="00842B75">
        <w:rPr>
          <w:rFonts w:ascii="Arial" w:hAnsi="Arial" w:cs="Arial"/>
          <w:b/>
          <w:bCs/>
          <w:sz w:val="22"/>
          <w:szCs w:val="22"/>
        </w:rPr>
        <w:tab/>
      </w:r>
      <w:r w:rsidR="007A1280">
        <w:rPr>
          <w:rFonts w:ascii="Arial" w:hAnsi="Arial" w:cs="Arial"/>
          <w:b/>
          <w:bCs/>
          <w:sz w:val="22"/>
          <w:szCs w:val="22"/>
        </w:rPr>
        <w:t>Approval</w:t>
      </w:r>
      <w:r w:rsidR="006241D8" w:rsidRPr="00842B7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0DF300" w14:textId="189E9852" w:rsidR="006241D8" w:rsidRPr="00842B75" w:rsidRDefault="00842B75" w:rsidP="00964522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hAnsi="Arial" w:cs="Arial"/>
          <w:sz w:val="22"/>
          <w:szCs w:val="22"/>
        </w:rPr>
      </w:pPr>
      <w:r w:rsidRPr="00842B75">
        <w:rPr>
          <w:rFonts w:ascii="Arial" w:hAnsi="Arial" w:cs="Arial"/>
          <w:b/>
          <w:sz w:val="22"/>
          <w:szCs w:val="22"/>
        </w:rPr>
        <w:t>7</w:t>
      </w:r>
      <w:r w:rsidR="006241D8" w:rsidRPr="00842B75">
        <w:rPr>
          <w:rFonts w:ascii="Arial" w:hAnsi="Arial" w:cs="Arial"/>
          <w:b/>
          <w:sz w:val="22"/>
          <w:szCs w:val="22"/>
        </w:rPr>
        <w:t>.1</w:t>
      </w:r>
      <w:r w:rsidR="006C77CD" w:rsidRPr="00842B75">
        <w:rPr>
          <w:rFonts w:ascii="Arial" w:hAnsi="Arial" w:cs="Arial"/>
          <w:b/>
          <w:sz w:val="22"/>
          <w:szCs w:val="22"/>
        </w:rPr>
        <w:t>.</w:t>
      </w:r>
      <w:r w:rsidR="007A1280">
        <w:rPr>
          <w:rFonts w:ascii="Arial" w:hAnsi="Arial" w:cs="Arial"/>
          <w:sz w:val="22"/>
          <w:szCs w:val="22"/>
        </w:rPr>
        <w:tab/>
        <w:t xml:space="preserve">Approval </w:t>
      </w:r>
      <w:r w:rsidR="006241D8" w:rsidRPr="00842B75">
        <w:rPr>
          <w:rFonts w:ascii="Arial" w:hAnsi="Arial" w:cs="Arial"/>
          <w:sz w:val="22"/>
          <w:szCs w:val="22"/>
        </w:rPr>
        <w:t xml:space="preserve">of an application must be obtained from the </w:t>
      </w:r>
      <w:r w:rsidRPr="00842B75">
        <w:rPr>
          <w:rFonts w:ascii="Arial" w:hAnsi="Arial" w:cs="Arial"/>
          <w:sz w:val="22"/>
          <w:szCs w:val="22"/>
        </w:rPr>
        <w:t>Faculty/Directorate</w:t>
      </w:r>
      <w:r w:rsidR="007A1280">
        <w:rPr>
          <w:rFonts w:ascii="Arial" w:hAnsi="Arial" w:cs="Arial"/>
          <w:sz w:val="22"/>
          <w:szCs w:val="22"/>
        </w:rPr>
        <w:t xml:space="preserve"> via the </w:t>
      </w:r>
      <w:hyperlink r:id="rId20" w:history="1">
        <w:r w:rsidR="007A1280" w:rsidRPr="007A1280">
          <w:rPr>
            <w:rStyle w:val="Hyperlink"/>
            <w:rFonts w:ascii="Arial" w:hAnsi="Arial" w:cs="Arial"/>
            <w:sz w:val="22"/>
            <w:szCs w:val="22"/>
          </w:rPr>
          <w:t>Pure portal</w:t>
        </w:r>
      </w:hyperlink>
      <w:r w:rsidR="006241D8" w:rsidRPr="00842B75">
        <w:rPr>
          <w:rFonts w:ascii="Arial" w:hAnsi="Arial" w:cs="Arial"/>
          <w:sz w:val="22"/>
          <w:szCs w:val="22"/>
        </w:rPr>
        <w:t xml:space="preserve"> which is then regarded as evidence</w:t>
      </w:r>
      <w:r w:rsidR="00CE0851" w:rsidRPr="00842B75">
        <w:rPr>
          <w:rFonts w:ascii="Arial" w:hAnsi="Arial" w:cs="Arial"/>
          <w:sz w:val="22"/>
          <w:szCs w:val="22"/>
        </w:rPr>
        <w:t xml:space="preserve"> of</w:t>
      </w:r>
      <w:r w:rsidR="006241D8" w:rsidRPr="00842B75">
        <w:rPr>
          <w:rFonts w:ascii="Arial" w:hAnsi="Arial" w:cs="Arial"/>
          <w:sz w:val="22"/>
          <w:szCs w:val="22"/>
        </w:rPr>
        <w:t>:</w:t>
      </w:r>
    </w:p>
    <w:p w14:paraId="322FF2E9" w14:textId="0E5D8197" w:rsidR="006241D8" w:rsidRPr="00842B75" w:rsidRDefault="006241D8" w:rsidP="0096452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80"/>
        <w:ind w:left="1418" w:hanging="284"/>
        <w:jc w:val="both"/>
        <w:rPr>
          <w:rFonts w:ascii="Arial" w:hAnsi="Arial" w:cs="Arial"/>
          <w:sz w:val="22"/>
          <w:szCs w:val="22"/>
        </w:rPr>
      </w:pPr>
      <w:r w:rsidRPr="00842B75">
        <w:rPr>
          <w:rFonts w:ascii="Arial" w:hAnsi="Arial" w:cs="Arial"/>
          <w:sz w:val="22"/>
          <w:szCs w:val="22"/>
        </w:rPr>
        <w:t>approval for an applicant to undertake the research proj</w:t>
      </w:r>
      <w:r w:rsidR="00DE08CF" w:rsidRPr="00842B75">
        <w:rPr>
          <w:rFonts w:ascii="Arial" w:hAnsi="Arial" w:cs="Arial"/>
          <w:sz w:val="22"/>
          <w:szCs w:val="22"/>
        </w:rPr>
        <w:t xml:space="preserve">ect proposed within the </w:t>
      </w:r>
      <w:r w:rsidR="00842B75" w:rsidRPr="00842B75">
        <w:rPr>
          <w:rFonts w:ascii="Arial" w:hAnsi="Arial" w:cs="Arial"/>
          <w:sz w:val="22"/>
          <w:szCs w:val="22"/>
        </w:rPr>
        <w:t>Faculty/</w:t>
      </w:r>
      <w:proofErr w:type="gramStart"/>
      <w:r w:rsidR="00842B75" w:rsidRPr="00842B75">
        <w:rPr>
          <w:rFonts w:ascii="Arial" w:hAnsi="Arial" w:cs="Arial"/>
          <w:sz w:val="22"/>
          <w:szCs w:val="22"/>
        </w:rPr>
        <w:t>Directorate</w:t>
      </w:r>
      <w:r w:rsidRPr="00842B75">
        <w:rPr>
          <w:rFonts w:ascii="Arial" w:hAnsi="Arial" w:cs="Arial"/>
          <w:sz w:val="22"/>
          <w:szCs w:val="22"/>
        </w:rPr>
        <w:t>;</w:t>
      </w:r>
      <w:proofErr w:type="gramEnd"/>
    </w:p>
    <w:p w14:paraId="7486990D" w14:textId="14D4ABFD" w:rsidR="006241D8" w:rsidRPr="00842B75" w:rsidRDefault="00842B75" w:rsidP="0096452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80"/>
        <w:ind w:left="1418" w:hanging="284"/>
        <w:jc w:val="both"/>
        <w:rPr>
          <w:rFonts w:ascii="Arial" w:hAnsi="Arial" w:cs="Arial"/>
          <w:sz w:val="22"/>
          <w:szCs w:val="22"/>
        </w:rPr>
      </w:pPr>
      <w:r w:rsidRPr="00842B75">
        <w:rPr>
          <w:rFonts w:ascii="Arial" w:hAnsi="Arial" w:cs="Arial"/>
          <w:sz w:val="22"/>
          <w:szCs w:val="22"/>
        </w:rPr>
        <w:t>the Faculty/Directorate’</w:t>
      </w:r>
      <w:r w:rsidR="006241D8" w:rsidRPr="00842B75">
        <w:rPr>
          <w:rFonts w:ascii="Arial" w:hAnsi="Arial" w:cs="Arial"/>
          <w:sz w:val="22"/>
          <w:szCs w:val="22"/>
        </w:rPr>
        <w:t xml:space="preserve">s willingness and ability to provide </w:t>
      </w:r>
      <w:proofErr w:type="gramStart"/>
      <w:r w:rsidR="006241D8" w:rsidRPr="00842B75">
        <w:rPr>
          <w:rFonts w:ascii="Arial" w:hAnsi="Arial" w:cs="Arial"/>
          <w:sz w:val="22"/>
          <w:szCs w:val="22"/>
        </w:rPr>
        <w:t>the basic</w:t>
      </w:r>
      <w:proofErr w:type="gramEnd"/>
      <w:r w:rsidR="006241D8" w:rsidRPr="00842B75">
        <w:rPr>
          <w:rFonts w:ascii="Arial" w:hAnsi="Arial" w:cs="Arial"/>
          <w:sz w:val="22"/>
          <w:szCs w:val="22"/>
        </w:rPr>
        <w:t xml:space="preserve"> support</w:t>
      </w:r>
      <w:r w:rsidR="00333626">
        <w:rPr>
          <w:rFonts w:ascii="Arial" w:hAnsi="Arial" w:cs="Arial"/>
          <w:sz w:val="22"/>
          <w:szCs w:val="22"/>
        </w:rPr>
        <w:t xml:space="preserve">, including </w:t>
      </w:r>
      <w:r w:rsidR="009A7DBD">
        <w:rPr>
          <w:rFonts w:ascii="Arial" w:hAnsi="Arial" w:cs="Arial"/>
          <w:sz w:val="22"/>
          <w:szCs w:val="22"/>
        </w:rPr>
        <w:t xml:space="preserve">any </w:t>
      </w:r>
      <w:r w:rsidR="00333626">
        <w:rPr>
          <w:rFonts w:ascii="Arial" w:hAnsi="Arial" w:cs="Arial"/>
          <w:sz w:val="22"/>
          <w:szCs w:val="22"/>
        </w:rPr>
        <w:t>dedicated resourcing</w:t>
      </w:r>
      <w:r w:rsidR="003330D1">
        <w:rPr>
          <w:rFonts w:ascii="Arial" w:hAnsi="Arial" w:cs="Arial"/>
          <w:sz w:val="22"/>
          <w:szCs w:val="22"/>
        </w:rPr>
        <w:t xml:space="preserve"> </w:t>
      </w:r>
      <w:r w:rsidR="003330D1" w:rsidRPr="003330D1">
        <w:rPr>
          <w:rFonts w:ascii="Arial" w:hAnsi="Arial" w:cs="Arial"/>
          <w:sz w:val="22"/>
          <w:szCs w:val="22"/>
        </w:rPr>
        <w:t>(subject to budget approval)</w:t>
      </w:r>
      <w:r w:rsidR="00333626">
        <w:rPr>
          <w:rFonts w:ascii="Arial" w:hAnsi="Arial" w:cs="Arial"/>
          <w:sz w:val="22"/>
          <w:szCs w:val="22"/>
        </w:rPr>
        <w:t>,</w:t>
      </w:r>
      <w:r w:rsidR="006241D8" w:rsidRPr="00842B75">
        <w:rPr>
          <w:rFonts w:ascii="Arial" w:hAnsi="Arial" w:cs="Arial"/>
          <w:sz w:val="22"/>
          <w:szCs w:val="22"/>
        </w:rPr>
        <w:t xml:space="preserve"> </w:t>
      </w:r>
      <w:r w:rsidR="00E9549D">
        <w:rPr>
          <w:rFonts w:ascii="Arial" w:hAnsi="Arial" w:cs="Arial"/>
          <w:sz w:val="22"/>
          <w:szCs w:val="22"/>
        </w:rPr>
        <w:t>necessary for the applicant to complete the project.</w:t>
      </w:r>
    </w:p>
    <w:p w14:paraId="2C49F41E" w14:textId="4393E4B2" w:rsidR="006241D8" w:rsidRPr="007C4044" w:rsidRDefault="00842B75" w:rsidP="00CE0851">
      <w:pPr>
        <w:widowControl w:val="0"/>
        <w:autoSpaceDE w:val="0"/>
        <w:autoSpaceDN w:val="0"/>
        <w:adjustRightInd w:val="0"/>
        <w:spacing w:before="240"/>
        <w:ind w:left="561" w:hanging="561"/>
        <w:jc w:val="both"/>
        <w:rPr>
          <w:rFonts w:ascii="Arial" w:eastAsia="ヒラギノ角ゴ ProN W3" w:hAnsi="Arial" w:cs="Arial"/>
          <w:b/>
          <w:bCs/>
          <w:sz w:val="22"/>
          <w:szCs w:val="22"/>
        </w:rPr>
      </w:pPr>
      <w:r>
        <w:rPr>
          <w:rFonts w:ascii="Arial" w:eastAsia="ヒラギノ角ゴ ProN W3" w:hAnsi="Arial" w:cs="Arial"/>
          <w:b/>
          <w:bCs/>
          <w:sz w:val="22"/>
          <w:szCs w:val="22"/>
        </w:rPr>
        <w:t>8</w:t>
      </w:r>
      <w:r w:rsidR="006241D8" w:rsidRPr="007C4044">
        <w:rPr>
          <w:rFonts w:ascii="Arial" w:eastAsia="ヒラギノ角ゴ ProN W3" w:hAnsi="Arial" w:cs="Arial"/>
          <w:b/>
          <w:bCs/>
          <w:sz w:val="22"/>
          <w:szCs w:val="22"/>
        </w:rPr>
        <w:t>.</w:t>
      </w:r>
      <w:r w:rsidR="006241D8" w:rsidRPr="007C4044">
        <w:rPr>
          <w:rFonts w:ascii="Arial" w:eastAsia="ヒラギノ角ゴ ProN W3" w:hAnsi="Arial" w:cs="Arial"/>
          <w:b/>
          <w:bCs/>
          <w:sz w:val="22"/>
          <w:szCs w:val="22"/>
        </w:rPr>
        <w:tab/>
        <w:t xml:space="preserve">Administration of Grants </w:t>
      </w:r>
    </w:p>
    <w:p w14:paraId="2C26F1E0" w14:textId="1C978B58" w:rsidR="006241D8" w:rsidRPr="007C4044" w:rsidRDefault="00842B75" w:rsidP="00964522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eastAsia="ヒラギノ角ゴ ProN W3" w:hAnsi="Arial" w:cs="Arial"/>
          <w:sz w:val="22"/>
          <w:szCs w:val="22"/>
        </w:rPr>
      </w:pPr>
      <w:r>
        <w:rPr>
          <w:rFonts w:ascii="Arial" w:eastAsia="ヒラギノ角ゴ ProN W3" w:hAnsi="Arial" w:cs="Arial"/>
          <w:b/>
          <w:sz w:val="22"/>
          <w:szCs w:val="22"/>
        </w:rPr>
        <w:t>8</w:t>
      </w:r>
      <w:r w:rsidR="006241D8" w:rsidRPr="007C4044">
        <w:rPr>
          <w:rFonts w:ascii="Arial" w:eastAsia="ヒラギノ角ゴ ProN W3" w:hAnsi="Arial" w:cs="Arial"/>
          <w:b/>
          <w:sz w:val="22"/>
          <w:szCs w:val="22"/>
        </w:rPr>
        <w:t>.1</w:t>
      </w:r>
      <w:r w:rsidR="006C77CD">
        <w:rPr>
          <w:rFonts w:ascii="Arial" w:eastAsia="ヒラギノ角ゴ ProN W3" w:hAnsi="Arial" w:cs="Arial"/>
          <w:b/>
          <w:sz w:val="22"/>
          <w:szCs w:val="22"/>
        </w:rPr>
        <w:t>.</w:t>
      </w:r>
      <w:r w:rsidR="006241D8" w:rsidRPr="007C4044">
        <w:rPr>
          <w:rFonts w:ascii="Arial" w:eastAsia="ヒラギノ角ゴ ProN W3" w:hAnsi="Arial" w:cs="Arial"/>
          <w:sz w:val="22"/>
          <w:szCs w:val="22"/>
        </w:rPr>
        <w:tab/>
      </w:r>
      <w:r w:rsidR="0046363F">
        <w:rPr>
          <w:rFonts w:ascii="Arial" w:eastAsia="ヒラギノ角ゴ ProN W3" w:hAnsi="Arial" w:cs="Arial"/>
          <w:sz w:val="22"/>
          <w:szCs w:val="22"/>
        </w:rPr>
        <w:t xml:space="preserve">Grants will be </w:t>
      </w:r>
      <w:r w:rsidR="0046363F" w:rsidRPr="00C22A8E">
        <w:rPr>
          <w:rFonts w:ascii="Arial" w:eastAsia="ヒラギノ角ゴ ProN W3" w:hAnsi="Arial" w:cs="Arial"/>
          <w:sz w:val="22"/>
          <w:szCs w:val="22"/>
        </w:rPr>
        <w:t xml:space="preserve">allocated a </w:t>
      </w:r>
      <w:r w:rsidR="00C22A8E" w:rsidRPr="00C22A8E">
        <w:rPr>
          <w:rFonts w:ascii="Arial" w:eastAsia="ヒラギノ角ゴ ProN W3" w:hAnsi="Arial" w:cs="Arial"/>
          <w:sz w:val="22"/>
          <w:szCs w:val="22"/>
        </w:rPr>
        <w:t>project code</w:t>
      </w:r>
      <w:r w:rsidR="006241D8" w:rsidRPr="00C22A8E">
        <w:rPr>
          <w:rFonts w:ascii="Arial" w:eastAsia="ヒラギノ角ゴ ProN W3" w:hAnsi="Arial" w:cs="Arial"/>
          <w:sz w:val="22"/>
          <w:szCs w:val="22"/>
        </w:rPr>
        <w:t xml:space="preserve"> </w:t>
      </w:r>
      <w:r w:rsidR="00C22A8E">
        <w:rPr>
          <w:rFonts w:ascii="Arial" w:eastAsia="ヒラギノ角ゴ ProN W3" w:hAnsi="Arial" w:cs="Arial"/>
          <w:sz w:val="22"/>
          <w:szCs w:val="22"/>
        </w:rPr>
        <w:t xml:space="preserve">(research funding account) </w:t>
      </w:r>
      <w:r w:rsidR="0046363F">
        <w:rPr>
          <w:rFonts w:ascii="Arial" w:eastAsia="ヒラギノ角ゴ ProN W3" w:hAnsi="Arial" w:cs="Arial"/>
          <w:sz w:val="22"/>
          <w:szCs w:val="22"/>
        </w:rPr>
        <w:t xml:space="preserve">by the </w:t>
      </w:r>
      <w:proofErr w:type="gramStart"/>
      <w:r w:rsidR="0046363F" w:rsidRPr="00C22A8E">
        <w:rPr>
          <w:rFonts w:ascii="Arial" w:eastAsia="ヒラギノ角ゴ ProN W3" w:hAnsi="Arial" w:cs="Arial"/>
          <w:sz w:val="22"/>
          <w:szCs w:val="22"/>
        </w:rPr>
        <w:t>central</w:t>
      </w:r>
      <w:proofErr w:type="gramEnd"/>
      <w:r w:rsidR="0046363F" w:rsidRPr="00C22A8E">
        <w:rPr>
          <w:rFonts w:ascii="Arial" w:eastAsia="ヒラギノ角ゴ ProN W3" w:hAnsi="Arial" w:cs="Arial"/>
          <w:sz w:val="22"/>
          <w:szCs w:val="22"/>
        </w:rPr>
        <w:t xml:space="preserve"> Research Finance team</w:t>
      </w:r>
      <w:r w:rsidR="006241D8" w:rsidRPr="00C22A8E">
        <w:rPr>
          <w:rFonts w:ascii="Arial" w:eastAsia="ヒラギノ角ゴ ProN W3" w:hAnsi="Arial" w:cs="Arial"/>
          <w:sz w:val="22"/>
          <w:szCs w:val="22"/>
        </w:rPr>
        <w:t xml:space="preserve"> with a budget equal to the value of the award. All expenditure against this </w:t>
      </w:r>
      <w:r w:rsidR="00C22A8E" w:rsidRPr="00C22A8E">
        <w:rPr>
          <w:rFonts w:ascii="Arial" w:eastAsia="ヒラギノ角ゴ ProN W3" w:hAnsi="Arial" w:cs="Arial"/>
          <w:sz w:val="22"/>
          <w:szCs w:val="22"/>
        </w:rPr>
        <w:t>project code</w:t>
      </w:r>
      <w:r w:rsidR="006241D8" w:rsidRPr="00C22A8E">
        <w:rPr>
          <w:rFonts w:ascii="Arial" w:eastAsia="ヒラギノ角ゴ ProN W3" w:hAnsi="Arial" w:cs="Arial"/>
          <w:sz w:val="22"/>
          <w:szCs w:val="22"/>
        </w:rPr>
        <w:t xml:space="preserve"> will </w:t>
      </w:r>
      <w:r w:rsidR="006241D8" w:rsidRPr="007C4044">
        <w:rPr>
          <w:rFonts w:ascii="Arial" w:eastAsia="ヒラギノ角ゴ ProN W3" w:hAnsi="Arial" w:cs="Arial"/>
          <w:sz w:val="22"/>
          <w:szCs w:val="22"/>
        </w:rPr>
        <w:t xml:space="preserve">be subject to </w:t>
      </w:r>
      <w:proofErr w:type="gramStart"/>
      <w:r w:rsidR="006241D8" w:rsidRPr="007C4044">
        <w:rPr>
          <w:rFonts w:ascii="Arial" w:eastAsia="ヒラギノ角ゴ ProN W3" w:hAnsi="Arial" w:cs="Arial"/>
          <w:sz w:val="22"/>
          <w:szCs w:val="22"/>
        </w:rPr>
        <w:t>University</w:t>
      </w:r>
      <w:proofErr w:type="gramEnd"/>
      <w:r w:rsidR="006241D8" w:rsidRPr="007C4044">
        <w:rPr>
          <w:rFonts w:ascii="Arial" w:eastAsia="ヒラギノ角ゴ ProN W3" w:hAnsi="Arial" w:cs="Arial"/>
          <w:sz w:val="22"/>
          <w:szCs w:val="22"/>
        </w:rPr>
        <w:t xml:space="preserve"> financial delegations and the availability of funds in the account.</w:t>
      </w:r>
    </w:p>
    <w:p w14:paraId="56D2C489" w14:textId="7558F92F" w:rsidR="005B6A11" w:rsidRDefault="00842B75" w:rsidP="005B6A11">
      <w:pPr>
        <w:widowControl w:val="0"/>
        <w:autoSpaceDE w:val="0"/>
        <w:autoSpaceDN w:val="0"/>
        <w:adjustRightInd w:val="0"/>
        <w:spacing w:before="80" w:after="80"/>
        <w:ind w:left="1120" w:hanging="553"/>
        <w:jc w:val="both"/>
        <w:rPr>
          <w:rFonts w:ascii="Arial" w:eastAsia="ヒラギノ角ゴ ProN W3" w:hAnsi="Arial" w:cs="Arial"/>
          <w:sz w:val="22"/>
          <w:szCs w:val="22"/>
        </w:rPr>
      </w:pPr>
      <w:r>
        <w:rPr>
          <w:rFonts w:ascii="Arial" w:eastAsia="ヒラギノ角ゴ ProN W3" w:hAnsi="Arial" w:cs="Arial"/>
          <w:b/>
          <w:sz w:val="22"/>
          <w:szCs w:val="22"/>
        </w:rPr>
        <w:t>8</w:t>
      </w:r>
      <w:r w:rsidR="006241D8" w:rsidRPr="007C4044">
        <w:rPr>
          <w:rFonts w:ascii="Arial" w:eastAsia="ヒラギノ角ゴ ProN W3" w:hAnsi="Arial" w:cs="Arial"/>
          <w:b/>
          <w:sz w:val="22"/>
          <w:szCs w:val="22"/>
        </w:rPr>
        <w:t>.2</w:t>
      </w:r>
      <w:r w:rsidR="006C77CD">
        <w:rPr>
          <w:rFonts w:ascii="Arial" w:eastAsia="ヒラギノ角ゴ ProN W3" w:hAnsi="Arial" w:cs="Arial"/>
          <w:b/>
          <w:sz w:val="22"/>
          <w:szCs w:val="22"/>
        </w:rPr>
        <w:t>.</w:t>
      </w:r>
      <w:r w:rsidR="006241D8" w:rsidRPr="007C4044">
        <w:rPr>
          <w:rFonts w:ascii="Arial" w:eastAsia="ヒラギノ角ゴ ProN W3" w:hAnsi="Arial" w:cs="Arial"/>
          <w:sz w:val="22"/>
          <w:szCs w:val="22"/>
        </w:rPr>
        <w:tab/>
      </w:r>
      <w:r w:rsidR="005F60CB">
        <w:rPr>
          <w:rFonts w:ascii="Arial" w:eastAsia="ヒラギノ角ゴ ProN W3" w:hAnsi="Arial" w:cs="Arial"/>
          <w:sz w:val="22"/>
          <w:szCs w:val="22"/>
        </w:rPr>
        <w:t xml:space="preserve">Over-expenditure is not permitted. </w:t>
      </w:r>
      <w:r w:rsidR="006241D8" w:rsidRPr="005F60CB">
        <w:rPr>
          <w:rFonts w:ascii="Arial" w:eastAsia="ヒラギノ角ゴ ProN W3" w:hAnsi="Arial" w:cs="Arial"/>
          <w:sz w:val="22"/>
          <w:szCs w:val="22"/>
        </w:rPr>
        <w:t xml:space="preserve">Any </w:t>
      </w:r>
      <w:r w:rsidR="005F60CB" w:rsidRPr="005F60CB">
        <w:rPr>
          <w:rFonts w:ascii="Arial" w:eastAsia="ヒラギノ角ゴ ProN W3" w:hAnsi="Arial" w:cs="Arial"/>
          <w:sz w:val="22"/>
          <w:szCs w:val="22"/>
        </w:rPr>
        <w:t xml:space="preserve">costs incurred in addition to what was </w:t>
      </w:r>
      <w:proofErr w:type="gramStart"/>
      <w:r w:rsidR="005F60CB" w:rsidRPr="005F60CB">
        <w:rPr>
          <w:rFonts w:ascii="Arial" w:eastAsia="ヒラギノ角ゴ ProN W3" w:hAnsi="Arial" w:cs="Arial"/>
          <w:sz w:val="22"/>
          <w:szCs w:val="22"/>
        </w:rPr>
        <w:t>approved</w:t>
      </w:r>
      <w:proofErr w:type="gramEnd"/>
      <w:r w:rsidR="005F60CB" w:rsidRPr="005F60CB">
        <w:rPr>
          <w:rFonts w:ascii="Arial" w:eastAsia="ヒラギノ角ゴ ProN W3" w:hAnsi="Arial" w:cs="Arial"/>
          <w:sz w:val="22"/>
          <w:szCs w:val="22"/>
        </w:rPr>
        <w:t xml:space="preserve"> in the original budget</w:t>
      </w:r>
      <w:r w:rsidR="006241D8" w:rsidRPr="005F60CB">
        <w:rPr>
          <w:rFonts w:ascii="Arial" w:eastAsia="ヒラギノ角ゴ ProN W3" w:hAnsi="Arial" w:cs="Arial"/>
          <w:sz w:val="22"/>
          <w:szCs w:val="22"/>
        </w:rPr>
        <w:t xml:space="preserve"> </w:t>
      </w:r>
      <w:r w:rsidR="005F60CB">
        <w:rPr>
          <w:rFonts w:ascii="Arial" w:eastAsia="ヒラギノ角ゴ ProN W3" w:hAnsi="Arial" w:cs="Arial"/>
          <w:b/>
          <w:bCs/>
          <w:sz w:val="22"/>
          <w:szCs w:val="22"/>
        </w:rPr>
        <w:t>are</w:t>
      </w:r>
      <w:r w:rsidR="006241D8" w:rsidRPr="005F60CB">
        <w:rPr>
          <w:rFonts w:ascii="Arial" w:eastAsia="ヒラギノ角ゴ ProN W3" w:hAnsi="Arial" w:cs="Arial"/>
          <w:b/>
          <w:bCs/>
          <w:sz w:val="22"/>
          <w:szCs w:val="22"/>
        </w:rPr>
        <w:t xml:space="preserve"> the responsibility of the grantee</w:t>
      </w:r>
      <w:r w:rsidRPr="005F60CB">
        <w:rPr>
          <w:rFonts w:ascii="Arial" w:eastAsia="ヒラギノ角ゴ ProN W3" w:hAnsi="Arial" w:cs="Arial"/>
          <w:sz w:val="22"/>
          <w:szCs w:val="22"/>
        </w:rPr>
        <w:t>.</w:t>
      </w:r>
    </w:p>
    <w:p w14:paraId="15298C20" w14:textId="48B1418A" w:rsidR="006241D8" w:rsidRPr="007C4044" w:rsidRDefault="00842B75" w:rsidP="00964522">
      <w:pPr>
        <w:widowControl w:val="0"/>
        <w:autoSpaceDE w:val="0"/>
        <w:autoSpaceDN w:val="0"/>
        <w:adjustRightInd w:val="0"/>
        <w:spacing w:before="80" w:after="80"/>
        <w:ind w:left="1120" w:hanging="553"/>
        <w:jc w:val="both"/>
        <w:rPr>
          <w:rFonts w:ascii="Arial" w:eastAsia="ヒラギノ角ゴ ProN W3" w:hAnsi="Arial" w:cs="Arial"/>
          <w:sz w:val="22"/>
          <w:szCs w:val="22"/>
        </w:rPr>
      </w:pPr>
      <w:r>
        <w:rPr>
          <w:rFonts w:ascii="Arial" w:eastAsia="ヒラギノ角ゴ ProN W3" w:hAnsi="Arial" w:cs="Arial"/>
          <w:b/>
          <w:sz w:val="22"/>
          <w:szCs w:val="22"/>
        </w:rPr>
        <w:t>8</w:t>
      </w:r>
      <w:r w:rsidR="006241D8" w:rsidRPr="007C4044">
        <w:rPr>
          <w:rFonts w:ascii="Arial" w:eastAsia="ヒラギノ角ゴ ProN W3" w:hAnsi="Arial" w:cs="Arial"/>
          <w:b/>
          <w:sz w:val="22"/>
          <w:szCs w:val="22"/>
        </w:rPr>
        <w:t>.</w:t>
      </w:r>
      <w:r w:rsidR="0093521A">
        <w:rPr>
          <w:rFonts w:ascii="Arial" w:eastAsia="ヒラギノ角ゴ ProN W3" w:hAnsi="Arial" w:cs="Arial"/>
          <w:b/>
          <w:sz w:val="22"/>
          <w:szCs w:val="22"/>
        </w:rPr>
        <w:t>3</w:t>
      </w:r>
      <w:r w:rsidR="006C77CD">
        <w:rPr>
          <w:rFonts w:ascii="Arial" w:eastAsia="ヒラギノ角ゴ ProN W3" w:hAnsi="Arial" w:cs="Arial"/>
          <w:b/>
          <w:sz w:val="22"/>
          <w:szCs w:val="22"/>
        </w:rPr>
        <w:t>.</w:t>
      </w:r>
      <w:r w:rsidR="006241D8" w:rsidRPr="007C4044">
        <w:rPr>
          <w:rFonts w:ascii="Arial" w:eastAsia="ヒラギノ角ゴ ProN W3" w:hAnsi="Arial" w:cs="Arial"/>
          <w:sz w:val="22"/>
          <w:szCs w:val="22"/>
        </w:rPr>
        <w:tab/>
        <w:t>If a grantee leaves the University</w:t>
      </w:r>
      <w:r w:rsidR="00044131">
        <w:rPr>
          <w:rFonts w:ascii="Arial" w:eastAsia="ヒラギノ角ゴ ProN W3" w:hAnsi="Arial" w:cs="Arial"/>
          <w:sz w:val="22"/>
          <w:szCs w:val="22"/>
        </w:rPr>
        <w:t>, and</w:t>
      </w:r>
      <w:r w:rsidR="00044131" w:rsidRPr="00044131">
        <w:rPr>
          <w:rFonts w:ascii="Arial" w:eastAsia="ヒラギノ角ゴ ProN W3" w:hAnsi="Arial" w:cs="Arial"/>
          <w:sz w:val="22"/>
          <w:szCs w:val="22"/>
        </w:rPr>
        <w:t xml:space="preserve"> </w:t>
      </w:r>
      <w:r w:rsidR="00044131">
        <w:rPr>
          <w:rFonts w:ascii="Arial" w:eastAsia="ヒラギノ角ゴ ProN W3" w:hAnsi="Arial" w:cs="Arial"/>
          <w:sz w:val="22"/>
          <w:szCs w:val="22"/>
        </w:rPr>
        <w:t>as soon as the</w:t>
      </w:r>
      <w:r w:rsidR="00BE48CD">
        <w:rPr>
          <w:rFonts w:ascii="Arial" w:eastAsia="ヒラギノ角ゴ ProN W3" w:hAnsi="Arial" w:cs="Arial"/>
          <w:sz w:val="22"/>
          <w:szCs w:val="22"/>
        </w:rPr>
        <w:t>ir</w:t>
      </w:r>
      <w:r w:rsidR="00044131">
        <w:rPr>
          <w:rFonts w:ascii="Arial" w:eastAsia="ヒラギノ角ゴ ProN W3" w:hAnsi="Arial" w:cs="Arial"/>
          <w:sz w:val="22"/>
          <w:szCs w:val="22"/>
        </w:rPr>
        <w:t xml:space="preserve"> </w:t>
      </w:r>
      <w:r w:rsidR="00BE48CD">
        <w:rPr>
          <w:rFonts w:ascii="Arial" w:eastAsia="ヒラギノ角ゴ ProN W3" w:hAnsi="Arial" w:cs="Arial"/>
          <w:sz w:val="22"/>
          <w:szCs w:val="22"/>
        </w:rPr>
        <w:t>notice of resignation</w:t>
      </w:r>
      <w:r w:rsidR="00044131">
        <w:rPr>
          <w:rFonts w:ascii="Arial" w:eastAsia="ヒラギノ角ゴ ProN W3" w:hAnsi="Arial" w:cs="Arial"/>
          <w:sz w:val="22"/>
          <w:szCs w:val="22"/>
        </w:rPr>
        <w:t xml:space="preserve"> is </w:t>
      </w:r>
      <w:r w:rsidR="00120372" w:rsidRPr="00BE48CD">
        <w:rPr>
          <w:rFonts w:ascii="Arial" w:eastAsia="ヒラギノ角ゴ ProN W3" w:hAnsi="Arial" w:cs="Arial"/>
          <w:sz w:val="22"/>
          <w:szCs w:val="22"/>
        </w:rPr>
        <w:t>announced</w:t>
      </w:r>
      <w:r w:rsidR="006241D8" w:rsidRPr="007C4044">
        <w:rPr>
          <w:rFonts w:ascii="Arial" w:eastAsia="ヒラギノ角ゴ ProN W3" w:hAnsi="Arial" w:cs="Arial"/>
          <w:sz w:val="22"/>
          <w:szCs w:val="22"/>
        </w:rPr>
        <w:t xml:space="preserve">, </w:t>
      </w:r>
      <w:r w:rsidR="00044131">
        <w:rPr>
          <w:rFonts w:ascii="Arial" w:eastAsia="ヒラギノ角ゴ ProN W3" w:hAnsi="Arial" w:cs="Arial"/>
          <w:sz w:val="22"/>
          <w:szCs w:val="22"/>
        </w:rPr>
        <w:t xml:space="preserve">all </w:t>
      </w:r>
      <w:r w:rsidR="006241D8" w:rsidRPr="007C4044">
        <w:rPr>
          <w:rFonts w:ascii="Arial" w:eastAsia="ヒラギノ角ゴ ProN W3" w:hAnsi="Arial" w:cs="Arial"/>
          <w:sz w:val="22"/>
          <w:szCs w:val="22"/>
        </w:rPr>
        <w:t>unexpended funds are to be returned</w:t>
      </w:r>
      <w:r w:rsidR="0062535D">
        <w:rPr>
          <w:rFonts w:ascii="Arial" w:eastAsia="ヒラギノ角ゴ ProN W3" w:hAnsi="Arial" w:cs="Arial"/>
          <w:sz w:val="22"/>
          <w:szCs w:val="22"/>
        </w:rPr>
        <w:t xml:space="preserve"> to </w:t>
      </w:r>
      <w:r w:rsidR="00044131">
        <w:rPr>
          <w:rFonts w:ascii="Arial" w:eastAsia="ヒラギノ角ゴ ProN W3" w:hAnsi="Arial" w:cs="Arial"/>
          <w:sz w:val="22"/>
          <w:szCs w:val="22"/>
        </w:rPr>
        <w:t>the DVCR portfolio</w:t>
      </w:r>
      <w:r w:rsidR="006241D8" w:rsidRPr="007C4044">
        <w:rPr>
          <w:rFonts w:ascii="Arial" w:eastAsia="ヒラギノ角ゴ ProN W3" w:hAnsi="Arial" w:cs="Arial"/>
          <w:sz w:val="22"/>
          <w:szCs w:val="22"/>
        </w:rPr>
        <w:t xml:space="preserve"> for possible reallocation.</w:t>
      </w:r>
    </w:p>
    <w:p w14:paraId="1ABD92AD" w14:textId="78D5258B" w:rsidR="00570AFB" w:rsidRDefault="00842B75" w:rsidP="00964522">
      <w:pPr>
        <w:widowControl w:val="0"/>
        <w:autoSpaceDE w:val="0"/>
        <w:autoSpaceDN w:val="0"/>
        <w:adjustRightInd w:val="0"/>
        <w:spacing w:before="80" w:after="80"/>
        <w:ind w:left="1120" w:hanging="553"/>
        <w:jc w:val="both"/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</w:pPr>
      <w:r>
        <w:rPr>
          <w:rFonts w:ascii="Arial" w:eastAsia="ヒラギノ角ゴ ProN W3" w:hAnsi="Arial" w:cs="Arial"/>
          <w:b/>
          <w:sz w:val="22"/>
          <w:szCs w:val="22"/>
        </w:rPr>
        <w:t>8</w:t>
      </w:r>
      <w:r w:rsidR="006241D8" w:rsidRPr="007C4044">
        <w:rPr>
          <w:rFonts w:ascii="Arial" w:eastAsia="ヒラギノ角ゴ ProN W3" w:hAnsi="Arial" w:cs="Arial"/>
          <w:b/>
          <w:sz w:val="22"/>
          <w:szCs w:val="22"/>
        </w:rPr>
        <w:t>.</w:t>
      </w:r>
      <w:r w:rsidR="0093521A">
        <w:rPr>
          <w:rFonts w:ascii="Arial" w:eastAsia="ヒラギノ角ゴ ProN W3" w:hAnsi="Arial" w:cs="Arial"/>
          <w:b/>
          <w:sz w:val="22"/>
          <w:szCs w:val="22"/>
        </w:rPr>
        <w:t>4</w:t>
      </w:r>
      <w:r w:rsidR="006C77CD">
        <w:rPr>
          <w:rFonts w:ascii="Arial" w:eastAsia="ヒラギノ角ゴ ProN W3" w:hAnsi="Arial" w:cs="Arial"/>
          <w:b/>
          <w:sz w:val="22"/>
          <w:szCs w:val="22"/>
        </w:rPr>
        <w:t>.</w:t>
      </w:r>
      <w:r w:rsidR="006241D8" w:rsidRPr="007C4044">
        <w:rPr>
          <w:rFonts w:ascii="Arial" w:eastAsia="ヒラギノ角ゴ ProN W3" w:hAnsi="Arial" w:cs="Arial"/>
          <w:sz w:val="22"/>
          <w:szCs w:val="22"/>
        </w:rPr>
        <w:tab/>
        <w:t xml:space="preserve">Funds will be awarded </w:t>
      </w:r>
      <w:r w:rsidR="00C22A8E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and allocated to the relevant project code </w:t>
      </w:r>
      <w:r w:rsidR="00E860FA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in December 202</w:t>
      </w:r>
      <w:r w:rsidR="00AC2EB3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5</w:t>
      </w:r>
      <w:r w:rsidR="00E860FA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for use from January 202</w:t>
      </w:r>
      <w:r w:rsidR="00AC2EB3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6</w:t>
      </w:r>
      <w:r w:rsidR="0046363F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.</w:t>
      </w:r>
      <w:r w:rsidR="00C22A8E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Funds must be expended within 12 m</w:t>
      </w:r>
      <w:r w:rsidR="00E860FA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onths, i.e.</w:t>
      </w:r>
      <w:r w:rsidR="007F65B0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,</w:t>
      </w:r>
      <w:r w:rsidR="00E860FA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by end December 202</w:t>
      </w:r>
      <w:r w:rsidR="00AC2EB3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6</w:t>
      </w:r>
      <w:r w:rsidR="00C22A8E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.</w:t>
      </w:r>
      <w:r w:rsidR="009644C1" w:rsidRPr="009644C1">
        <w:rPr>
          <w:rFonts w:ascii="Arial" w:eastAsia="ヒラギノ角ゴ ProN W3" w:hAnsi="Arial" w:cs="Arial"/>
          <w:b/>
          <w:bCs/>
          <w:sz w:val="22"/>
          <w:szCs w:val="22"/>
          <w:shd w:val="clear" w:color="auto" w:fill="FFFFFF" w:themeFill="background1"/>
        </w:rPr>
        <w:t xml:space="preserve"> </w:t>
      </w:r>
      <w:r w:rsidR="009644C1" w:rsidRPr="00E12489">
        <w:rPr>
          <w:rFonts w:ascii="Arial" w:eastAsia="ヒラギノ角ゴ ProN W3" w:hAnsi="Arial" w:cs="Arial"/>
          <w:b/>
          <w:bCs/>
          <w:sz w:val="22"/>
          <w:szCs w:val="22"/>
          <w:shd w:val="clear" w:color="auto" w:fill="FFFFFF" w:themeFill="background1"/>
        </w:rPr>
        <w:t>Please note</w:t>
      </w:r>
      <w:r w:rsidR="009644C1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that extensions will only be considered in </w:t>
      </w:r>
      <w:r w:rsidR="009644C1" w:rsidRPr="00E12489">
        <w:rPr>
          <w:rFonts w:ascii="Arial" w:eastAsia="ヒラギノ角ゴ ProN W3" w:hAnsi="Arial" w:cs="Arial"/>
          <w:b/>
          <w:bCs/>
          <w:sz w:val="22"/>
          <w:szCs w:val="22"/>
          <w:shd w:val="clear" w:color="auto" w:fill="FFFFFF" w:themeFill="background1"/>
        </w:rPr>
        <w:t>exceptional circumstance</w:t>
      </w:r>
      <w:r w:rsidR="006823C2">
        <w:rPr>
          <w:rFonts w:ascii="Arial" w:eastAsia="ヒラギノ角ゴ ProN W3" w:hAnsi="Arial" w:cs="Arial"/>
          <w:b/>
          <w:bCs/>
          <w:sz w:val="22"/>
          <w:szCs w:val="22"/>
          <w:shd w:val="clear" w:color="auto" w:fill="FFFFFF" w:themeFill="background1"/>
        </w:rPr>
        <w:t>s</w:t>
      </w:r>
      <w:r w:rsidR="008F1BD9">
        <w:rPr>
          <w:rFonts w:ascii="Arial" w:eastAsia="ヒラギノ角ゴ ProN W3" w:hAnsi="Arial" w:cs="Arial"/>
          <w:b/>
          <w:bCs/>
          <w:sz w:val="22"/>
          <w:szCs w:val="22"/>
          <w:shd w:val="clear" w:color="auto" w:fill="FFFFFF" w:themeFill="background1"/>
        </w:rPr>
        <w:t xml:space="preserve">. </w:t>
      </w:r>
      <w:r w:rsidR="008F1BD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A justification is </w:t>
      </w:r>
      <w:r w:rsidR="008F1BD9" w:rsidRPr="009644C1">
        <w:rPr>
          <w:rFonts w:ascii="Arial" w:hAnsi="Arial" w:cs="Arial"/>
          <w:sz w:val="22"/>
          <w:szCs w:val="22"/>
        </w:rPr>
        <w:t>to</w:t>
      </w:r>
      <w:r w:rsidR="008F1BD9">
        <w:rPr>
          <w:rFonts w:ascii="Arial" w:hAnsi="Arial" w:cs="Arial"/>
          <w:sz w:val="22"/>
          <w:szCs w:val="22"/>
        </w:rPr>
        <w:t xml:space="preserve"> be emailed to</w:t>
      </w:r>
      <w:r w:rsidR="008F1BD9" w:rsidRPr="009644C1">
        <w:rPr>
          <w:rFonts w:ascii="Arial" w:hAnsi="Arial" w:cs="Arial"/>
          <w:sz w:val="22"/>
          <w:szCs w:val="22"/>
        </w:rPr>
        <w:t xml:space="preserve"> the Grants team</w:t>
      </w:r>
      <w:r w:rsidR="008F1BD9" w:rsidRPr="00C422E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(</w:t>
      </w:r>
      <w:hyperlink r:id="rId21" w:history="1">
        <w:r w:rsidR="008F1BD9" w:rsidRPr="00C422E9">
          <w:rPr>
            <w:rStyle w:val="Hyperlink"/>
            <w:rFonts w:ascii="Arial" w:hAnsi="Arial" w:cs="Arial"/>
            <w:sz w:val="22"/>
            <w:szCs w:val="22"/>
            <w:shd w:val="clear" w:color="auto" w:fill="FFFFFF" w:themeFill="background1"/>
          </w:rPr>
          <w:t>grants@une.edu.au</w:t>
        </w:r>
      </w:hyperlink>
      <w:r w:rsidR="008F1BD9" w:rsidRPr="00C422E9">
        <w:rPr>
          <w:rFonts w:ascii="Arial" w:hAnsi="Arial" w:cs="Arial"/>
          <w:sz w:val="22"/>
          <w:szCs w:val="22"/>
          <w:shd w:val="clear" w:color="auto" w:fill="FFFFFF" w:themeFill="background1"/>
        </w:rPr>
        <w:t>), who</w:t>
      </w:r>
      <w:r w:rsidR="008F1BD9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will </w:t>
      </w:r>
      <w:r w:rsidR="008F1BD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seek DVCR or Delegate advice and </w:t>
      </w:r>
      <w:r w:rsidR="008F1BD9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notify the </w:t>
      </w:r>
      <w:r w:rsidR="008F1BD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grantee</w:t>
      </w:r>
      <w:r w:rsidR="008F1BD9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of the outcome</w:t>
      </w:r>
      <w:r w:rsidR="008F1BD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.</w:t>
      </w:r>
    </w:p>
    <w:p w14:paraId="75F165E3" w14:textId="1EA6F8C3" w:rsidR="006241D8" w:rsidRPr="007C4044" w:rsidRDefault="00570AFB" w:rsidP="00964522">
      <w:pPr>
        <w:widowControl w:val="0"/>
        <w:autoSpaceDE w:val="0"/>
        <w:autoSpaceDN w:val="0"/>
        <w:adjustRightInd w:val="0"/>
        <w:spacing w:before="80" w:after="80"/>
        <w:ind w:left="1120" w:hanging="553"/>
        <w:jc w:val="both"/>
        <w:rPr>
          <w:rFonts w:ascii="Arial" w:eastAsia="ヒラギノ角ゴ ProN W3" w:hAnsi="Arial" w:cs="Arial"/>
          <w:sz w:val="22"/>
          <w:szCs w:val="22"/>
        </w:rPr>
      </w:pPr>
      <w:r>
        <w:rPr>
          <w:rFonts w:ascii="Arial" w:eastAsia="ヒラギノ角ゴ ProN W3" w:hAnsi="Arial" w:cs="Arial"/>
          <w:b/>
          <w:sz w:val="22"/>
          <w:szCs w:val="22"/>
        </w:rPr>
        <w:t>8.5</w:t>
      </w:r>
      <w:r>
        <w:rPr>
          <w:rFonts w:ascii="Arial" w:eastAsia="ヒラギノ角ゴ ProN W3" w:hAnsi="Arial" w:cs="Arial"/>
          <w:b/>
          <w:sz w:val="22"/>
          <w:szCs w:val="22"/>
        </w:rPr>
        <w:tab/>
      </w:r>
      <w:r w:rsidR="00C422E9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If </w:t>
      </w:r>
      <w:r w:rsidR="0093521A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a variation to the project </w:t>
      </w:r>
      <w:r w:rsidR="0093521A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is required</w:t>
      </w:r>
      <w:r w:rsidR="0093521A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(e.g., extension to end date, budget etc)</w:t>
      </w:r>
      <w:r w:rsidR="0093521A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, </w:t>
      </w:r>
      <w:r w:rsidR="006241D8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the grantee should </w:t>
      </w:r>
      <w:r w:rsidR="006241D8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lastRenderedPageBreak/>
        <w:t xml:space="preserve">seek </w:t>
      </w:r>
      <w:r w:rsidR="00C422E9" w:rsidRPr="009644C1">
        <w:rPr>
          <w:rFonts w:ascii="Arial" w:eastAsia="ヒラギノ角ゴ ProN W3" w:hAnsi="Arial" w:cs="Arial"/>
          <w:sz w:val="22"/>
          <w:szCs w:val="22"/>
        </w:rPr>
        <w:t>approval</w:t>
      </w:r>
      <w:r w:rsidR="006241D8" w:rsidRPr="009644C1">
        <w:rPr>
          <w:rFonts w:ascii="Arial" w:eastAsia="ヒラギノ角ゴ ProN W3" w:hAnsi="Arial" w:cs="Arial"/>
          <w:sz w:val="22"/>
          <w:szCs w:val="22"/>
        </w:rPr>
        <w:t xml:space="preserve"> from </w:t>
      </w:r>
      <w:r w:rsidR="00463055" w:rsidRPr="009644C1">
        <w:rPr>
          <w:rFonts w:ascii="Arial" w:eastAsia="ヒラギノ角ゴ ProN W3" w:hAnsi="Arial" w:cs="Arial"/>
          <w:sz w:val="22"/>
          <w:szCs w:val="22"/>
        </w:rPr>
        <w:t>the DVCR or Delegate</w:t>
      </w:r>
      <w:r w:rsidR="00C422E9" w:rsidRPr="009644C1">
        <w:rPr>
          <w:rFonts w:ascii="Arial" w:hAnsi="Arial" w:cs="Arial"/>
          <w:sz w:val="22"/>
          <w:szCs w:val="22"/>
        </w:rPr>
        <w:t xml:space="preserve"> via email to the Grants team</w:t>
      </w:r>
      <w:r w:rsidR="00C422E9" w:rsidRPr="00C422E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(</w:t>
      </w:r>
      <w:hyperlink r:id="rId22" w:history="1">
        <w:r w:rsidR="00C422E9" w:rsidRPr="00C422E9">
          <w:rPr>
            <w:rStyle w:val="Hyperlink"/>
            <w:rFonts w:ascii="Arial" w:hAnsi="Arial" w:cs="Arial"/>
            <w:sz w:val="22"/>
            <w:szCs w:val="22"/>
            <w:shd w:val="clear" w:color="auto" w:fill="FFFFFF" w:themeFill="background1"/>
          </w:rPr>
          <w:t>grants@une.edu.au</w:t>
        </w:r>
      </w:hyperlink>
      <w:r w:rsidR="00C422E9" w:rsidRPr="00C422E9">
        <w:rPr>
          <w:rFonts w:ascii="Arial" w:hAnsi="Arial" w:cs="Arial"/>
          <w:sz w:val="22"/>
          <w:szCs w:val="22"/>
          <w:shd w:val="clear" w:color="auto" w:fill="FFFFFF" w:themeFill="background1"/>
        </w:rPr>
        <w:t>), who</w:t>
      </w:r>
      <w:r w:rsidR="006241D8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will notify the </w:t>
      </w:r>
      <w:r w:rsidR="006B70F4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>grantee</w:t>
      </w:r>
      <w:r w:rsidR="006241D8" w:rsidRPr="00C422E9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of the outcome.</w:t>
      </w:r>
      <w:r w:rsidR="0093521A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</w:t>
      </w:r>
      <w:r w:rsidR="0093521A" w:rsidRPr="00E12489">
        <w:rPr>
          <w:rFonts w:ascii="Arial" w:eastAsia="ヒラギノ角ゴ ProN W3" w:hAnsi="Arial" w:cs="Arial"/>
          <w:b/>
          <w:bCs/>
          <w:sz w:val="22"/>
          <w:szCs w:val="22"/>
          <w:shd w:val="clear" w:color="auto" w:fill="FFFFFF" w:themeFill="background1"/>
        </w:rPr>
        <w:t>Please note</w:t>
      </w:r>
      <w:r w:rsidR="0093521A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that any such requests will only be considered in </w:t>
      </w:r>
      <w:r w:rsidR="0093521A" w:rsidRPr="00E12489">
        <w:rPr>
          <w:rFonts w:ascii="Arial" w:eastAsia="ヒラギノ角ゴ ProN W3" w:hAnsi="Arial" w:cs="Arial"/>
          <w:b/>
          <w:bCs/>
          <w:sz w:val="22"/>
          <w:szCs w:val="22"/>
          <w:shd w:val="clear" w:color="auto" w:fill="FFFFFF" w:themeFill="background1"/>
        </w:rPr>
        <w:t>exceptional circumstances</w:t>
      </w:r>
      <w:r w:rsidR="0093521A">
        <w:rPr>
          <w:rFonts w:ascii="Arial" w:eastAsia="ヒラギノ角ゴ ProN W3" w:hAnsi="Arial" w:cs="Arial"/>
          <w:sz w:val="22"/>
          <w:szCs w:val="22"/>
          <w:shd w:val="clear" w:color="auto" w:fill="FFFFFF" w:themeFill="background1"/>
        </w:rPr>
        <w:t xml:space="preserve"> and must be consistent with the IFS Guidelines.</w:t>
      </w:r>
    </w:p>
    <w:p w14:paraId="48DEB37E" w14:textId="47D0B300" w:rsidR="00114EBC" w:rsidRPr="007C4044" w:rsidRDefault="00842B75" w:rsidP="00964522">
      <w:pPr>
        <w:widowControl w:val="0"/>
        <w:autoSpaceDE w:val="0"/>
        <w:autoSpaceDN w:val="0"/>
        <w:adjustRightInd w:val="0"/>
        <w:spacing w:before="80" w:after="80"/>
        <w:ind w:left="1120" w:hanging="553"/>
        <w:jc w:val="both"/>
        <w:rPr>
          <w:rFonts w:ascii="Arial" w:eastAsia="ヒラギノ角ゴ ProN W3" w:hAnsi="Arial" w:cs="Arial"/>
          <w:sz w:val="22"/>
          <w:szCs w:val="22"/>
        </w:rPr>
      </w:pPr>
      <w:r>
        <w:rPr>
          <w:rFonts w:ascii="Arial" w:eastAsia="ヒラギノ角ゴ ProN W3" w:hAnsi="Arial" w:cs="Arial"/>
          <w:b/>
          <w:sz w:val="22"/>
          <w:szCs w:val="22"/>
        </w:rPr>
        <w:t>8</w:t>
      </w:r>
      <w:r w:rsidR="00114EBC" w:rsidRPr="007C4044">
        <w:rPr>
          <w:rFonts w:ascii="Arial" w:eastAsia="ヒラギノ角ゴ ProN W3" w:hAnsi="Arial" w:cs="Arial"/>
          <w:b/>
          <w:sz w:val="22"/>
          <w:szCs w:val="22"/>
        </w:rPr>
        <w:t>.</w:t>
      </w:r>
      <w:r w:rsidR="00570AFB">
        <w:rPr>
          <w:rFonts w:ascii="Arial" w:eastAsia="ヒラギノ角ゴ ProN W3" w:hAnsi="Arial" w:cs="Arial"/>
          <w:b/>
          <w:sz w:val="22"/>
          <w:szCs w:val="22"/>
        </w:rPr>
        <w:t>6</w:t>
      </w:r>
      <w:r w:rsidR="006C77CD">
        <w:rPr>
          <w:rFonts w:ascii="Arial" w:eastAsia="ヒラギノ角ゴ ProN W3" w:hAnsi="Arial" w:cs="Arial"/>
          <w:b/>
          <w:sz w:val="22"/>
          <w:szCs w:val="22"/>
        </w:rPr>
        <w:t>.</w:t>
      </w:r>
      <w:r w:rsidR="00114EBC" w:rsidRPr="007C4044">
        <w:rPr>
          <w:rFonts w:ascii="Arial" w:eastAsia="ヒラギノ角ゴ ProN W3" w:hAnsi="Arial" w:cs="Arial"/>
          <w:sz w:val="22"/>
          <w:szCs w:val="22"/>
        </w:rPr>
        <w:tab/>
      </w:r>
      <w:r w:rsidR="00C422E9" w:rsidRPr="007C4044">
        <w:rPr>
          <w:rFonts w:ascii="Arial" w:eastAsia="ヒラギノ角ゴ ProN W3" w:hAnsi="Arial" w:cs="Arial"/>
          <w:sz w:val="22"/>
          <w:szCs w:val="22"/>
        </w:rPr>
        <w:t xml:space="preserve">Any equipment purchased through </w:t>
      </w:r>
      <w:proofErr w:type="gramStart"/>
      <w:r w:rsidR="00C422E9" w:rsidRPr="007C4044">
        <w:rPr>
          <w:rFonts w:ascii="Arial" w:eastAsia="ヒラギノ角ゴ ProN W3" w:hAnsi="Arial" w:cs="Arial"/>
          <w:sz w:val="22"/>
          <w:szCs w:val="22"/>
        </w:rPr>
        <w:t>a</w:t>
      </w:r>
      <w:proofErr w:type="gramEnd"/>
      <w:r w:rsidR="00C422E9" w:rsidRPr="007C4044">
        <w:rPr>
          <w:rFonts w:ascii="Arial" w:eastAsia="ヒラギノ角ゴ ProN W3" w:hAnsi="Arial" w:cs="Arial"/>
          <w:sz w:val="22"/>
          <w:szCs w:val="22"/>
        </w:rPr>
        <w:t xml:space="preserve"> </w:t>
      </w:r>
      <w:r w:rsidR="00C422E9">
        <w:rPr>
          <w:rFonts w:ascii="Arial" w:eastAsia="ヒラギノ角ゴ ProN W3" w:hAnsi="Arial" w:cs="Arial"/>
          <w:sz w:val="22"/>
          <w:szCs w:val="22"/>
        </w:rPr>
        <w:t>UNE IFS</w:t>
      </w:r>
      <w:r w:rsidR="00C422E9" w:rsidRPr="007C4044">
        <w:rPr>
          <w:rFonts w:ascii="Arial" w:eastAsia="ヒラギノ角ゴ ProN W3" w:hAnsi="Arial" w:cs="Arial"/>
          <w:sz w:val="22"/>
          <w:szCs w:val="22"/>
        </w:rPr>
        <w:t xml:space="preserve"> </w:t>
      </w:r>
      <w:r w:rsidR="00C422E9">
        <w:rPr>
          <w:rFonts w:ascii="Arial" w:eastAsia="ヒラギノ角ゴ ProN W3" w:hAnsi="Arial" w:cs="Arial"/>
          <w:sz w:val="22"/>
          <w:szCs w:val="22"/>
        </w:rPr>
        <w:t xml:space="preserve">grant </w:t>
      </w:r>
      <w:r w:rsidR="00C422E9" w:rsidRPr="007C4044">
        <w:rPr>
          <w:rFonts w:ascii="Arial" w:eastAsia="ヒラギノ角ゴ ProN W3" w:hAnsi="Arial" w:cs="Arial"/>
          <w:sz w:val="22"/>
          <w:szCs w:val="22"/>
        </w:rPr>
        <w:t>remains the property of UNE and cannot be transferred to another institution.</w:t>
      </w:r>
    </w:p>
    <w:p w14:paraId="5C71300C" w14:textId="7E8B3B8D" w:rsidR="006241D8" w:rsidRPr="007C4044" w:rsidRDefault="00C422E9" w:rsidP="003E6B88">
      <w:pPr>
        <w:widowControl w:val="0"/>
        <w:autoSpaceDE w:val="0"/>
        <w:autoSpaceDN w:val="0"/>
        <w:adjustRightInd w:val="0"/>
        <w:spacing w:before="240"/>
        <w:ind w:left="567" w:hanging="567"/>
        <w:jc w:val="both"/>
        <w:rPr>
          <w:rFonts w:ascii="Arial" w:eastAsia="ヒラギノ角ゴ ProN W3" w:hAnsi="Arial" w:cs="Arial"/>
          <w:b/>
          <w:bCs/>
          <w:sz w:val="22"/>
          <w:szCs w:val="22"/>
        </w:rPr>
      </w:pPr>
      <w:r>
        <w:rPr>
          <w:rFonts w:ascii="Arial" w:eastAsia="ヒラギノ角ゴ ProN W3" w:hAnsi="Arial" w:cs="Arial"/>
          <w:b/>
          <w:bCs/>
          <w:sz w:val="22"/>
          <w:szCs w:val="22"/>
        </w:rPr>
        <w:t>9</w:t>
      </w:r>
      <w:proofErr w:type="gramStart"/>
      <w:r w:rsidR="006241D8" w:rsidRPr="007C4044">
        <w:rPr>
          <w:rFonts w:ascii="Arial" w:eastAsia="ヒラギノ角ゴ ProN W3" w:hAnsi="Arial" w:cs="Arial"/>
          <w:b/>
          <w:bCs/>
          <w:sz w:val="22"/>
          <w:szCs w:val="22"/>
        </w:rPr>
        <w:t xml:space="preserve">. </w:t>
      </w:r>
      <w:r w:rsidR="006241D8" w:rsidRPr="007C4044">
        <w:rPr>
          <w:rFonts w:ascii="Arial" w:eastAsia="ヒラギノ角ゴ ProN W3" w:hAnsi="Arial" w:cs="Arial"/>
          <w:b/>
          <w:bCs/>
          <w:sz w:val="22"/>
          <w:szCs w:val="22"/>
        </w:rPr>
        <w:tab/>
        <w:t>Assessment</w:t>
      </w:r>
      <w:proofErr w:type="gramEnd"/>
      <w:r w:rsidR="006241D8" w:rsidRPr="007C4044">
        <w:rPr>
          <w:rFonts w:ascii="Arial" w:eastAsia="ヒラギノ角ゴ ProN W3" w:hAnsi="Arial" w:cs="Arial"/>
          <w:b/>
          <w:bCs/>
          <w:sz w:val="22"/>
          <w:szCs w:val="22"/>
        </w:rPr>
        <w:t xml:space="preserve"> of Applications</w:t>
      </w:r>
    </w:p>
    <w:p w14:paraId="28A89ABF" w14:textId="5D3CA394" w:rsidR="00B84181" w:rsidRDefault="00C422E9" w:rsidP="00B84181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eastAsia="ヒラギノ角ゴ ProN W3" w:hAnsi="Arial" w:cs="Arial"/>
          <w:sz w:val="22"/>
          <w:szCs w:val="22"/>
        </w:rPr>
      </w:pPr>
      <w:r>
        <w:rPr>
          <w:rFonts w:ascii="Arial" w:eastAsia="ヒラギノ角ゴ ProN W3" w:hAnsi="Arial" w:cs="Arial"/>
          <w:b/>
          <w:sz w:val="22"/>
          <w:szCs w:val="22"/>
        </w:rPr>
        <w:t>9</w:t>
      </w:r>
      <w:r w:rsidR="006241D8" w:rsidRPr="007C4044">
        <w:rPr>
          <w:rFonts w:ascii="Arial" w:eastAsia="ヒラギノ角ゴ ProN W3" w:hAnsi="Arial" w:cs="Arial"/>
          <w:b/>
          <w:sz w:val="22"/>
          <w:szCs w:val="22"/>
        </w:rPr>
        <w:t>.1</w:t>
      </w:r>
      <w:r w:rsidR="006C77CD">
        <w:rPr>
          <w:rFonts w:ascii="Arial" w:eastAsia="ヒラギノ角ゴ ProN W3" w:hAnsi="Arial" w:cs="Arial"/>
          <w:b/>
          <w:sz w:val="22"/>
          <w:szCs w:val="22"/>
        </w:rPr>
        <w:t>.</w:t>
      </w:r>
      <w:r w:rsidR="006241D8" w:rsidRPr="007C4044">
        <w:rPr>
          <w:rFonts w:ascii="Arial" w:eastAsia="ヒラギノ角ゴ ProN W3" w:hAnsi="Arial" w:cs="Arial"/>
          <w:sz w:val="22"/>
          <w:szCs w:val="22"/>
        </w:rPr>
        <w:tab/>
        <w:t xml:space="preserve">The </w:t>
      </w:r>
      <w:r w:rsidR="00E051F6">
        <w:rPr>
          <w:rFonts w:ascii="Arial" w:eastAsia="ヒラギノ角ゴ ProN W3" w:hAnsi="Arial" w:cs="Arial"/>
          <w:sz w:val="22"/>
          <w:szCs w:val="22"/>
        </w:rPr>
        <w:t>Director of Research Services</w:t>
      </w:r>
      <w:r w:rsidR="00C22A8E">
        <w:rPr>
          <w:rFonts w:ascii="Arial" w:eastAsia="ヒラギノ角ゴ ProN W3" w:hAnsi="Arial" w:cs="Arial"/>
          <w:sz w:val="22"/>
          <w:szCs w:val="22"/>
        </w:rPr>
        <w:t xml:space="preserve"> will chair the </w:t>
      </w:r>
      <w:r w:rsidR="00401305">
        <w:rPr>
          <w:rFonts w:ascii="Arial" w:eastAsia="ヒラギノ角ゴ ProN W3" w:hAnsi="Arial" w:cs="Arial"/>
          <w:sz w:val="22"/>
          <w:szCs w:val="22"/>
        </w:rPr>
        <w:t xml:space="preserve">UNE IFS </w:t>
      </w:r>
      <w:r w:rsidR="00C22A8E">
        <w:rPr>
          <w:rFonts w:ascii="Arial" w:eastAsia="ヒラギノ角ゴ ProN W3" w:hAnsi="Arial" w:cs="Arial"/>
          <w:sz w:val="22"/>
          <w:szCs w:val="22"/>
        </w:rPr>
        <w:t xml:space="preserve">Review Panel and will be assisted in review of the proposals by </w:t>
      </w:r>
      <w:r>
        <w:rPr>
          <w:rFonts w:ascii="Arial" w:eastAsia="ヒラギノ角ゴ ProN W3" w:hAnsi="Arial" w:cs="Arial"/>
          <w:sz w:val="22"/>
          <w:szCs w:val="22"/>
        </w:rPr>
        <w:t>academic and/or</w:t>
      </w:r>
      <w:r w:rsidR="00C22A8E">
        <w:rPr>
          <w:rFonts w:ascii="Arial" w:eastAsia="ヒラギノ角ゴ ProN W3" w:hAnsi="Arial" w:cs="Arial"/>
          <w:sz w:val="22"/>
          <w:szCs w:val="22"/>
        </w:rPr>
        <w:t xml:space="preserve"> non-academic members, as determined by the DVCR.</w:t>
      </w:r>
      <w:r w:rsidR="00E051F6">
        <w:rPr>
          <w:rFonts w:ascii="Arial" w:eastAsia="ヒラギノ角ゴ ProN W3" w:hAnsi="Arial" w:cs="Arial"/>
          <w:sz w:val="22"/>
          <w:szCs w:val="22"/>
        </w:rPr>
        <w:t xml:space="preserve"> The </w:t>
      </w:r>
      <w:r w:rsidR="00401305">
        <w:rPr>
          <w:rFonts w:ascii="Arial" w:eastAsia="ヒラギノ角ゴ ProN W3" w:hAnsi="Arial" w:cs="Arial"/>
          <w:sz w:val="22"/>
          <w:szCs w:val="22"/>
        </w:rPr>
        <w:t xml:space="preserve">UNE IFS Review </w:t>
      </w:r>
      <w:r w:rsidR="00E051F6">
        <w:rPr>
          <w:rFonts w:ascii="Arial" w:eastAsia="ヒラギノ角ゴ ProN W3" w:hAnsi="Arial" w:cs="Arial"/>
          <w:sz w:val="22"/>
          <w:szCs w:val="22"/>
        </w:rPr>
        <w:t xml:space="preserve">Panel will make recommendations to the DVCR </w:t>
      </w:r>
      <w:r w:rsidR="00570AFB">
        <w:rPr>
          <w:rFonts w:ascii="Arial" w:eastAsia="ヒラギノ角ゴ ProN W3" w:hAnsi="Arial" w:cs="Arial"/>
          <w:sz w:val="22"/>
          <w:szCs w:val="22"/>
        </w:rPr>
        <w:t>regarding the outcome</w:t>
      </w:r>
      <w:r w:rsidR="007708CE">
        <w:rPr>
          <w:rFonts w:ascii="Arial" w:eastAsia="ヒラギノ角ゴ ProN W3" w:hAnsi="Arial" w:cs="Arial"/>
          <w:sz w:val="22"/>
          <w:szCs w:val="22"/>
        </w:rPr>
        <w:t xml:space="preserve"> for applicants.</w:t>
      </w:r>
    </w:p>
    <w:p w14:paraId="58361876" w14:textId="3FC6F8B9" w:rsidR="00B84181" w:rsidRDefault="00C422E9" w:rsidP="00786D93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eastAsia="ヒラギノ角ゴ ProN W3" w:hAnsi="Arial" w:cs="Arial"/>
          <w:sz w:val="22"/>
          <w:szCs w:val="22"/>
        </w:rPr>
      </w:pPr>
      <w:r>
        <w:rPr>
          <w:rFonts w:ascii="Arial" w:eastAsia="ヒラギノ角ゴ ProN W3" w:hAnsi="Arial" w:cs="Arial"/>
          <w:b/>
          <w:sz w:val="22"/>
          <w:szCs w:val="22"/>
        </w:rPr>
        <w:t>9</w:t>
      </w:r>
      <w:r w:rsidRPr="00C422E9">
        <w:rPr>
          <w:rFonts w:ascii="Arial" w:eastAsia="ヒラギノ角ゴ ProN W3" w:hAnsi="Arial" w:cs="Arial"/>
          <w:b/>
          <w:sz w:val="22"/>
          <w:szCs w:val="22"/>
        </w:rPr>
        <w:t>.2.</w:t>
      </w:r>
      <w:r>
        <w:rPr>
          <w:rFonts w:ascii="Arial" w:eastAsia="ヒラギノ角ゴ ProN W3" w:hAnsi="Arial" w:cs="Arial"/>
          <w:sz w:val="22"/>
          <w:szCs w:val="22"/>
        </w:rPr>
        <w:tab/>
      </w:r>
      <w:r w:rsidR="00776A71">
        <w:rPr>
          <w:rFonts w:ascii="Arial" w:eastAsia="ヒラギノ角ゴ ProN W3" w:hAnsi="Arial" w:cs="Arial"/>
          <w:sz w:val="22"/>
          <w:szCs w:val="22"/>
        </w:rPr>
        <w:t>Early</w:t>
      </w:r>
      <w:r w:rsidR="00B913C3">
        <w:rPr>
          <w:rFonts w:ascii="Arial" w:eastAsia="ヒラギノ角ゴ ProN W3" w:hAnsi="Arial" w:cs="Arial"/>
          <w:sz w:val="22"/>
          <w:szCs w:val="22"/>
        </w:rPr>
        <w:t>-</w:t>
      </w:r>
      <w:r w:rsidR="00776A71">
        <w:rPr>
          <w:rFonts w:ascii="Arial" w:eastAsia="ヒラギノ角ゴ ProN W3" w:hAnsi="Arial" w:cs="Arial"/>
          <w:sz w:val="22"/>
          <w:szCs w:val="22"/>
        </w:rPr>
        <w:t>Career Researcher (ECR) applications will be assessed separately from Mid-Career Researcher (MCR) applications, i.e.</w:t>
      </w:r>
      <w:r w:rsidR="008B62E7">
        <w:rPr>
          <w:rFonts w:ascii="Arial" w:eastAsia="ヒラギノ角ゴ ProN W3" w:hAnsi="Arial" w:cs="Arial"/>
          <w:sz w:val="22"/>
          <w:szCs w:val="22"/>
        </w:rPr>
        <w:t>,</w:t>
      </w:r>
      <w:r w:rsidR="00776A71">
        <w:rPr>
          <w:rFonts w:ascii="Arial" w:eastAsia="ヒラギノ角ゴ ProN W3" w:hAnsi="Arial" w:cs="Arial"/>
          <w:sz w:val="22"/>
          <w:szCs w:val="22"/>
        </w:rPr>
        <w:t xml:space="preserve"> ECR applications will only be assessed against other ECR applications; MCR applications will only be assessed against other MCR applications.</w:t>
      </w:r>
      <w:r w:rsidR="007F65B0">
        <w:rPr>
          <w:rFonts w:ascii="Arial" w:eastAsia="ヒラギノ角ゴ ProN W3" w:hAnsi="Arial" w:cs="Arial"/>
          <w:sz w:val="22"/>
          <w:szCs w:val="22"/>
        </w:rPr>
        <w:t xml:space="preserve"> This also applies to Tier 1 and Tier 2 applications (each category will be assessed separately).</w:t>
      </w:r>
    </w:p>
    <w:p w14:paraId="4BEA2D46" w14:textId="4CA89E6A" w:rsidR="007F65B0" w:rsidRDefault="00C55D34" w:rsidP="00786D93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eastAsia="ヒラギノ角ゴ ProN W3" w:hAnsi="Arial" w:cs="Arial"/>
          <w:sz w:val="22"/>
          <w:szCs w:val="22"/>
        </w:rPr>
      </w:pPr>
      <w:r w:rsidRPr="002B096C">
        <w:rPr>
          <w:rFonts w:ascii="Arial" w:eastAsia="ヒラギノ角ゴ ProN W3" w:hAnsi="Arial" w:cs="Arial"/>
          <w:b/>
          <w:sz w:val="22"/>
          <w:szCs w:val="22"/>
        </w:rPr>
        <w:t>9.</w:t>
      </w:r>
      <w:r>
        <w:rPr>
          <w:rFonts w:ascii="Arial" w:eastAsia="ヒラギノ角ゴ ProN W3" w:hAnsi="Arial" w:cs="Arial"/>
          <w:b/>
          <w:sz w:val="22"/>
          <w:szCs w:val="22"/>
        </w:rPr>
        <w:t>3</w:t>
      </w:r>
      <w:r w:rsidRPr="002B096C">
        <w:rPr>
          <w:rFonts w:ascii="Arial" w:eastAsia="ヒラギノ角ゴ ProN W3" w:hAnsi="Arial" w:cs="Arial"/>
          <w:b/>
          <w:sz w:val="22"/>
          <w:szCs w:val="22"/>
        </w:rPr>
        <w:t>.</w:t>
      </w:r>
      <w:r w:rsidR="007F65B0">
        <w:rPr>
          <w:rFonts w:ascii="Arial" w:eastAsia="ヒラギノ角ゴ ProN W3" w:hAnsi="Arial" w:cs="Arial"/>
          <w:sz w:val="22"/>
          <w:szCs w:val="22"/>
        </w:rPr>
        <w:tab/>
      </w:r>
      <w:r w:rsidR="007F65B0" w:rsidRPr="007F65B0">
        <w:rPr>
          <w:rFonts w:ascii="Arial" w:eastAsia="ヒラギノ角ゴ ProN W3" w:hAnsi="Arial" w:cs="Arial"/>
          <w:sz w:val="22"/>
          <w:szCs w:val="22"/>
        </w:rPr>
        <w:t>Co-funding from other sources</w:t>
      </w:r>
      <w:r w:rsidR="007F65B0">
        <w:rPr>
          <w:rFonts w:ascii="Arial" w:eastAsia="ヒラギノ角ゴ ProN W3" w:hAnsi="Arial" w:cs="Arial"/>
          <w:sz w:val="22"/>
          <w:szCs w:val="22"/>
        </w:rPr>
        <w:t>, including industry in-kind commitment,</w:t>
      </w:r>
      <w:r w:rsidR="007F65B0" w:rsidRPr="007F65B0">
        <w:rPr>
          <w:rFonts w:ascii="Arial" w:eastAsia="ヒラギノ角ゴ ProN W3" w:hAnsi="Arial" w:cs="Arial"/>
          <w:sz w:val="22"/>
          <w:szCs w:val="22"/>
        </w:rPr>
        <w:t xml:space="preserve"> will be looked </w:t>
      </w:r>
      <w:r w:rsidR="007F65B0">
        <w:rPr>
          <w:rFonts w:ascii="Arial" w:eastAsia="ヒラギノ角ゴ ProN W3" w:hAnsi="Arial" w:cs="Arial"/>
          <w:sz w:val="22"/>
          <w:szCs w:val="22"/>
        </w:rPr>
        <w:t>up</w:t>
      </w:r>
      <w:r w:rsidR="007F65B0" w:rsidRPr="007F65B0">
        <w:rPr>
          <w:rFonts w:ascii="Arial" w:eastAsia="ヒラギノ角ゴ ProN W3" w:hAnsi="Arial" w:cs="Arial"/>
          <w:sz w:val="22"/>
          <w:szCs w:val="22"/>
        </w:rPr>
        <w:t>on favo</w:t>
      </w:r>
      <w:r w:rsidR="007F65B0">
        <w:rPr>
          <w:rFonts w:ascii="Arial" w:eastAsia="ヒラギノ角ゴ ProN W3" w:hAnsi="Arial" w:cs="Arial"/>
          <w:sz w:val="22"/>
          <w:szCs w:val="22"/>
        </w:rPr>
        <w:t>u</w:t>
      </w:r>
      <w:r w:rsidR="007F65B0" w:rsidRPr="007F65B0">
        <w:rPr>
          <w:rFonts w:ascii="Arial" w:eastAsia="ヒラギノ角ゴ ProN W3" w:hAnsi="Arial" w:cs="Arial"/>
          <w:sz w:val="22"/>
          <w:szCs w:val="22"/>
        </w:rPr>
        <w:t>rably</w:t>
      </w:r>
      <w:r w:rsidR="007F65B0">
        <w:rPr>
          <w:rFonts w:ascii="Arial" w:eastAsia="ヒラギノ角ゴ ProN W3" w:hAnsi="Arial" w:cs="Arial"/>
          <w:sz w:val="22"/>
          <w:szCs w:val="22"/>
        </w:rPr>
        <w:t xml:space="preserve"> by the UNE IFS Review Panel.</w:t>
      </w:r>
    </w:p>
    <w:p w14:paraId="266ADA30" w14:textId="3F7205F5" w:rsidR="002A6FD3" w:rsidRDefault="00B84181" w:rsidP="00786D93">
      <w:pPr>
        <w:widowControl w:val="0"/>
        <w:autoSpaceDE w:val="0"/>
        <w:autoSpaceDN w:val="0"/>
        <w:adjustRightInd w:val="0"/>
        <w:spacing w:before="80" w:after="80"/>
        <w:ind w:left="1120" w:hanging="560"/>
        <w:jc w:val="both"/>
        <w:rPr>
          <w:rFonts w:ascii="Arial" w:eastAsia="ヒラギノ角ゴ ProN W3" w:hAnsi="Arial" w:cs="Arial"/>
          <w:sz w:val="22"/>
          <w:szCs w:val="22"/>
        </w:rPr>
      </w:pPr>
      <w:r w:rsidRPr="002B096C">
        <w:rPr>
          <w:rFonts w:ascii="Arial" w:eastAsia="ヒラギノ角ゴ ProN W3" w:hAnsi="Arial" w:cs="Arial"/>
          <w:b/>
          <w:sz w:val="22"/>
          <w:szCs w:val="22"/>
        </w:rPr>
        <w:t>9.</w:t>
      </w:r>
      <w:r w:rsidR="00C55D34">
        <w:rPr>
          <w:rFonts w:ascii="Arial" w:eastAsia="ヒラギノ角ゴ ProN W3" w:hAnsi="Arial" w:cs="Arial"/>
          <w:b/>
          <w:sz w:val="22"/>
          <w:szCs w:val="22"/>
        </w:rPr>
        <w:t>4</w:t>
      </w:r>
      <w:r w:rsidRPr="002B096C">
        <w:rPr>
          <w:rFonts w:ascii="Arial" w:eastAsia="ヒラギノ角ゴ ProN W3" w:hAnsi="Arial" w:cs="Arial"/>
          <w:b/>
          <w:sz w:val="22"/>
          <w:szCs w:val="22"/>
        </w:rPr>
        <w:t>.</w:t>
      </w:r>
      <w:r>
        <w:rPr>
          <w:rFonts w:ascii="Arial" w:eastAsia="ヒラギノ角ゴ ProN W3" w:hAnsi="Arial" w:cs="Arial"/>
          <w:sz w:val="22"/>
          <w:szCs w:val="22"/>
        </w:rPr>
        <w:tab/>
      </w:r>
      <w:r w:rsidR="00C422E9">
        <w:rPr>
          <w:rFonts w:ascii="Arial" w:eastAsia="ヒラギノ角ゴ ProN W3" w:hAnsi="Arial" w:cs="Arial"/>
          <w:sz w:val="22"/>
          <w:szCs w:val="22"/>
        </w:rPr>
        <w:t xml:space="preserve">Outcomes </w:t>
      </w:r>
      <w:r w:rsidR="00E12489">
        <w:rPr>
          <w:rFonts w:ascii="Arial" w:eastAsia="ヒラギノ角ゴ ProN W3" w:hAnsi="Arial" w:cs="Arial"/>
          <w:sz w:val="22"/>
          <w:szCs w:val="22"/>
        </w:rPr>
        <w:t xml:space="preserve">and any special conditions </w:t>
      </w:r>
      <w:r w:rsidR="00C422E9">
        <w:rPr>
          <w:rFonts w:ascii="Arial" w:eastAsia="ヒラギノ角ゴ ProN W3" w:hAnsi="Arial" w:cs="Arial"/>
          <w:sz w:val="22"/>
          <w:szCs w:val="22"/>
        </w:rPr>
        <w:t>will be provided to the lead applicants by the Grants team.</w:t>
      </w:r>
    </w:p>
    <w:sectPr w:rsidR="002A6FD3" w:rsidSect="00774F94">
      <w:type w:val="continuous"/>
      <w:pgSz w:w="11907" w:h="16840" w:code="9"/>
      <w:pgMar w:top="567" w:right="567" w:bottom="567" w:left="567" w:header="284" w:footer="2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230E" w14:textId="77777777" w:rsidR="002969EC" w:rsidRDefault="002969EC" w:rsidP="00114EBC">
      <w:r>
        <w:separator/>
      </w:r>
    </w:p>
  </w:endnote>
  <w:endnote w:type="continuationSeparator" w:id="0">
    <w:p w14:paraId="69A79F0A" w14:textId="77777777" w:rsidR="002969EC" w:rsidRDefault="002969EC" w:rsidP="0011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ヒラギノ角ゴ ProN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9683" w14:textId="77777777" w:rsidR="00375FB5" w:rsidRDefault="00375F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8294" w14:textId="27D70D27" w:rsidR="00CC0F7B" w:rsidRPr="006F7CB2" w:rsidRDefault="00CC0F7B">
    <w:pPr>
      <w:pStyle w:val="Footer"/>
      <w:jc w:val="center"/>
      <w:rPr>
        <w:rFonts w:ascii="Arial" w:hAnsi="Arial" w:cs="Arial"/>
        <w:sz w:val="18"/>
        <w:szCs w:val="18"/>
      </w:rPr>
    </w:pPr>
    <w:r w:rsidRPr="006F7CB2">
      <w:rPr>
        <w:rFonts w:ascii="Arial" w:hAnsi="Arial" w:cs="Arial"/>
        <w:sz w:val="18"/>
        <w:szCs w:val="18"/>
      </w:rPr>
      <w:fldChar w:fldCharType="begin"/>
    </w:r>
    <w:r w:rsidRPr="006F7CB2">
      <w:rPr>
        <w:rFonts w:ascii="Arial" w:hAnsi="Arial" w:cs="Arial"/>
        <w:sz w:val="18"/>
        <w:szCs w:val="18"/>
      </w:rPr>
      <w:instrText xml:space="preserve"> PAGE   \* MERGEFORMAT </w:instrText>
    </w:r>
    <w:r w:rsidRPr="006F7CB2">
      <w:rPr>
        <w:rFonts w:ascii="Arial" w:hAnsi="Arial" w:cs="Arial"/>
        <w:sz w:val="18"/>
        <w:szCs w:val="18"/>
      </w:rPr>
      <w:fldChar w:fldCharType="separate"/>
    </w:r>
    <w:r w:rsidR="00757038">
      <w:rPr>
        <w:rFonts w:ascii="Arial" w:hAnsi="Arial" w:cs="Arial"/>
        <w:noProof/>
        <w:sz w:val="18"/>
        <w:szCs w:val="18"/>
      </w:rPr>
      <w:t>3</w:t>
    </w:r>
    <w:r w:rsidRPr="006F7CB2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EC04" w14:textId="77777777" w:rsidR="00375FB5" w:rsidRDefault="00375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824A" w14:textId="77777777" w:rsidR="002969EC" w:rsidRDefault="002969EC" w:rsidP="00114EBC">
      <w:r>
        <w:separator/>
      </w:r>
    </w:p>
  </w:footnote>
  <w:footnote w:type="continuationSeparator" w:id="0">
    <w:p w14:paraId="7959F23C" w14:textId="77777777" w:rsidR="002969EC" w:rsidRDefault="002969EC" w:rsidP="00114EBC">
      <w:r>
        <w:continuationSeparator/>
      </w:r>
    </w:p>
  </w:footnote>
  <w:footnote w:id="1">
    <w:p w14:paraId="449C955A" w14:textId="368C2F7A" w:rsidR="00075877" w:rsidRPr="00075877" w:rsidRDefault="00075877">
      <w:pPr>
        <w:pStyle w:val="FootnoteText"/>
        <w:rPr>
          <w:rFonts w:ascii="Arial" w:hAnsi="Arial" w:cs="Arial"/>
          <w:i/>
          <w:sz w:val="18"/>
          <w:szCs w:val="18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075877">
        <w:rPr>
          <w:rFonts w:ascii="Arial" w:hAnsi="Arial" w:cs="Arial"/>
          <w:sz w:val="18"/>
          <w:szCs w:val="18"/>
        </w:rPr>
        <w:t xml:space="preserve">Industry partner definition: </w:t>
      </w:r>
      <w:r w:rsidRPr="00075877">
        <w:rPr>
          <w:rFonts w:ascii="Arial" w:hAnsi="Arial" w:cs="Arial"/>
          <w:i/>
          <w:sz w:val="18"/>
          <w:szCs w:val="18"/>
        </w:rPr>
        <w:t>an Australian organisation with an Australian Company Number (ACN) or an Australian government entity (Commonwealth, State/ Territory or Local) or an Australian not-for-profit/charity registered on the Australian Government’s Australian Charities and Not-for-profits Commission Charity Register.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2EE8" w14:textId="77777777" w:rsidR="00375FB5" w:rsidRDefault="00375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A4D6" w14:textId="77777777" w:rsidR="00375FB5" w:rsidRDefault="00375F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4B40" w14:textId="77777777" w:rsidR="00774F94" w:rsidRDefault="00774F94" w:rsidP="00774F94">
    <w:pPr>
      <w:pStyle w:val="Header"/>
      <w:shd w:val="clear" w:color="auto" w:fill="7AB800"/>
    </w:pP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4A7288A6" wp14:editId="0C24F234">
          <wp:simplePos x="0" y="0"/>
          <wp:positionH relativeFrom="column">
            <wp:posOffset>1905</wp:posOffset>
          </wp:positionH>
          <wp:positionV relativeFrom="paragraph">
            <wp:posOffset>20320</wp:posOffset>
          </wp:positionV>
          <wp:extent cx="752475" cy="779780"/>
          <wp:effectExtent l="0" t="0" r="9525" b="1270"/>
          <wp:wrapNone/>
          <wp:docPr id="1843717960" name="Picture 1843717960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717960" name="Picture 1843717960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193DD6B" w14:textId="77777777" w:rsidR="00774F94" w:rsidRPr="007A2F4C" w:rsidRDefault="00774F94" w:rsidP="00774F94">
    <w:pPr>
      <w:pStyle w:val="Header"/>
      <w:shd w:val="clear" w:color="auto" w:fill="7AB800"/>
      <w:jc w:val="right"/>
      <w:rPr>
        <w:rFonts w:ascii="Lucida Sans" w:hAnsi="Lucida Sans"/>
      </w:rPr>
    </w:pPr>
    <w:r w:rsidRPr="007A2F4C">
      <w:rPr>
        <w:rFonts w:ascii="Lucida Sans" w:hAnsi="Lucida Sans"/>
      </w:rPr>
      <w:t>Research Services</w:t>
    </w:r>
  </w:p>
  <w:p w14:paraId="00A245CA" w14:textId="77777777" w:rsidR="00774F94" w:rsidRPr="007A2F4C" w:rsidRDefault="00774F94" w:rsidP="00774F94">
    <w:pPr>
      <w:pStyle w:val="Header"/>
      <w:shd w:val="clear" w:color="auto" w:fill="7AB800"/>
      <w:jc w:val="right"/>
      <w:rPr>
        <w:rFonts w:ascii="Lucida Sans" w:hAnsi="Lucida Sans"/>
      </w:rPr>
    </w:pPr>
    <w:r w:rsidRPr="007A2F4C">
      <w:rPr>
        <w:rFonts w:ascii="Lucida Sans" w:hAnsi="Lucida Sans"/>
      </w:rPr>
      <w:t>Top Floor, TC Lamble Building</w:t>
    </w:r>
  </w:p>
  <w:p w14:paraId="6C5C09C8" w14:textId="77777777" w:rsidR="00774F94" w:rsidRPr="007A2F4C" w:rsidRDefault="00774F94" w:rsidP="00774F94">
    <w:pPr>
      <w:pStyle w:val="Header"/>
      <w:shd w:val="clear" w:color="auto" w:fill="7AB800"/>
      <w:jc w:val="right"/>
      <w:rPr>
        <w:rFonts w:ascii="Lucida Sans" w:hAnsi="Lucida Sans"/>
      </w:rPr>
    </w:pPr>
    <w:r w:rsidRPr="007A2F4C">
      <w:rPr>
        <w:rFonts w:ascii="Lucida Sans" w:hAnsi="Lucida Sans"/>
      </w:rPr>
      <w:t>Tel: +61 6773 3262</w:t>
    </w:r>
  </w:p>
  <w:p w14:paraId="65087D3D" w14:textId="006C64C6" w:rsidR="00774F94" w:rsidRDefault="00774F94" w:rsidP="00774F94">
    <w:pPr>
      <w:pStyle w:val="Header"/>
      <w:shd w:val="clear" w:color="auto" w:fill="7AB800"/>
      <w:jc w:val="right"/>
    </w:pPr>
    <w:r w:rsidRPr="007A2F4C">
      <w:rPr>
        <w:rFonts w:ascii="Lucida Sans" w:hAnsi="Lucida Sans"/>
      </w:rPr>
      <w:t xml:space="preserve">Email: </w:t>
    </w:r>
    <w:hyperlink r:id="rId2" w:history="1">
      <w:r w:rsidRPr="007A2F4C">
        <w:rPr>
          <w:rStyle w:val="Hyperlink"/>
          <w:rFonts w:ascii="Lucida Sans" w:hAnsi="Lucida Sans"/>
        </w:rPr>
        <w:t>grants@une.edu.au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8469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4"/>
      <w:numFmt w:val="decimal"/>
      <w:lvlText w:val="%1."/>
      <w:lvlJc w:val="left"/>
      <w:pPr>
        <w:ind w:left="720" w:hanging="360"/>
      </w:pPr>
    </w:lvl>
    <w:lvl w:ilvl="1" w:tplc="000000CA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0000012E">
      <w:start w:val="6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7"/>
      <w:numFmt w:val="decimal"/>
      <w:lvlText w:val="%1."/>
      <w:lvlJc w:val="left"/>
      <w:pPr>
        <w:ind w:left="720" w:hanging="360"/>
      </w:pPr>
    </w:lvl>
    <w:lvl w:ilvl="1" w:tplc="0000019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7"/>
    <w:lvl w:ilvl="0" w:tplc="00000259">
      <w:start w:val="8"/>
      <w:numFmt w:val="decimal"/>
      <w:lvlText w:val="%1."/>
      <w:lvlJc w:val="left"/>
      <w:pPr>
        <w:ind w:left="720" w:hanging="360"/>
      </w:pPr>
    </w:lvl>
    <w:lvl w:ilvl="1" w:tplc="0000025A">
      <w:start w:val="2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00000008"/>
    <w:lvl w:ilvl="0" w:tplc="000002BD">
      <w:start w:val="9"/>
      <w:numFmt w:val="decimal"/>
      <w:lvlText w:val="%1."/>
      <w:lvlJc w:val="left"/>
      <w:pPr>
        <w:ind w:left="720" w:hanging="360"/>
      </w:pPr>
    </w:lvl>
    <w:lvl w:ilvl="1" w:tplc="000002BE">
      <w:start w:val="2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00000009"/>
    <w:lvl w:ilvl="0" w:tplc="00000321">
      <w:start w:val="13"/>
      <w:numFmt w:val="decimal"/>
      <w:lvlText w:val="%1."/>
      <w:lvlJc w:val="left"/>
      <w:pPr>
        <w:ind w:left="720" w:hanging="360"/>
      </w:pPr>
    </w:lvl>
    <w:lvl w:ilvl="1" w:tplc="00000322">
      <w:start w:val="5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0000000A"/>
    <w:lvl w:ilvl="0" w:tplc="00000385">
      <w:start w:val="13"/>
      <w:numFmt w:val="decimal"/>
      <w:lvlText w:val="%1."/>
      <w:lvlJc w:val="left"/>
      <w:pPr>
        <w:ind w:left="720" w:hanging="360"/>
      </w:pPr>
    </w:lvl>
    <w:lvl w:ilvl="1" w:tplc="00000386">
      <w:start w:val="5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0000000C"/>
    <w:lvl w:ilvl="0" w:tplc="0000044D">
      <w:start w:val="15"/>
      <w:numFmt w:val="decimal"/>
      <w:lvlText w:val="%1."/>
      <w:lvlJc w:val="left"/>
      <w:pPr>
        <w:ind w:left="720" w:hanging="360"/>
      </w:pPr>
    </w:lvl>
    <w:lvl w:ilvl="1" w:tplc="0000044E">
      <w:start w:val="5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0000000D"/>
    <w:lvl w:ilvl="0" w:tplc="000004B1">
      <w:start w:val="18"/>
      <w:numFmt w:val="decimal"/>
      <w:lvlText w:val="%1."/>
      <w:lvlJc w:val="left"/>
      <w:pPr>
        <w:ind w:left="720" w:hanging="360"/>
      </w:pPr>
    </w:lvl>
    <w:lvl w:ilvl="1" w:tplc="000004B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0000000E"/>
    <w:lvl w:ilvl="0" w:tplc="00000515">
      <w:start w:val="18"/>
      <w:numFmt w:val="decimal"/>
      <w:lvlText w:val="%1."/>
      <w:lvlJc w:val="left"/>
      <w:pPr>
        <w:ind w:left="720" w:hanging="360"/>
      </w:pPr>
    </w:lvl>
    <w:lvl w:ilvl="1" w:tplc="0000051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F"/>
    <w:multiLevelType w:val="hybridMultilevel"/>
    <w:tmpl w:val="06C89332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EEA25458">
      <w:start w:val="1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44747A4"/>
    <w:multiLevelType w:val="hybridMultilevel"/>
    <w:tmpl w:val="4D44B72E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1C715A1A"/>
    <w:multiLevelType w:val="hybridMultilevel"/>
    <w:tmpl w:val="A25A065E"/>
    <w:lvl w:ilvl="0" w:tplc="42504D8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i w:val="0"/>
        <w:color w:val="auto"/>
        <w:sz w:val="24"/>
        <w:szCs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60CF2"/>
    <w:multiLevelType w:val="hybridMultilevel"/>
    <w:tmpl w:val="9B36FF8E"/>
    <w:lvl w:ilvl="0" w:tplc="BEF0958E">
      <w:numFmt w:val="bullet"/>
      <w:lvlText w:val="•"/>
      <w:lvlJc w:val="left"/>
      <w:pPr>
        <w:ind w:left="2641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25503A75"/>
    <w:multiLevelType w:val="hybridMultilevel"/>
    <w:tmpl w:val="BA82B0F0"/>
    <w:lvl w:ilvl="0" w:tplc="BEF095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C7B00"/>
    <w:multiLevelType w:val="multilevel"/>
    <w:tmpl w:val="03FE75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4B558B"/>
    <w:multiLevelType w:val="hybridMultilevel"/>
    <w:tmpl w:val="EAEE487C"/>
    <w:lvl w:ilvl="0" w:tplc="BEF0958E">
      <w:numFmt w:val="bullet"/>
      <w:lvlText w:val="•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2" w15:restartNumberingAfterBreak="0">
    <w:nsid w:val="44594A93"/>
    <w:multiLevelType w:val="hybridMultilevel"/>
    <w:tmpl w:val="3EA24C0C"/>
    <w:lvl w:ilvl="0" w:tplc="FFFFFFFF">
      <w:numFmt w:val="decimal"/>
      <w:lvlText w:val="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635C9"/>
    <w:multiLevelType w:val="multilevel"/>
    <w:tmpl w:val="4E2669A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  <w:b/>
      </w:rPr>
    </w:lvl>
  </w:abstractNum>
  <w:abstractNum w:abstractNumId="24" w15:restartNumberingAfterBreak="0">
    <w:nsid w:val="52542E04"/>
    <w:multiLevelType w:val="hybridMultilevel"/>
    <w:tmpl w:val="0C4640A2"/>
    <w:lvl w:ilvl="0" w:tplc="0C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5" w15:restartNumberingAfterBreak="0">
    <w:nsid w:val="55BA7CF9"/>
    <w:multiLevelType w:val="hybridMultilevel"/>
    <w:tmpl w:val="72106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125F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ABF1F35"/>
    <w:multiLevelType w:val="hybridMultilevel"/>
    <w:tmpl w:val="EEDC077A"/>
    <w:lvl w:ilvl="0" w:tplc="BEF0958E">
      <w:numFmt w:val="bullet"/>
      <w:lvlText w:val="•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D7B0B"/>
    <w:multiLevelType w:val="hybridMultilevel"/>
    <w:tmpl w:val="67080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087A"/>
    <w:multiLevelType w:val="hybridMultilevel"/>
    <w:tmpl w:val="C9488272"/>
    <w:lvl w:ilvl="0" w:tplc="42504D8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i w:val="0"/>
        <w:color w:val="auto"/>
        <w:sz w:val="24"/>
        <w:szCs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99646">
    <w:abstractNumId w:val="1"/>
  </w:num>
  <w:num w:numId="2" w16cid:durableId="1648124910">
    <w:abstractNumId w:val="2"/>
  </w:num>
  <w:num w:numId="3" w16cid:durableId="275987583">
    <w:abstractNumId w:val="3"/>
  </w:num>
  <w:num w:numId="4" w16cid:durableId="202645048">
    <w:abstractNumId w:val="4"/>
  </w:num>
  <w:num w:numId="5" w16cid:durableId="717053085">
    <w:abstractNumId w:val="5"/>
  </w:num>
  <w:num w:numId="6" w16cid:durableId="1999921753">
    <w:abstractNumId w:val="6"/>
  </w:num>
  <w:num w:numId="7" w16cid:durableId="2083795060">
    <w:abstractNumId w:val="7"/>
  </w:num>
  <w:num w:numId="8" w16cid:durableId="959336833">
    <w:abstractNumId w:val="8"/>
  </w:num>
  <w:num w:numId="9" w16cid:durableId="1337879892">
    <w:abstractNumId w:val="9"/>
  </w:num>
  <w:num w:numId="10" w16cid:durableId="800801631">
    <w:abstractNumId w:val="10"/>
  </w:num>
  <w:num w:numId="11" w16cid:durableId="54591502">
    <w:abstractNumId w:val="11"/>
  </w:num>
  <w:num w:numId="12" w16cid:durableId="1362392983">
    <w:abstractNumId w:val="12"/>
  </w:num>
  <w:num w:numId="13" w16cid:durableId="1481338743">
    <w:abstractNumId w:val="13"/>
  </w:num>
  <w:num w:numId="14" w16cid:durableId="986057309">
    <w:abstractNumId w:val="14"/>
  </w:num>
  <w:num w:numId="15" w16cid:durableId="2143036430">
    <w:abstractNumId w:val="15"/>
  </w:num>
  <w:num w:numId="16" w16cid:durableId="1398893340">
    <w:abstractNumId w:val="25"/>
  </w:num>
  <w:num w:numId="17" w16cid:durableId="1542279038">
    <w:abstractNumId w:val="29"/>
  </w:num>
  <w:num w:numId="18" w16cid:durableId="2006859305">
    <w:abstractNumId w:val="17"/>
  </w:num>
  <w:num w:numId="19" w16cid:durableId="587925442">
    <w:abstractNumId w:val="21"/>
  </w:num>
  <w:num w:numId="20" w16cid:durableId="1856655840">
    <w:abstractNumId w:val="18"/>
  </w:num>
  <w:num w:numId="21" w16cid:durableId="1942912088">
    <w:abstractNumId w:val="27"/>
  </w:num>
  <w:num w:numId="22" w16cid:durableId="1086421955">
    <w:abstractNumId w:val="19"/>
  </w:num>
  <w:num w:numId="23" w16cid:durableId="1990209327">
    <w:abstractNumId w:val="23"/>
  </w:num>
  <w:num w:numId="24" w16cid:durableId="1163547628">
    <w:abstractNumId w:val="24"/>
  </w:num>
  <w:num w:numId="25" w16cid:durableId="973023839">
    <w:abstractNumId w:val="26"/>
  </w:num>
  <w:num w:numId="26" w16cid:durableId="1936818027">
    <w:abstractNumId w:val="22"/>
  </w:num>
  <w:num w:numId="27" w16cid:durableId="1223833126">
    <w:abstractNumId w:val="0"/>
  </w:num>
  <w:num w:numId="28" w16cid:durableId="214201988">
    <w:abstractNumId w:val="28"/>
  </w:num>
  <w:num w:numId="29" w16cid:durableId="431585242">
    <w:abstractNumId w:val="20"/>
  </w:num>
  <w:num w:numId="30" w16cid:durableId="15898499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27"/>
    <w:rsid w:val="00006A2C"/>
    <w:rsid w:val="00011C55"/>
    <w:rsid w:val="00012F37"/>
    <w:rsid w:val="000155DC"/>
    <w:rsid w:val="000242F3"/>
    <w:rsid w:val="0002470B"/>
    <w:rsid w:val="00031C57"/>
    <w:rsid w:val="00036DE9"/>
    <w:rsid w:val="00042CFD"/>
    <w:rsid w:val="000433A0"/>
    <w:rsid w:val="000438F8"/>
    <w:rsid w:val="00044131"/>
    <w:rsid w:val="00045C7A"/>
    <w:rsid w:val="00046C8B"/>
    <w:rsid w:val="00052498"/>
    <w:rsid w:val="0005306D"/>
    <w:rsid w:val="00055684"/>
    <w:rsid w:val="00057440"/>
    <w:rsid w:val="00064165"/>
    <w:rsid w:val="00064215"/>
    <w:rsid w:val="00064F90"/>
    <w:rsid w:val="00065D00"/>
    <w:rsid w:val="000703C8"/>
    <w:rsid w:val="00074CC9"/>
    <w:rsid w:val="00075877"/>
    <w:rsid w:val="00075AB2"/>
    <w:rsid w:val="00080537"/>
    <w:rsid w:val="00087102"/>
    <w:rsid w:val="00090F6A"/>
    <w:rsid w:val="000A17A6"/>
    <w:rsid w:val="000A5EF6"/>
    <w:rsid w:val="000B14A5"/>
    <w:rsid w:val="000B1698"/>
    <w:rsid w:val="000B54C7"/>
    <w:rsid w:val="000B79A8"/>
    <w:rsid w:val="000D3DB4"/>
    <w:rsid w:val="000E246B"/>
    <w:rsid w:val="000F6F72"/>
    <w:rsid w:val="00101B32"/>
    <w:rsid w:val="00103BA1"/>
    <w:rsid w:val="00107C53"/>
    <w:rsid w:val="00110086"/>
    <w:rsid w:val="00112CEA"/>
    <w:rsid w:val="00114CB5"/>
    <w:rsid w:val="00114EBC"/>
    <w:rsid w:val="0011613B"/>
    <w:rsid w:val="00120372"/>
    <w:rsid w:val="001216B9"/>
    <w:rsid w:val="00126553"/>
    <w:rsid w:val="00143969"/>
    <w:rsid w:val="001521E6"/>
    <w:rsid w:val="00155681"/>
    <w:rsid w:val="00157AF9"/>
    <w:rsid w:val="001635B0"/>
    <w:rsid w:val="001644A8"/>
    <w:rsid w:val="00171A17"/>
    <w:rsid w:val="00181F25"/>
    <w:rsid w:val="001821B4"/>
    <w:rsid w:val="00190DEF"/>
    <w:rsid w:val="00190F2F"/>
    <w:rsid w:val="001931A8"/>
    <w:rsid w:val="00195FA4"/>
    <w:rsid w:val="00195FA9"/>
    <w:rsid w:val="00196D83"/>
    <w:rsid w:val="001A120E"/>
    <w:rsid w:val="001A536D"/>
    <w:rsid w:val="001B0665"/>
    <w:rsid w:val="001B29B1"/>
    <w:rsid w:val="001B359B"/>
    <w:rsid w:val="001C0938"/>
    <w:rsid w:val="001C6ECC"/>
    <w:rsid w:val="001D4F56"/>
    <w:rsid w:val="001E0203"/>
    <w:rsid w:val="001E2A78"/>
    <w:rsid w:val="001E33CD"/>
    <w:rsid w:val="001F42C4"/>
    <w:rsid w:val="00200D02"/>
    <w:rsid w:val="00201E90"/>
    <w:rsid w:val="00203127"/>
    <w:rsid w:val="00217DF3"/>
    <w:rsid w:val="00223CBE"/>
    <w:rsid w:val="002309A7"/>
    <w:rsid w:val="00240824"/>
    <w:rsid w:val="00241FCE"/>
    <w:rsid w:val="00242FFD"/>
    <w:rsid w:val="00247C17"/>
    <w:rsid w:val="00251AE0"/>
    <w:rsid w:val="00251B3C"/>
    <w:rsid w:val="00253032"/>
    <w:rsid w:val="00257C69"/>
    <w:rsid w:val="00260E17"/>
    <w:rsid w:val="0026375A"/>
    <w:rsid w:val="0026449C"/>
    <w:rsid w:val="00266CDB"/>
    <w:rsid w:val="0027020D"/>
    <w:rsid w:val="002718E7"/>
    <w:rsid w:val="002804EA"/>
    <w:rsid w:val="0028595A"/>
    <w:rsid w:val="00285CF8"/>
    <w:rsid w:val="00293D1E"/>
    <w:rsid w:val="0029426C"/>
    <w:rsid w:val="002969EC"/>
    <w:rsid w:val="002A69FA"/>
    <w:rsid w:val="002A6FD3"/>
    <w:rsid w:val="002B096C"/>
    <w:rsid w:val="002B4413"/>
    <w:rsid w:val="002B6F54"/>
    <w:rsid w:val="002D0941"/>
    <w:rsid w:val="002D339C"/>
    <w:rsid w:val="002D57E3"/>
    <w:rsid w:val="002D5E25"/>
    <w:rsid w:val="002F3C2A"/>
    <w:rsid w:val="00300354"/>
    <w:rsid w:val="00305ACA"/>
    <w:rsid w:val="00306B3B"/>
    <w:rsid w:val="003149BD"/>
    <w:rsid w:val="00314EFB"/>
    <w:rsid w:val="00316366"/>
    <w:rsid w:val="00330EFF"/>
    <w:rsid w:val="003330D1"/>
    <w:rsid w:val="00333626"/>
    <w:rsid w:val="003350CD"/>
    <w:rsid w:val="00335B24"/>
    <w:rsid w:val="0034273C"/>
    <w:rsid w:val="00346EC0"/>
    <w:rsid w:val="003476A1"/>
    <w:rsid w:val="003533B5"/>
    <w:rsid w:val="003570F0"/>
    <w:rsid w:val="00363F16"/>
    <w:rsid w:val="00371F61"/>
    <w:rsid w:val="00375FB5"/>
    <w:rsid w:val="00385C59"/>
    <w:rsid w:val="00394D5C"/>
    <w:rsid w:val="00397355"/>
    <w:rsid w:val="00397A2B"/>
    <w:rsid w:val="003B05D8"/>
    <w:rsid w:val="003B1522"/>
    <w:rsid w:val="003B2EF8"/>
    <w:rsid w:val="003C193F"/>
    <w:rsid w:val="003C3ACF"/>
    <w:rsid w:val="003C6444"/>
    <w:rsid w:val="003C6959"/>
    <w:rsid w:val="003C7B9B"/>
    <w:rsid w:val="003D2D54"/>
    <w:rsid w:val="003D3B63"/>
    <w:rsid w:val="003D525C"/>
    <w:rsid w:val="003D70BF"/>
    <w:rsid w:val="003E4D19"/>
    <w:rsid w:val="003E5995"/>
    <w:rsid w:val="003E6B88"/>
    <w:rsid w:val="00400E32"/>
    <w:rsid w:val="00401305"/>
    <w:rsid w:val="00405732"/>
    <w:rsid w:val="004123A7"/>
    <w:rsid w:val="00432663"/>
    <w:rsid w:val="00433128"/>
    <w:rsid w:val="00440054"/>
    <w:rsid w:val="004463A4"/>
    <w:rsid w:val="00450FB6"/>
    <w:rsid w:val="004575A8"/>
    <w:rsid w:val="00461FB9"/>
    <w:rsid w:val="00463055"/>
    <w:rsid w:val="0046363F"/>
    <w:rsid w:val="004816EB"/>
    <w:rsid w:val="00481FEC"/>
    <w:rsid w:val="00482E0A"/>
    <w:rsid w:val="004855A8"/>
    <w:rsid w:val="00490D07"/>
    <w:rsid w:val="00496C7D"/>
    <w:rsid w:val="004A0CEE"/>
    <w:rsid w:val="004A114E"/>
    <w:rsid w:val="004A77A2"/>
    <w:rsid w:val="004B0E56"/>
    <w:rsid w:val="004B5378"/>
    <w:rsid w:val="004B73B5"/>
    <w:rsid w:val="004C0F1C"/>
    <w:rsid w:val="004C284F"/>
    <w:rsid w:val="004C486D"/>
    <w:rsid w:val="004C4DF3"/>
    <w:rsid w:val="004D337C"/>
    <w:rsid w:val="004D4425"/>
    <w:rsid w:val="004D7EDD"/>
    <w:rsid w:val="004E745D"/>
    <w:rsid w:val="004F7C0B"/>
    <w:rsid w:val="00505CD1"/>
    <w:rsid w:val="00511352"/>
    <w:rsid w:val="0051241B"/>
    <w:rsid w:val="005214EF"/>
    <w:rsid w:val="005308E3"/>
    <w:rsid w:val="00532671"/>
    <w:rsid w:val="005334A5"/>
    <w:rsid w:val="00537432"/>
    <w:rsid w:val="00540342"/>
    <w:rsid w:val="005518AE"/>
    <w:rsid w:val="00552ACD"/>
    <w:rsid w:val="00555C29"/>
    <w:rsid w:val="00560786"/>
    <w:rsid w:val="00562304"/>
    <w:rsid w:val="00565F95"/>
    <w:rsid w:val="0056783E"/>
    <w:rsid w:val="00570AFB"/>
    <w:rsid w:val="005722EB"/>
    <w:rsid w:val="00575D88"/>
    <w:rsid w:val="00576C7D"/>
    <w:rsid w:val="00580A38"/>
    <w:rsid w:val="005875E7"/>
    <w:rsid w:val="00593D38"/>
    <w:rsid w:val="00594B9F"/>
    <w:rsid w:val="005959CE"/>
    <w:rsid w:val="005A04C6"/>
    <w:rsid w:val="005A51E5"/>
    <w:rsid w:val="005B19FA"/>
    <w:rsid w:val="005B24C5"/>
    <w:rsid w:val="005B437E"/>
    <w:rsid w:val="005B583F"/>
    <w:rsid w:val="005B6A11"/>
    <w:rsid w:val="005B709D"/>
    <w:rsid w:val="005C178B"/>
    <w:rsid w:val="005C56C1"/>
    <w:rsid w:val="005D62F2"/>
    <w:rsid w:val="005F140F"/>
    <w:rsid w:val="005F247A"/>
    <w:rsid w:val="005F2F69"/>
    <w:rsid w:val="005F60CB"/>
    <w:rsid w:val="00601D55"/>
    <w:rsid w:val="00602E0F"/>
    <w:rsid w:val="00605012"/>
    <w:rsid w:val="006241D8"/>
    <w:rsid w:val="0062535D"/>
    <w:rsid w:val="006350C3"/>
    <w:rsid w:val="00650D4E"/>
    <w:rsid w:val="006560C0"/>
    <w:rsid w:val="00656DC8"/>
    <w:rsid w:val="0066208E"/>
    <w:rsid w:val="00662436"/>
    <w:rsid w:val="00664037"/>
    <w:rsid w:val="00670492"/>
    <w:rsid w:val="006823C2"/>
    <w:rsid w:val="00687B5F"/>
    <w:rsid w:val="00690BF5"/>
    <w:rsid w:val="0069168A"/>
    <w:rsid w:val="00692E48"/>
    <w:rsid w:val="00692EDB"/>
    <w:rsid w:val="00695945"/>
    <w:rsid w:val="006A1048"/>
    <w:rsid w:val="006A1596"/>
    <w:rsid w:val="006B08A3"/>
    <w:rsid w:val="006B70F4"/>
    <w:rsid w:val="006C0AC3"/>
    <w:rsid w:val="006C224B"/>
    <w:rsid w:val="006C325E"/>
    <w:rsid w:val="006C325F"/>
    <w:rsid w:val="006C3867"/>
    <w:rsid w:val="006C47F8"/>
    <w:rsid w:val="006C77CD"/>
    <w:rsid w:val="006C7C32"/>
    <w:rsid w:val="006D319C"/>
    <w:rsid w:val="006E06D9"/>
    <w:rsid w:val="006E0F4A"/>
    <w:rsid w:val="006E6871"/>
    <w:rsid w:val="006F1308"/>
    <w:rsid w:val="006F4231"/>
    <w:rsid w:val="006F7CB2"/>
    <w:rsid w:val="0071085A"/>
    <w:rsid w:val="00711844"/>
    <w:rsid w:val="00714239"/>
    <w:rsid w:val="00717EBC"/>
    <w:rsid w:val="00721E0D"/>
    <w:rsid w:val="00723DFA"/>
    <w:rsid w:val="00734290"/>
    <w:rsid w:val="00744F5A"/>
    <w:rsid w:val="00747194"/>
    <w:rsid w:val="00757038"/>
    <w:rsid w:val="0076347E"/>
    <w:rsid w:val="00764D6A"/>
    <w:rsid w:val="00765F03"/>
    <w:rsid w:val="00766862"/>
    <w:rsid w:val="007708CE"/>
    <w:rsid w:val="00774F94"/>
    <w:rsid w:val="00776A71"/>
    <w:rsid w:val="00781F80"/>
    <w:rsid w:val="007854C3"/>
    <w:rsid w:val="00786D93"/>
    <w:rsid w:val="00796CFA"/>
    <w:rsid w:val="007A1280"/>
    <w:rsid w:val="007B0552"/>
    <w:rsid w:val="007B675D"/>
    <w:rsid w:val="007C13D5"/>
    <w:rsid w:val="007C4044"/>
    <w:rsid w:val="007C5515"/>
    <w:rsid w:val="007F65B0"/>
    <w:rsid w:val="007F67E8"/>
    <w:rsid w:val="0080567A"/>
    <w:rsid w:val="008075CF"/>
    <w:rsid w:val="00807A87"/>
    <w:rsid w:val="0083012B"/>
    <w:rsid w:val="00842B75"/>
    <w:rsid w:val="00847456"/>
    <w:rsid w:val="00850340"/>
    <w:rsid w:val="00860086"/>
    <w:rsid w:val="00871EE9"/>
    <w:rsid w:val="00881E4A"/>
    <w:rsid w:val="008944AC"/>
    <w:rsid w:val="00894906"/>
    <w:rsid w:val="00896C38"/>
    <w:rsid w:val="008A70C9"/>
    <w:rsid w:val="008B0773"/>
    <w:rsid w:val="008B4596"/>
    <w:rsid w:val="008B469A"/>
    <w:rsid w:val="008B62E7"/>
    <w:rsid w:val="008C64B1"/>
    <w:rsid w:val="008D0BBC"/>
    <w:rsid w:val="008D56C6"/>
    <w:rsid w:val="008D6D1C"/>
    <w:rsid w:val="008F1BD9"/>
    <w:rsid w:val="00901EFA"/>
    <w:rsid w:val="00905A06"/>
    <w:rsid w:val="009306DD"/>
    <w:rsid w:val="00932CA9"/>
    <w:rsid w:val="009337D0"/>
    <w:rsid w:val="00934C19"/>
    <w:rsid w:val="0093521A"/>
    <w:rsid w:val="009400B1"/>
    <w:rsid w:val="00941AE9"/>
    <w:rsid w:val="00942C20"/>
    <w:rsid w:val="00944462"/>
    <w:rsid w:val="00945F7E"/>
    <w:rsid w:val="00946D8C"/>
    <w:rsid w:val="00954F14"/>
    <w:rsid w:val="00956EBD"/>
    <w:rsid w:val="009644C1"/>
    <w:rsid w:val="00964522"/>
    <w:rsid w:val="00972064"/>
    <w:rsid w:val="00974646"/>
    <w:rsid w:val="00976C72"/>
    <w:rsid w:val="00980E63"/>
    <w:rsid w:val="009856DB"/>
    <w:rsid w:val="00986EC6"/>
    <w:rsid w:val="00987413"/>
    <w:rsid w:val="00997D18"/>
    <w:rsid w:val="009A34CE"/>
    <w:rsid w:val="009A6925"/>
    <w:rsid w:val="009A6EA2"/>
    <w:rsid w:val="009A7DBD"/>
    <w:rsid w:val="009B1D3D"/>
    <w:rsid w:val="009B6A70"/>
    <w:rsid w:val="009B79DF"/>
    <w:rsid w:val="009C233F"/>
    <w:rsid w:val="009C7C62"/>
    <w:rsid w:val="009D1A6B"/>
    <w:rsid w:val="009D4DBD"/>
    <w:rsid w:val="009D61E0"/>
    <w:rsid w:val="009E29B5"/>
    <w:rsid w:val="009F1827"/>
    <w:rsid w:val="009F5ADD"/>
    <w:rsid w:val="009F7583"/>
    <w:rsid w:val="00A00D0C"/>
    <w:rsid w:val="00A02C1A"/>
    <w:rsid w:val="00A10099"/>
    <w:rsid w:val="00A11285"/>
    <w:rsid w:val="00A23442"/>
    <w:rsid w:val="00A25632"/>
    <w:rsid w:val="00A307FF"/>
    <w:rsid w:val="00A31791"/>
    <w:rsid w:val="00A36CDB"/>
    <w:rsid w:val="00A443A7"/>
    <w:rsid w:val="00A45398"/>
    <w:rsid w:val="00A4591C"/>
    <w:rsid w:val="00A47665"/>
    <w:rsid w:val="00A5307A"/>
    <w:rsid w:val="00A55864"/>
    <w:rsid w:val="00A659B6"/>
    <w:rsid w:val="00A67A87"/>
    <w:rsid w:val="00A81298"/>
    <w:rsid w:val="00A81AC4"/>
    <w:rsid w:val="00A833EF"/>
    <w:rsid w:val="00A8402A"/>
    <w:rsid w:val="00A87469"/>
    <w:rsid w:val="00AA184C"/>
    <w:rsid w:val="00AA4A0A"/>
    <w:rsid w:val="00AA5115"/>
    <w:rsid w:val="00AB4958"/>
    <w:rsid w:val="00AB6124"/>
    <w:rsid w:val="00AB6155"/>
    <w:rsid w:val="00AB700D"/>
    <w:rsid w:val="00AC2EB3"/>
    <w:rsid w:val="00AC4F3E"/>
    <w:rsid w:val="00AC640A"/>
    <w:rsid w:val="00AC6C37"/>
    <w:rsid w:val="00AD4C14"/>
    <w:rsid w:val="00AE1C38"/>
    <w:rsid w:val="00AE59F6"/>
    <w:rsid w:val="00AF0447"/>
    <w:rsid w:val="00B013DD"/>
    <w:rsid w:val="00B04D65"/>
    <w:rsid w:val="00B076CF"/>
    <w:rsid w:val="00B13341"/>
    <w:rsid w:val="00B17299"/>
    <w:rsid w:val="00B20D9A"/>
    <w:rsid w:val="00B2380E"/>
    <w:rsid w:val="00B276A4"/>
    <w:rsid w:val="00B27D29"/>
    <w:rsid w:val="00B31EA4"/>
    <w:rsid w:val="00B3409D"/>
    <w:rsid w:val="00B36829"/>
    <w:rsid w:val="00B3684E"/>
    <w:rsid w:val="00B37E97"/>
    <w:rsid w:val="00B43C3A"/>
    <w:rsid w:val="00B441BF"/>
    <w:rsid w:val="00B52E6D"/>
    <w:rsid w:val="00B554EB"/>
    <w:rsid w:val="00B61CEF"/>
    <w:rsid w:val="00B61F28"/>
    <w:rsid w:val="00B63FDD"/>
    <w:rsid w:val="00B64421"/>
    <w:rsid w:val="00B7150F"/>
    <w:rsid w:val="00B75C17"/>
    <w:rsid w:val="00B84181"/>
    <w:rsid w:val="00B87DD9"/>
    <w:rsid w:val="00B913C3"/>
    <w:rsid w:val="00B932EA"/>
    <w:rsid w:val="00BA3639"/>
    <w:rsid w:val="00BA53D9"/>
    <w:rsid w:val="00BA7007"/>
    <w:rsid w:val="00BC0E7B"/>
    <w:rsid w:val="00BC1C07"/>
    <w:rsid w:val="00BD0DA3"/>
    <w:rsid w:val="00BD5F1E"/>
    <w:rsid w:val="00BD651B"/>
    <w:rsid w:val="00BE48CD"/>
    <w:rsid w:val="00BE66F4"/>
    <w:rsid w:val="00BF0959"/>
    <w:rsid w:val="00BF3D10"/>
    <w:rsid w:val="00BF797A"/>
    <w:rsid w:val="00C013C3"/>
    <w:rsid w:val="00C066EF"/>
    <w:rsid w:val="00C15E17"/>
    <w:rsid w:val="00C17008"/>
    <w:rsid w:val="00C22A8E"/>
    <w:rsid w:val="00C2319A"/>
    <w:rsid w:val="00C32F7D"/>
    <w:rsid w:val="00C37DAB"/>
    <w:rsid w:val="00C422E9"/>
    <w:rsid w:val="00C473E1"/>
    <w:rsid w:val="00C50923"/>
    <w:rsid w:val="00C5285A"/>
    <w:rsid w:val="00C55B4E"/>
    <w:rsid w:val="00C55D34"/>
    <w:rsid w:val="00C56657"/>
    <w:rsid w:val="00C6275B"/>
    <w:rsid w:val="00C671F0"/>
    <w:rsid w:val="00C72006"/>
    <w:rsid w:val="00C7578D"/>
    <w:rsid w:val="00C9641C"/>
    <w:rsid w:val="00C97B49"/>
    <w:rsid w:val="00CA0B20"/>
    <w:rsid w:val="00CA0CE5"/>
    <w:rsid w:val="00CA147D"/>
    <w:rsid w:val="00CA3EA0"/>
    <w:rsid w:val="00CA7A79"/>
    <w:rsid w:val="00CA7D0C"/>
    <w:rsid w:val="00CB145C"/>
    <w:rsid w:val="00CB493D"/>
    <w:rsid w:val="00CB5F67"/>
    <w:rsid w:val="00CC08D7"/>
    <w:rsid w:val="00CC0F7B"/>
    <w:rsid w:val="00CC5994"/>
    <w:rsid w:val="00CD52C8"/>
    <w:rsid w:val="00CD6FDE"/>
    <w:rsid w:val="00CD7DFD"/>
    <w:rsid w:val="00CE0851"/>
    <w:rsid w:val="00CE0D99"/>
    <w:rsid w:val="00CE696D"/>
    <w:rsid w:val="00CE7D47"/>
    <w:rsid w:val="00CF72B3"/>
    <w:rsid w:val="00D01E6D"/>
    <w:rsid w:val="00D0546C"/>
    <w:rsid w:val="00D10B86"/>
    <w:rsid w:val="00D16227"/>
    <w:rsid w:val="00D277CB"/>
    <w:rsid w:val="00D31CEA"/>
    <w:rsid w:val="00D32CEF"/>
    <w:rsid w:val="00D62C7F"/>
    <w:rsid w:val="00D7469F"/>
    <w:rsid w:val="00D74DFC"/>
    <w:rsid w:val="00D85AE7"/>
    <w:rsid w:val="00D90ABF"/>
    <w:rsid w:val="00D94403"/>
    <w:rsid w:val="00D9583B"/>
    <w:rsid w:val="00D97478"/>
    <w:rsid w:val="00DA1B29"/>
    <w:rsid w:val="00DA289A"/>
    <w:rsid w:val="00DB497C"/>
    <w:rsid w:val="00DD0D18"/>
    <w:rsid w:val="00DD2BB5"/>
    <w:rsid w:val="00DE08CF"/>
    <w:rsid w:val="00DE20D4"/>
    <w:rsid w:val="00DE657E"/>
    <w:rsid w:val="00DE65A0"/>
    <w:rsid w:val="00DE722F"/>
    <w:rsid w:val="00DF278A"/>
    <w:rsid w:val="00DF51E3"/>
    <w:rsid w:val="00E0263B"/>
    <w:rsid w:val="00E033C4"/>
    <w:rsid w:val="00E051F6"/>
    <w:rsid w:val="00E10132"/>
    <w:rsid w:val="00E115E8"/>
    <w:rsid w:val="00E12489"/>
    <w:rsid w:val="00E13232"/>
    <w:rsid w:val="00E15019"/>
    <w:rsid w:val="00E20D3F"/>
    <w:rsid w:val="00E25F59"/>
    <w:rsid w:val="00E37717"/>
    <w:rsid w:val="00E40BA8"/>
    <w:rsid w:val="00E647AB"/>
    <w:rsid w:val="00E655AD"/>
    <w:rsid w:val="00E718CB"/>
    <w:rsid w:val="00E720FE"/>
    <w:rsid w:val="00E760FA"/>
    <w:rsid w:val="00E83FFF"/>
    <w:rsid w:val="00E860FA"/>
    <w:rsid w:val="00E865C0"/>
    <w:rsid w:val="00E87969"/>
    <w:rsid w:val="00E91035"/>
    <w:rsid w:val="00E9549D"/>
    <w:rsid w:val="00E96480"/>
    <w:rsid w:val="00EA4623"/>
    <w:rsid w:val="00EA523D"/>
    <w:rsid w:val="00EB2828"/>
    <w:rsid w:val="00EC1E86"/>
    <w:rsid w:val="00ED01AF"/>
    <w:rsid w:val="00ED0A07"/>
    <w:rsid w:val="00ED2716"/>
    <w:rsid w:val="00ED351A"/>
    <w:rsid w:val="00EE1744"/>
    <w:rsid w:val="00EE6F2B"/>
    <w:rsid w:val="00EE74A9"/>
    <w:rsid w:val="00EF69D0"/>
    <w:rsid w:val="00F0053D"/>
    <w:rsid w:val="00F00D9B"/>
    <w:rsid w:val="00F067AA"/>
    <w:rsid w:val="00F12FB6"/>
    <w:rsid w:val="00F277EC"/>
    <w:rsid w:val="00F33A16"/>
    <w:rsid w:val="00F43D10"/>
    <w:rsid w:val="00F56220"/>
    <w:rsid w:val="00F6037F"/>
    <w:rsid w:val="00F6038F"/>
    <w:rsid w:val="00F7465A"/>
    <w:rsid w:val="00F848CA"/>
    <w:rsid w:val="00F84F83"/>
    <w:rsid w:val="00F85DE9"/>
    <w:rsid w:val="00F910F4"/>
    <w:rsid w:val="00F92A78"/>
    <w:rsid w:val="00F96A0B"/>
    <w:rsid w:val="00F96B90"/>
    <w:rsid w:val="00FA1188"/>
    <w:rsid w:val="00FA6719"/>
    <w:rsid w:val="00FB38CE"/>
    <w:rsid w:val="00FB3CBA"/>
    <w:rsid w:val="00FC1DFD"/>
    <w:rsid w:val="00FC2704"/>
    <w:rsid w:val="00FD274B"/>
    <w:rsid w:val="00FE5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8A68E4"/>
  <w15:docId w15:val="{24A52E49-5052-4861-9D20-E9673015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5A6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E5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5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55E2"/>
    <w:rPr>
      <w:rFonts w:ascii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5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55E2"/>
    <w:rPr>
      <w:rFonts w:ascii="Cambria" w:hAnsi="Cambria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55E2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71B9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EB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4EBC"/>
    <w:rPr>
      <w:rFonts w:ascii="Cambria" w:hAnsi="Cambria"/>
      <w:lang w:val="en-US" w:eastAsia="en-US"/>
    </w:rPr>
  </w:style>
  <w:style w:type="character" w:styleId="FootnoteReference">
    <w:name w:val="footnote reference"/>
    <w:uiPriority w:val="99"/>
    <w:semiHidden/>
    <w:unhideWhenUsed/>
    <w:rsid w:val="00114E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7C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7CB2"/>
    <w:rPr>
      <w:rFonts w:ascii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7C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7CB2"/>
    <w:rPr>
      <w:rFonts w:ascii="Cambria" w:hAnsi="Cambria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87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AB700D"/>
    <w:pPr>
      <w:ind w:left="720"/>
      <w:contextualSpacing/>
    </w:pPr>
  </w:style>
  <w:style w:type="paragraph" w:styleId="Revision">
    <w:name w:val="Revision"/>
    <w:hidden/>
    <w:uiPriority w:val="71"/>
    <w:rsid w:val="000F6F72"/>
    <w:rPr>
      <w:rFonts w:ascii="Cambria" w:hAnsi="Cambria"/>
      <w:sz w:val="24"/>
      <w:szCs w:val="24"/>
      <w:lang w:val="en-US" w:eastAsia="en-US"/>
    </w:rPr>
  </w:style>
  <w:style w:type="paragraph" w:customStyle="1" w:styleId="Default">
    <w:name w:val="Default"/>
    <w:rsid w:val="000F6F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grants@une.edu.au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une.edu.au/research/media/documents/RESEARCH-ENTERPRISE-and-ENGAGEMENT-PLAN-_UNE-2024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pure.une.edu.au/admin/workspace.x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une.edu.au/research/media/documents/RESEARCH-ENTERPRISE-and-ENGAGEMENT-PLAN-_UNE-2024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mailto:grants@une.edu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rants@une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B6B5BC95C994FA75501CB0D454419" ma:contentTypeVersion="4" ma:contentTypeDescription="Create a new document." ma:contentTypeScope="" ma:versionID="156f5ef0216e4d465f138d19cd75426e">
  <xsd:schema xmlns:xsd="http://www.w3.org/2001/XMLSchema" xmlns:xs="http://www.w3.org/2001/XMLSchema" xmlns:p="http://schemas.microsoft.com/office/2006/metadata/properties" xmlns:ns2="9a7f3f73-68cf-46b7-8e34-de56aa73bcfe" targetNamespace="http://schemas.microsoft.com/office/2006/metadata/properties" ma:root="true" ma:fieldsID="6551cca7e0096f5a37bcdf25338759e9" ns2:_="">
    <xsd:import namespace="9a7f3f73-68cf-46b7-8e34-de56aa73b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f3f73-68cf-46b7-8e34-de56aa73b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A7263A-4BDA-4CCF-A2F7-398898524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6317C-1155-46E1-A57D-B39FA4551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f3f73-68cf-46b7-8e34-de56aa73b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53ECB-BD0F-4588-9291-76EFD2D95DE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9a7f3f73-68cf-46b7-8e34-de56aa73bcf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2544F2-8AC8-4008-B947-9A133D2ED4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77B024-4518-47B9-9545-318717C690B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BLURB 1996</vt:lpstr>
    </vt:vector>
  </TitlesOfParts>
  <Company>University of New England</Company>
  <LinksUpToDate>false</LinksUpToDate>
  <CharactersWithSpaces>11052</CharactersWithSpaces>
  <SharedDoc>false</SharedDoc>
  <HLinks>
    <vt:vector size="18" baseType="variant">
      <vt:variant>
        <vt:i4>3080260</vt:i4>
      </vt:variant>
      <vt:variant>
        <vt:i4>6</vt:i4>
      </vt:variant>
      <vt:variant>
        <vt:i4>0</vt:i4>
      </vt:variant>
      <vt:variant>
        <vt:i4>5</vt:i4>
      </vt:variant>
      <vt:variant>
        <vt:lpwstr>mailto:grants@une.edu.au</vt:lpwstr>
      </vt:variant>
      <vt:variant>
        <vt:lpwstr/>
      </vt:variant>
      <vt:variant>
        <vt:i4>393292</vt:i4>
      </vt:variant>
      <vt:variant>
        <vt:i4>3</vt:i4>
      </vt:variant>
      <vt:variant>
        <vt:i4>0</vt:i4>
      </vt:variant>
      <vt:variant>
        <vt:i4>5</vt:i4>
      </vt:variant>
      <vt:variant>
        <vt:lpwstr>http://www.une.edu.au/about-une/areas/administration/human-resource-services</vt:lpwstr>
      </vt:variant>
      <vt:variant>
        <vt:lpwstr/>
      </vt:variant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http://www.une.edu.au/about-une/areas/administration/human-resource-services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BLURB 1996</dc:title>
  <dc:creator>Carolyn Kendall</dc:creator>
  <cp:lastModifiedBy>Kathryn Dougall</cp:lastModifiedBy>
  <cp:revision>2</cp:revision>
  <cp:lastPrinted>2012-09-06T05:04:00Z</cp:lastPrinted>
  <dcterms:created xsi:type="dcterms:W3CDTF">2025-08-29T03:19:00Z</dcterms:created>
  <dcterms:modified xsi:type="dcterms:W3CDTF">2025-08-29T03:19:00Z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0x010100F7CB6B5BC95C994FA75501CB0D454419</vt:lpwstr>
  </property>
</Properties>
</file>