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B509" w14:textId="4B8F9C24" w:rsidR="00507DF4" w:rsidRPr="00F0784C" w:rsidRDefault="006A1716" w:rsidP="001E4F88">
      <w:pPr>
        <w:rPr>
          <w:rFonts w:ascii="Arial" w:hAnsi="Arial" w:cs="Arial"/>
          <w:color w:val="auto"/>
          <w:sz w:val="21"/>
          <w:szCs w:val="21"/>
        </w:rPr>
      </w:pPr>
      <w:r w:rsidRPr="00F0784C">
        <w:rPr>
          <w:rFonts w:ascii="Arial" w:hAnsi="Arial" w:cs="Arial"/>
          <w:color w:val="auto"/>
          <w:sz w:val="21"/>
          <w:szCs w:val="21"/>
        </w:rPr>
        <w:t xml:space="preserve">This form is to be completed by the Medical Practitioner in support of the student’s application for a Reversal of Fee Debt and Waiver of Academic Penalty Application. </w:t>
      </w:r>
      <w:r w:rsidR="00507DF4" w:rsidRPr="00F0784C">
        <w:rPr>
          <w:rFonts w:ascii="Arial" w:hAnsi="Arial" w:cs="Arial"/>
          <w:color w:val="auto"/>
          <w:sz w:val="21"/>
          <w:szCs w:val="21"/>
        </w:rPr>
        <w:br/>
      </w:r>
      <w:r w:rsidR="00682EB2" w:rsidRPr="00F0784C">
        <w:rPr>
          <w:rFonts w:ascii="Arial" w:hAnsi="Arial" w:cs="Arial"/>
          <w:color w:val="auto"/>
          <w:sz w:val="21"/>
          <w:szCs w:val="21"/>
        </w:rPr>
        <w:br/>
      </w:r>
      <w:r w:rsidR="00CC7C04" w:rsidRPr="00F0784C">
        <w:rPr>
          <w:rFonts w:ascii="Arial" w:hAnsi="Arial" w:cs="Arial"/>
          <w:color w:val="auto"/>
          <w:sz w:val="21"/>
          <w:szCs w:val="21"/>
        </w:rPr>
        <w:t>The special circumstance(s) must meet</w:t>
      </w:r>
      <w:r w:rsidR="00507DF4" w:rsidRPr="00F0784C">
        <w:rPr>
          <w:rFonts w:ascii="Arial" w:hAnsi="Arial" w:cs="Arial"/>
          <w:color w:val="auto"/>
          <w:sz w:val="21"/>
          <w:szCs w:val="21"/>
        </w:rPr>
        <w:t xml:space="preserve"> </w:t>
      </w:r>
      <w:r w:rsidR="000D6928" w:rsidRPr="00F0784C">
        <w:rPr>
          <w:rFonts w:ascii="Arial" w:hAnsi="Arial" w:cs="Arial"/>
          <w:color w:val="auto"/>
          <w:sz w:val="21"/>
          <w:szCs w:val="21"/>
        </w:rPr>
        <w:t>the following criteria:</w:t>
      </w:r>
    </w:p>
    <w:p w14:paraId="0DE8604A" w14:textId="772F6136" w:rsidR="000D6928" w:rsidRPr="00F0784C" w:rsidRDefault="00463126" w:rsidP="00685630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1"/>
          <w:szCs w:val="21"/>
        </w:rPr>
      </w:pPr>
      <w:r w:rsidRPr="00F0784C">
        <w:rPr>
          <w:rFonts w:ascii="Arial" w:hAnsi="Arial" w:cs="Arial"/>
          <w:color w:val="auto"/>
          <w:sz w:val="21"/>
          <w:szCs w:val="21"/>
        </w:rPr>
        <w:t xml:space="preserve">are beyond the students </w:t>
      </w:r>
      <w:proofErr w:type="gramStart"/>
      <w:r w:rsidRPr="00F0784C">
        <w:rPr>
          <w:rFonts w:ascii="Arial" w:hAnsi="Arial" w:cs="Arial"/>
          <w:color w:val="auto"/>
          <w:sz w:val="21"/>
          <w:szCs w:val="21"/>
        </w:rPr>
        <w:t>control</w:t>
      </w:r>
      <w:r w:rsidR="00685630" w:rsidRPr="00F0784C">
        <w:rPr>
          <w:rFonts w:ascii="Arial" w:hAnsi="Arial" w:cs="Arial"/>
          <w:color w:val="auto"/>
          <w:sz w:val="21"/>
          <w:szCs w:val="21"/>
        </w:rPr>
        <w:t>;</w:t>
      </w:r>
      <w:proofErr w:type="gramEnd"/>
    </w:p>
    <w:p w14:paraId="7E255389" w14:textId="77777777" w:rsidR="004B76EB" w:rsidRPr="00F0784C" w:rsidRDefault="00F266CE" w:rsidP="001E4F88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1"/>
          <w:szCs w:val="21"/>
        </w:rPr>
      </w:pPr>
      <w:r w:rsidRPr="00F0784C">
        <w:rPr>
          <w:rFonts w:ascii="Arial" w:hAnsi="Arial" w:cs="Arial"/>
          <w:color w:val="auto"/>
          <w:sz w:val="21"/>
          <w:szCs w:val="21"/>
        </w:rPr>
        <w:t>do not make the full impact until on, or after, the census date for the unit of study</w:t>
      </w:r>
      <w:r w:rsidR="006455C3" w:rsidRPr="00F0784C">
        <w:rPr>
          <w:rFonts w:ascii="Arial" w:hAnsi="Arial" w:cs="Arial"/>
          <w:color w:val="auto"/>
          <w:sz w:val="21"/>
          <w:szCs w:val="21"/>
        </w:rPr>
        <w:t xml:space="preserve">; and </w:t>
      </w:r>
    </w:p>
    <w:p w14:paraId="33EAEE53" w14:textId="09D3D711" w:rsidR="006F21D0" w:rsidRPr="00F0784C" w:rsidRDefault="004B76EB" w:rsidP="001E4F88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1"/>
          <w:szCs w:val="21"/>
        </w:rPr>
      </w:pPr>
      <w:r w:rsidRPr="00F0784C">
        <w:rPr>
          <w:rFonts w:ascii="Arial" w:hAnsi="Arial" w:cs="Arial"/>
          <w:color w:val="auto"/>
          <w:sz w:val="21"/>
          <w:szCs w:val="21"/>
        </w:rPr>
        <w:t xml:space="preserve">make it impracticable to complete requirements for the unit during the period in </w:t>
      </w:r>
      <w:r w:rsidR="0081599C" w:rsidRPr="00F0784C">
        <w:rPr>
          <w:rFonts w:ascii="Arial" w:hAnsi="Arial" w:cs="Arial"/>
          <w:color w:val="auto"/>
          <w:sz w:val="21"/>
          <w:szCs w:val="21"/>
        </w:rPr>
        <w:t xml:space="preserve">the student </w:t>
      </w:r>
      <w:r w:rsidRPr="00F0784C">
        <w:rPr>
          <w:rFonts w:ascii="Arial" w:hAnsi="Arial" w:cs="Arial"/>
          <w:color w:val="auto"/>
          <w:sz w:val="21"/>
          <w:szCs w:val="21"/>
        </w:rPr>
        <w:t>undertook, or was to undertake, the unit</w:t>
      </w:r>
      <w:r w:rsidR="0081599C" w:rsidRPr="00F0784C">
        <w:rPr>
          <w:rFonts w:ascii="Arial" w:hAnsi="Arial" w:cs="Arial"/>
          <w:color w:val="auto"/>
          <w:sz w:val="21"/>
          <w:szCs w:val="21"/>
        </w:rPr>
        <w:t>.</w:t>
      </w:r>
    </w:p>
    <w:p w14:paraId="4D88C654" w14:textId="14A73E52" w:rsidR="006F21D0" w:rsidRPr="00F0784C" w:rsidRDefault="006F21D0" w:rsidP="00D067C1">
      <w:pPr>
        <w:rPr>
          <w:rFonts w:ascii="Arial" w:hAnsi="Arial" w:cs="Arial"/>
          <w:color w:val="auto"/>
          <w:sz w:val="21"/>
          <w:szCs w:val="21"/>
        </w:rPr>
      </w:pPr>
      <w:r w:rsidRPr="00F0784C">
        <w:rPr>
          <w:rFonts w:ascii="Arial" w:hAnsi="Arial" w:cs="Arial"/>
          <w:color w:val="auto"/>
          <w:sz w:val="21"/>
          <w:szCs w:val="21"/>
        </w:rPr>
        <w:t xml:space="preserve">All information provided will be treated in accordance with the </w:t>
      </w:r>
      <w:hyperlink r:id="rId12" w:history="1">
        <w:r w:rsidR="009732EF" w:rsidRPr="00746850">
          <w:rPr>
            <w:rStyle w:val="Hyperlink"/>
            <w:rFonts w:ascii="Arial" w:hAnsi="Arial" w:cs="Arial"/>
            <w:sz w:val="21"/>
            <w:szCs w:val="21"/>
          </w:rPr>
          <w:t xml:space="preserve">UNE Privacy </w:t>
        </w:r>
        <w:r w:rsidR="00746850" w:rsidRPr="00746850">
          <w:rPr>
            <w:rStyle w:val="Hyperlink"/>
            <w:rFonts w:ascii="Arial" w:hAnsi="Arial" w:cs="Arial"/>
            <w:sz w:val="21"/>
            <w:szCs w:val="21"/>
          </w:rPr>
          <w:t xml:space="preserve">Management </w:t>
        </w:r>
        <w:r w:rsidR="009732EF" w:rsidRPr="00746850">
          <w:rPr>
            <w:rStyle w:val="Hyperlink"/>
            <w:rFonts w:ascii="Arial" w:hAnsi="Arial" w:cs="Arial"/>
            <w:sz w:val="21"/>
            <w:szCs w:val="21"/>
          </w:rPr>
          <w:t>Rule</w:t>
        </w:r>
      </w:hyperlink>
      <w:r w:rsidRPr="00F0784C">
        <w:rPr>
          <w:rFonts w:ascii="Arial" w:hAnsi="Arial" w:cs="Arial"/>
          <w:color w:val="auto"/>
          <w:sz w:val="21"/>
          <w:szCs w:val="21"/>
        </w:rPr>
        <w:t xml:space="preserve"> and any relevant guidelines</w:t>
      </w:r>
      <w:r w:rsidR="00442FA6" w:rsidRPr="00F0784C">
        <w:rPr>
          <w:rFonts w:ascii="Arial" w:hAnsi="Arial" w:cs="Arial"/>
          <w:color w:val="auto"/>
          <w:sz w:val="21"/>
          <w:szCs w:val="21"/>
        </w:rPr>
        <w:t xml:space="preserve"> and will be used solely for assessing the application. </w:t>
      </w:r>
      <w:r w:rsidR="00EB4FBB" w:rsidRPr="00F0784C">
        <w:rPr>
          <w:rFonts w:ascii="Arial" w:hAnsi="Arial" w:cs="Arial"/>
          <w:color w:val="auto"/>
          <w:sz w:val="21"/>
          <w:szCs w:val="21"/>
        </w:rPr>
        <w:t xml:space="preserve">The </w:t>
      </w:r>
      <w:hyperlink r:id="rId13" w:history="1">
        <w:r w:rsidR="00EB4FBB" w:rsidRPr="00F0784C">
          <w:rPr>
            <w:rStyle w:val="Hyperlink"/>
            <w:rFonts w:ascii="Arial" w:hAnsi="Arial" w:cs="Arial"/>
            <w:sz w:val="21"/>
            <w:szCs w:val="21"/>
          </w:rPr>
          <w:t>Higher Education Support Act 2003</w:t>
        </w:r>
      </w:hyperlink>
      <w:r w:rsidR="00EB4FBB" w:rsidRPr="00F0784C">
        <w:rPr>
          <w:rFonts w:ascii="Arial" w:hAnsi="Arial" w:cs="Arial"/>
          <w:color w:val="auto"/>
          <w:sz w:val="21"/>
          <w:szCs w:val="21"/>
        </w:rPr>
        <w:t xml:space="preserve"> provides the University the a</w:t>
      </w:r>
      <w:r w:rsidR="00D067C1" w:rsidRPr="00F0784C">
        <w:rPr>
          <w:rFonts w:ascii="Arial" w:hAnsi="Arial" w:cs="Arial"/>
          <w:color w:val="auto"/>
          <w:sz w:val="21"/>
          <w:szCs w:val="21"/>
        </w:rPr>
        <w:t>uthority to collect this information.</w:t>
      </w:r>
    </w:p>
    <w:p w14:paraId="064B6F02" w14:textId="3C7F3ED9" w:rsidR="00C153AE" w:rsidRPr="0075076A" w:rsidRDefault="00C153AE" w:rsidP="0075076A">
      <w:pPr>
        <w:pStyle w:val="TealUNE"/>
      </w:pPr>
      <w:r w:rsidRPr="0075076A">
        <w:t xml:space="preserve">Section 1 </w:t>
      </w:r>
      <w:r w:rsidR="001D4AC7">
        <w:t>Student Details</w:t>
      </w:r>
    </w:p>
    <w:p w14:paraId="5FAF7F2B" w14:textId="4885009C" w:rsidR="00C153AE" w:rsidRDefault="00FA1E50" w:rsidP="0075076A">
      <w:pPr>
        <w:pStyle w:val="UNE"/>
        <w:spacing w:before="120"/>
      </w:pPr>
      <w:proofErr w:type="gramStart"/>
      <w:r>
        <w:t>Student</w:t>
      </w:r>
      <w:proofErr w:type="gramEnd"/>
      <w:r>
        <w:t xml:space="preserve"> may complete Section 1 prior to </w:t>
      </w:r>
      <w:r w:rsidR="00EF2848">
        <w:t>completion by</w:t>
      </w:r>
      <w:r>
        <w:t xml:space="preserve"> the </w:t>
      </w:r>
      <w:r w:rsidR="000F7256">
        <w:t xml:space="preserve">Medical </w:t>
      </w:r>
      <w:r w:rsidR="009D349A">
        <w:t>Practitioner</w:t>
      </w:r>
      <w:r w:rsidR="000F7256">
        <w:t>.</w:t>
      </w:r>
    </w:p>
    <w:p w14:paraId="69DD5193" w14:textId="77777777" w:rsidR="00FA1E50" w:rsidRDefault="00FA1E50" w:rsidP="0075076A">
      <w:pPr>
        <w:pStyle w:val="UNE"/>
        <w:spacing w:before="120"/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786"/>
      </w:tblGrid>
      <w:tr w:rsidR="0075076A" w:rsidRPr="003A22E0" w14:paraId="1B0399D7" w14:textId="77777777" w:rsidTr="00F0784C">
        <w:tc>
          <w:tcPr>
            <w:tcW w:w="1980" w:type="dxa"/>
            <w:shd w:val="clear" w:color="auto" w:fill="F2F2F2" w:themeFill="background1" w:themeFillShade="F2"/>
          </w:tcPr>
          <w:p w14:paraId="4CE34748" w14:textId="0316A1C1" w:rsidR="0075076A" w:rsidRPr="00F0784C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784C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7786" w:type="dxa"/>
          </w:tcPr>
          <w:p w14:paraId="46328420" w14:textId="77777777" w:rsidR="0075076A" w:rsidRPr="003A22E0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75076A" w:rsidRPr="003A22E0" w14:paraId="50D28E7C" w14:textId="77777777" w:rsidTr="00F0784C">
        <w:tc>
          <w:tcPr>
            <w:tcW w:w="1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319B41" w14:textId="77777777" w:rsidR="0075076A" w:rsidRPr="00F0784C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784C">
              <w:rPr>
                <w:rFonts w:ascii="Arial" w:hAnsi="Arial" w:cs="Arial"/>
                <w:b/>
                <w:sz w:val="21"/>
                <w:szCs w:val="21"/>
              </w:rPr>
              <w:t>Student Number</w:t>
            </w:r>
          </w:p>
        </w:tc>
        <w:tc>
          <w:tcPr>
            <w:tcW w:w="7786" w:type="dxa"/>
            <w:tcBorders>
              <w:left w:val="single" w:sz="4" w:space="0" w:color="auto"/>
            </w:tcBorders>
          </w:tcPr>
          <w:p w14:paraId="548D6E70" w14:textId="24C65480" w:rsidR="0075076A" w:rsidRPr="003A22E0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75076A" w:rsidRPr="003A22E0" w14:paraId="42C6B311" w14:textId="77777777" w:rsidTr="00F0784C">
        <w:tc>
          <w:tcPr>
            <w:tcW w:w="1980" w:type="dxa"/>
            <w:shd w:val="clear" w:color="auto" w:fill="F2F2F2" w:themeFill="background1" w:themeFillShade="F2"/>
          </w:tcPr>
          <w:p w14:paraId="42FAB9A5" w14:textId="77777777" w:rsidR="0075076A" w:rsidRPr="00F0784C" w:rsidRDefault="00533FB2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784C">
              <w:rPr>
                <w:rFonts w:ascii="Arial" w:hAnsi="Arial" w:cs="Arial"/>
                <w:b/>
                <w:sz w:val="21"/>
                <w:szCs w:val="21"/>
              </w:rPr>
              <w:t>Date of Birth</w:t>
            </w:r>
          </w:p>
          <w:p w14:paraId="38B1160C" w14:textId="6C17CFBC" w:rsidR="00533FB2" w:rsidRPr="00F0784C" w:rsidRDefault="00533FB2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0784C">
              <w:rPr>
                <w:rFonts w:ascii="Arial" w:hAnsi="Arial" w:cs="Arial"/>
                <w:bCs/>
                <w:sz w:val="21"/>
                <w:szCs w:val="21"/>
              </w:rPr>
              <w:t>(D</w:t>
            </w:r>
            <w:r w:rsidR="0035146B" w:rsidRPr="00F0784C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Pr="00F0784C">
              <w:rPr>
                <w:rFonts w:ascii="Arial" w:hAnsi="Arial" w:cs="Arial"/>
                <w:bCs/>
                <w:sz w:val="21"/>
                <w:szCs w:val="21"/>
              </w:rPr>
              <w:t>/M</w:t>
            </w:r>
            <w:r w:rsidR="0035146B" w:rsidRPr="00F0784C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Pr="00F0784C">
              <w:rPr>
                <w:rFonts w:ascii="Arial" w:hAnsi="Arial" w:cs="Arial"/>
                <w:bCs/>
                <w:sz w:val="21"/>
                <w:szCs w:val="21"/>
              </w:rPr>
              <w:t>/Y</w:t>
            </w:r>
            <w:r w:rsidR="00BA49E0" w:rsidRPr="00F0784C">
              <w:rPr>
                <w:rFonts w:ascii="Arial" w:hAnsi="Arial" w:cs="Arial"/>
                <w:bCs/>
                <w:sz w:val="21"/>
                <w:szCs w:val="21"/>
              </w:rPr>
              <w:t>EAR</w:t>
            </w:r>
            <w:r w:rsidRPr="00F0784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7786" w:type="dxa"/>
          </w:tcPr>
          <w:p w14:paraId="7CA78C85" w14:textId="01625FF8" w:rsidR="0075076A" w:rsidRPr="003A22E0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</w:tbl>
    <w:p w14:paraId="30647C75" w14:textId="2293C0DB" w:rsidR="0075076A" w:rsidRPr="00C22310" w:rsidRDefault="0075076A" w:rsidP="0075076A">
      <w:pPr>
        <w:rPr>
          <w:rFonts w:ascii="Arial" w:hAnsi="Arial" w:cs="Arial"/>
          <w:color w:val="auto"/>
        </w:rPr>
      </w:pPr>
    </w:p>
    <w:p w14:paraId="1A075C5D" w14:textId="1FC4C432" w:rsidR="0075076A" w:rsidRPr="0075076A" w:rsidRDefault="0075076A" w:rsidP="0075076A">
      <w:pPr>
        <w:pStyle w:val="TealUNE"/>
        <w:rPr>
          <w:sz w:val="21"/>
          <w:szCs w:val="21"/>
        </w:rPr>
      </w:pPr>
      <w:r w:rsidRPr="0075076A">
        <w:t>Section</w:t>
      </w:r>
      <w:r>
        <w:t xml:space="preserve"> 2</w:t>
      </w:r>
      <w:r w:rsidR="00E5058F">
        <w:t xml:space="preserve"> Medical Practitioner Statement</w:t>
      </w:r>
    </w:p>
    <w:p w14:paraId="169B2994" w14:textId="3C5D1DA6" w:rsidR="0075076A" w:rsidRPr="009D349A" w:rsidRDefault="00663FFB" w:rsidP="00F0784C">
      <w:pPr>
        <w:spacing w:after="0"/>
        <w:ind w:right="-686"/>
        <w:jc w:val="both"/>
        <w:rPr>
          <w:rFonts w:ascii="Arial" w:hAnsi="Arial" w:cs="Arial"/>
          <w:sz w:val="20"/>
          <w:szCs w:val="20"/>
        </w:rPr>
      </w:pPr>
      <w:r w:rsidRPr="009D349A">
        <w:rPr>
          <w:rFonts w:ascii="Arial" w:hAnsi="Arial" w:cs="Arial"/>
          <w:sz w:val="20"/>
          <w:szCs w:val="20"/>
        </w:rPr>
        <w:t xml:space="preserve">Please use the format of </w:t>
      </w:r>
      <w:r w:rsidRPr="009D349A">
        <w:rPr>
          <w:rFonts w:ascii="Arial" w:hAnsi="Arial" w:cs="Arial"/>
          <w:sz w:val="18"/>
          <w:szCs w:val="18"/>
        </w:rPr>
        <w:t>D</w:t>
      </w:r>
      <w:r w:rsidR="00BC5E7A" w:rsidRPr="009D349A">
        <w:rPr>
          <w:rFonts w:ascii="Arial" w:hAnsi="Arial" w:cs="Arial"/>
          <w:sz w:val="18"/>
          <w:szCs w:val="18"/>
        </w:rPr>
        <w:t>D</w:t>
      </w:r>
      <w:r w:rsidRPr="009D349A">
        <w:rPr>
          <w:rFonts w:ascii="Arial" w:hAnsi="Arial" w:cs="Arial"/>
          <w:sz w:val="18"/>
          <w:szCs w:val="18"/>
        </w:rPr>
        <w:t>/</w:t>
      </w:r>
      <w:r w:rsidR="00BC5E7A" w:rsidRPr="009D349A">
        <w:rPr>
          <w:rFonts w:ascii="Arial" w:hAnsi="Arial" w:cs="Arial"/>
          <w:sz w:val="18"/>
          <w:szCs w:val="18"/>
        </w:rPr>
        <w:t>MM</w:t>
      </w:r>
      <w:r w:rsidRPr="009D349A">
        <w:rPr>
          <w:rFonts w:ascii="Arial" w:hAnsi="Arial" w:cs="Arial"/>
          <w:sz w:val="18"/>
          <w:szCs w:val="18"/>
        </w:rPr>
        <w:t>/YEAR.</w:t>
      </w:r>
    </w:p>
    <w:p w14:paraId="70AA9938" w14:textId="77777777" w:rsidR="00663FFB" w:rsidRDefault="00663FFB" w:rsidP="00EF2848">
      <w:pPr>
        <w:spacing w:after="0"/>
        <w:ind w:right="-686"/>
        <w:jc w:val="both"/>
        <w:rPr>
          <w:rFonts w:ascii="Arial" w:hAnsi="Arial" w:cs="Arial"/>
          <w:sz w:val="21"/>
          <w:szCs w:val="21"/>
        </w:rPr>
      </w:pPr>
    </w:p>
    <w:p w14:paraId="599E4C25" w14:textId="717B10AD" w:rsidR="00F82652" w:rsidRDefault="00F82652" w:rsidP="00CF2651">
      <w:pPr>
        <w:spacing w:after="0" w:line="240" w:lineRule="auto"/>
        <w:ind w:right="5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8024D5">
        <w:rPr>
          <w:rFonts w:ascii="Arial" w:hAnsi="Arial" w:cs="Arial"/>
          <w:b/>
          <w:bCs/>
          <w:sz w:val="20"/>
          <w:szCs w:val="20"/>
        </w:rPr>
        <w:t>When did the circumstances begin?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28DC1E5B" w14:textId="1657232E" w:rsidR="00F82652" w:rsidRPr="007E4E71" w:rsidRDefault="00F44CB3" w:rsidP="00CF2651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9D7F63">
        <w:rPr>
          <w:rFonts w:ascii="Arial" w:hAnsi="Arial" w:cs="Arial"/>
          <w:sz w:val="20"/>
          <w:szCs w:val="20"/>
        </w:rPr>
        <w:t>:</w:t>
      </w:r>
    </w:p>
    <w:p w14:paraId="55CFF347" w14:textId="1F55B7A3" w:rsidR="00EA2BE8" w:rsidRDefault="00F268D9" w:rsidP="00CF2651">
      <w:pPr>
        <w:spacing w:after="0" w:line="240" w:lineRule="auto"/>
        <w:ind w:right="-68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23E76C70" w14:textId="32E41E86" w:rsidR="00F82652" w:rsidRDefault="00F82652" w:rsidP="00663FFB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When did the special circumstances make their full impact?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433D29">
        <w:rPr>
          <w:rFonts w:ascii="Arial" w:hAnsi="Arial" w:cs="Arial"/>
          <w:sz w:val="20"/>
          <w:szCs w:val="20"/>
        </w:rPr>
        <w:t>Start</w:t>
      </w:r>
      <w:r w:rsidR="009D7F63">
        <w:rPr>
          <w:rFonts w:ascii="Arial" w:hAnsi="Arial" w:cs="Arial"/>
          <w:sz w:val="20"/>
          <w:szCs w:val="20"/>
        </w:rPr>
        <w:t xml:space="preserve"> </w:t>
      </w:r>
      <w:r w:rsidR="009D7F63" w:rsidRPr="007E4E71">
        <w:rPr>
          <w:rFonts w:ascii="Arial" w:hAnsi="Arial" w:cs="Arial"/>
          <w:sz w:val="20"/>
          <w:szCs w:val="20"/>
        </w:rPr>
        <w:t>Date</w:t>
      </w:r>
      <w:r w:rsidR="00663FFB">
        <w:rPr>
          <w:rFonts w:ascii="Arial" w:hAnsi="Arial" w:cs="Arial"/>
          <w:sz w:val="20"/>
          <w:szCs w:val="20"/>
        </w:rPr>
        <w:t>:</w:t>
      </w:r>
      <w:r w:rsidR="009D7F63">
        <w:rPr>
          <w:rFonts w:ascii="Arial" w:hAnsi="Arial" w:cs="Arial"/>
          <w:sz w:val="20"/>
          <w:szCs w:val="20"/>
        </w:rPr>
        <w:t xml:space="preserve"> </w:t>
      </w:r>
      <w:r w:rsidR="00663FFB">
        <w:rPr>
          <w:rFonts w:ascii="Arial" w:hAnsi="Arial" w:cs="Arial"/>
          <w:sz w:val="20"/>
          <w:szCs w:val="20"/>
        </w:rPr>
        <w:tab/>
      </w:r>
      <w:r w:rsidR="00663FFB">
        <w:rPr>
          <w:rFonts w:ascii="Arial" w:hAnsi="Arial" w:cs="Arial"/>
          <w:sz w:val="20"/>
          <w:szCs w:val="20"/>
        </w:rPr>
        <w:tab/>
      </w:r>
      <w:r w:rsidR="00433D29">
        <w:rPr>
          <w:rFonts w:ascii="Arial" w:hAnsi="Arial" w:cs="Arial"/>
          <w:sz w:val="20"/>
          <w:szCs w:val="20"/>
        </w:rPr>
        <w:tab/>
        <w:t>End</w:t>
      </w:r>
      <w:r w:rsidR="009D7F63">
        <w:rPr>
          <w:rFonts w:ascii="Arial" w:hAnsi="Arial" w:cs="Arial"/>
          <w:sz w:val="20"/>
          <w:szCs w:val="20"/>
        </w:rPr>
        <w:t xml:space="preserve"> Date</w:t>
      </w:r>
      <w:r w:rsidR="00E4192B">
        <w:rPr>
          <w:rFonts w:ascii="Arial" w:hAnsi="Arial" w:cs="Arial"/>
          <w:sz w:val="20"/>
          <w:szCs w:val="20"/>
        </w:rPr>
        <w:t xml:space="preserve"> (if applicable)</w:t>
      </w:r>
      <w:r w:rsidR="00663FFB">
        <w:rPr>
          <w:rFonts w:ascii="Arial" w:hAnsi="Arial" w:cs="Arial"/>
          <w:sz w:val="20"/>
          <w:szCs w:val="20"/>
        </w:rPr>
        <w:t>:</w:t>
      </w:r>
    </w:p>
    <w:p w14:paraId="7F0F4504" w14:textId="36729F10" w:rsidR="00F82652" w:rsidRDefault="00F268D9" w:rsidP="00CF2651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D59796D" w14:textId="5F7374DE" w:rsidR="00CA35AD" w:rsidRDefault="00CA35AD" w:rsidP="00CF2651">
      <w:pPr>
        <w:spacing w:after="0" w:line="240" w:lineRule="auto"/>
        <w:ind w:right="5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Pr="00453D6F">
        <w:rPr>
          <w:rFonts w:ascii="Arial" w:hAnsi="Arial" w:cs="Arial"/>
          <w:b/>
          <w:bCs/>
          <w:sz w:val="20"/>
          <w:szCs w:val="20"/>
        </w:rPr>
        <w:t xml:space="preserve">When did the circumstances worsen </w:t>
      </w:r>
      <w:r w:rsidRPr="00A472EB">
        <w:rPr>
          <w:rFonts w:ascii="Arial" w:hAnsi="Arial" w:cs="Arial"/>
          <w:b/>
          <w:bCs/>
          <w:sz w:val="20"/>
          <w:szCs w:val="20"/>
        </w:rPr>
        <w:t xml:space="preserve">to the </w:t>
      </w:r>
      <w:r>
        <w:rPr>
          <w:rFonts w:ascii="Arial" w:hAnsi="Arial" w:cs="Arial"/>
          <w:b/>
          <w:bCs/>
          <w:sz w:val="20"/>
          <w:szCs w:val="20"/>
        </w:rPr>
        <w:t>extent</w:t>
      </w:r>
      <w:r w:rsidRPr="00A472EB">
        <w:rPr>
          <w:rFonts w:ascii="Arial" w:hAnsi="Arial" w:cs="Arial"/>
          <w:b/>
          <w:bCs/>
          <w:sz w:val="20"/>
          <w:szCs w:val="20"/>
        </w:rPr>
        <w:t xml:space="preserve"> that the student was unable to continue </w:t>
      </w:r>
      <w:r>
        <w:rPr>
          <w:rFonts w:ascii="Arial" w:hAnsi="Arial" w:cs="Arial"/>
          <w:b/>
          <w:bCs/>
          <w:sz w:val="20"/>
          <w:szCs w:val="20"/>
        </w:rPr>
        <w:t xml:space="preserve">their </w:t>
      </w:r>
      <w:r w:rsidRPr="00A472EB">
        <w:rPr>
          <w:rFonts w:ascii="Arial" w:hAnsi="Arial" w:cs="Arial"/>
          <w:b/>
          <w:bCs/>
          <w:sz w:val="20"/>
          <w:szCs w:val="20"/>
        </w:rPr>
        <w:t>studies and complete the subject(s) requirements</w:t>
      </w:r>
      <w:r>
        <w:rPr>
          <w:rFonts w:ascii="Arial" w:hAnsi="Arial" w:cs="Arial"/>
          <w:b/>
          <w:bCs/>
          <w:sz w:val="20"/>
          <w:szCs w:val="20"/>
        </w:rPr>
        <w:t>?</w:t>
      </w:r>
    </w:p>
    <w:p w14:paraId="7404A23B" w14:textId="77777777" w:rsidR="003C17FB" w:rsidRPr="00453D6F" w:rsidRDefault="003C17FB" w:rsidP="00CF2651">
      <w:pPr>
        <w:spacing w:after="0" w:line="240" w:lineRule="auto"/>
        <w:ind w:right="51"/>
        <w:rPr>
          <w:rFonts w:ascii="Arial" w:hAnsi="Arial" w:cs="Arial"/>
          <w:b/>
          <w:bCs/>
          <w:sz w:val="20"/>
          <w:szCs w:val="20"/>
        </w:rPr>
      </w:pPr>
    </w:p>
    <w:p w14:paraId="3C93F4B5" w14:textId="77777777" w:rsidR="00CA35AD" w:rsidRDefault="00CA35AD" w:rsidP="00CF2651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 w:rsidRPr="007E4E71">
        <w:rPr>
          <w:rFonts w:ascii="Arial" w:hAnsi="Arial" w:cs="Arial"/>
          <w:sz w:val="20"/>
          <w:szCs w:val="20"/>
        </w:rPr>
        <w:t>Date:</w:t>
      </w:r>
    </w:p>
    <w:p w14:paraId="09B8D784" w14:textId="247FD7B1" w:rsidR="00CF2651" w:rsidRDefault="00F268D9" w:rsidP="00CF2651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39A1324" w14:textId="682D739A" w:rsidR="003C17FB" w:rsidRPr="00453D6F" w:rsidRDefault="003C17FB" w:rsidP="00CF2651">
      <w:pPr>
        <w:spacing w:after="0" w:line="240" w:lineRule="auto"/>
        <w:ind w:right="5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453D6F">
        <w:rPr>
          <w:rFonts w:ascii="Arial" w:hAnsi="Arial" w:cs="Arial"/>
          <w:b/>
          <w:bCs/>
          <w:sz w:val="20"/>
          <w:szCs w:val="20"/>
        </w:rPr>
        <w:t xml:space="preserve">When </w:t>
      </w:r>
      <w:r>
        <w:rPr>
          <w:rFonts w:ascii="Arial" w:hAnsi="Arial" w:cs="Arial"/>
          <w:b/>
          <w:bCs/>
          <w:sz w:val="20"/>
          <w:szCs w:val="20"/>
        </w:rPr>
        <w:t>was/is the student fit to return to study</w:t>
      </w:r>
      <w:r w:rsidRPr="00453D6F">
        <w:rPr>
          <w:rFonts w:ascii="Arial" w:hAnsi="Arial" w:cs="Arial"/>
          <w:b/>
          <w:bCs/>
          <w:sz w:val="20"/>
          <w:szCs w:val="20"/>
        </w:rPr>
        <w:t xml:space="preserve">? 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65AEC6F3" w14:textId="642DA34D" w:rsidR="00E06FEB" w:rsidRPr="00EF2848" w:rsidRDefault="003C17FB" w:rsidP="00EF2848">
      <w:pPr>
        <w:spacing w:after="0" w:line="240" w:lineRule="auto"/>
        <w:ind w:right="51"/>
        <w:rPr>
          <w:rFonts w:ascii="Arial" w:hAnsi="Arial" w:cs="Arial"/>
          <w:sz w:val="20"/>
          <w:szCs w:val="20"/>
        </w:rPr>
      </w:pPr>
      <w:r w:rsidRPr="007E4E71">
        <w:rPr>
          <w:rFonts w:ascii="Arial" w:hAnsi="Arial" w:cs="Arial"/>
          <w:sz w:val="20"/>
          <w:szCs w:val="20"/>
        </w:rPr>
        <w:t>Date:</w:t>
      </w:r>
    </w:p>
    <w:p w14:paraId="56B52B2D" w14:textId="5B935199" w:rsidR="004830B1" w:rsidRPr="00E45E2D" w:rsidRDefault="0032277B" w:rsidP="003227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right="164"/>
        <w:jc w:val="both"/>
        <w:rPr>
          <w:rFonts w:ascii="Arial" w:hAnsi="Arial" w:cs="Arial"/>
          <w:sz w:val="21"/>
          <w:szCs w:val="21"/>
        </w:rPr>
      </w:pPr>
      <w:r w:rsidRPr="0032277B">
        <w:rPr>
          <w:rFonts w:ascii="Arial" w:hAnsi="Arial" w:cs="Arial"/>
          <w:b/>
          <w:bCs/>
          <w:sz w:val="21"/>
          <w:szCs w:val="21"/>
        </w:rPr>
        <w:lastRenderedPageBreak/>
        <w:t>6. Please detail the special circumstances</w:t>
      </w:r>
      <w:r w:rsidR="00686480">
        <w:rPr>
          <w:rFonts w:ascii="Arial" w:hAnsi="Arial" w:cs="Arial"/>
          <w:b/>
          <w:bCs/>
          <w:sz w:val="21"/>
          <w:szCs w:val="21"/>
        </w:rPr>
        <w:t>, i</w:t>
      </w:r>
      <w:r w:rsidR="004B0C14">
        <w:rPr>
          <w:rFonts w:ascii="Arial" w:hAnsi="Arial" w:cs="Arial"/>
          <w:b/>
          <w:bCs/>
          <w:sz w:val="21"/>
          <w:szCs w:val="21"/>
        </w:rPr>
        <w:t>nclud</w:t>
      </w:r>
      <w:r w:rsidR="0020183E">
        <w:rPr>
          <w:rFonts w:ascii="Arial" w:hAnsi="Arial" w:cs="Arial"/>
          <w:b/>
          <w:bCs/>
          <w:sz w:val="21"/>
          <w:szCs w:val="21"/>
        </w:rPr>
        <w:t>ing</w:t>
      </w:r>
      <w:r w:rsidR="004B0C14">
        <w:rPr>
          <w:rFonts w:ascii="Arial" w:hAnsi="Arial" w:cs="Arial"/>
          <w:b/>
          <w:bCs/>
          <w:sz w:val="21"/>
          <w:szCs w:val="21"/>
        </w:rPr>
        <w:t xml:space="preserve"> what caused the circumstances</w:t>
      </w:r>
      <w:r w:rsidR="00686480">
        <w:rPr>
          <w:rFonts w:ascii="Arial" w:hAnsi="Arial" w:cs="Arial"/>
          <w:b/>
          <w:bCs/>
          <w:sz w:val="21"/>
          <w:szCs w:val="21"/>
        </w:rPr>
        <w:t>.</w:t>
      </w:r>
      <w:r w:rsidR="00E45E2D">
        <w:rPr>
          <w:rFonts w:ascii="Arial" w:hAnsi="Arial" w:cs="Arial"/>
          <w:b/>
          <w:bCs/>
          <w:sz w:val="21"/>
          <w:szCs w:val="21"/>
        </w:rPr>
        <w:t xml:space="preserve"> </w:t>
      </w:r>
      <w:r w:rsidR="00E45E2D" w:rsidRPr="00E45E2D">
        <w:rPr>
          <w:rFonts w:ascii="Arial" w:hAnsi="Arial" w:cs="Arial"/>
          <w:sz w:val="21"/>
          <w:szCs w:val="21"/>
        </w:rPr>
        <w:t>Disclosing the medical condition is not required.</w:t>
      </w: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BC7734" w14:paraId="29F7F077" w14:textId="77777777" w:rsidTr="0075076A">
        <w:tc>
          <w:tcPr>
            <w:tcW w:w="9736" w:type="dxa"/>
          </w:tcPr>
          <w:p w14:paraId="37EA57C6" w14:textId="6A10035D" w:rsidR="00BC7734" w:rsidRDefault="00BC7734" w:rsidP="00D41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35DEF9D" w14:textId="75FE4747" w:rsidR="00915087" w:rsidRDefault="00915087" w:rsidP="00D41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5286E7E" w14:textId="77777777" w:rsidR="00D242F6" w:rsidRDefault="00D242F6" w:rsidP="00D41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DA5C704" w14:textId="77777777" w:rsidR="00DD2994" w:rsidRDefault="00DD2994" w:rsidP="00D41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3A55D44" w14:textId="6C815016" w:rsidR="00BC7734" w:rsidRDefault="00BC7734" w:rsidP="00D41A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208E631" w14:textId="77777777" w:rsidR="00A64686" w:rsidRDefault="00A64686" w:rsidP="0075076A">
      <w:pPr>
        <w:rPr>
          <w:rFonts w:ascii="Arial" w:hAnsi="Arial" w:cs="Arial"/>
          <w:color w:val="auto"/>
        </w:rPr>
      </w:pPr>
    </w:p>
    <w:p w14:paraId="4A0DD3C6" w14:textId="10F73A7A" w:rsidR="0032277B" w:rsidRPr="0032277B" w:rsidRDefault="004D3630" w:rsidP="003227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right="16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7</w:t>
      </w:r>
      <w:r w:rsidR="0032277B" w:rsidRPr="0032277B">
        <w:rPr>
          <w:rFonts w:ascii="Arial" w:hAnsi="Arial" w:cs="Arial"/>
          <w:b/>
          <w:bCs/>
          <w:sz w:val="21"/>
          <w:szCs w:val="21"/>
        </w:rPr>
        <w:t>. Detail how the circumstances impacted the student’s ability to successfully complete the unit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67F36" w14:paraId="4EA0572F" w14:textId="77777777" w:rsidTr="00D67F36">
        <w:tc>
          <w:tcPr>
            <w:tcW w:w="9736" w:type="dxa"/>
          </w:tcPr>
          <w:p w14:paraId="0C63A876" w14:textId="77777777" w:rsidR="00D67F36" w:rsidRDefault="00D67F36" w:rsidP="00D67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27C547C" w14:textId="77777777" w:rsidR="00A6572A" w:rsidRDefault="00A6572A" w:rsidP="00D67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025CAF5" w14:textId="77777777" w:rsidR="00D242F6" w:rsidRDefault="00D242F6" w:rsidP="00D67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8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26CAFC7" w14:textId="77777777" w:rsidR="00D67F36" w:rsidRDefault="00D67F36" w:rsidP="00750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</w:tbl>
    <w:p w14:paraId="39A67B07" w14:textId="77777777" w:rsidR="00D67F36" w:rsidRPr="00C22310" w:rsidRDefault="00D67F36" w:rsidP="0075076A">
      <w:pPr>
        <w:rPr>
          <w:rFonts w:ascii="Arial" w:hAnsi="Arial" w:cs="Arial"/>
          <w:color w:val="auto"/>
        </w:rPr>
      </w:pPr>
    </w:p>
    <w:p w14:paraId="4D70EBE3" w14:textId="20F64594" w:rsidR="0075076A" w:rsidRPr="0075076A" w:rsidRDefault="0075076A" w:rsidP="0075076A">
      <w:pPr>
        <w:pStyle w:val="TealUNE"/>
        <w:rPr>
          <w:sz w:val="21"/>
          <w:szCs w:val="21"/>
        </w:rPr>
      </w:pPr>
      <w:r w:rsidRPr="0075076A">
        <w:t>Section</w:t>
      </w:r>
      <w:r>
        <w:t xml:space="preserve"> 3</w:t>
      </w:r>
      <w:r w:rsidR="00E300C4">
        <w:t xml:space="preserve"> </w:t>
      </w:r>
      <w:r w:rsidR="00E300C4" w:rsidRPr="00E300C4">
        <w:t>Medical Practitioner</w:t>
      </w:r>
      <w:r w:rsidR="00E300C4">
        <w:t xml:space="preserve"> Details</w:t>
      </w:r>
    </w:p>
    <w:p w14:paraId="3DD37208" w14:textId="08F539DC" w:rsidR="0075076A" w:rsidRDefault="00184750" w:rsidP="0075076A">
      <w:pPr>
        <w:spacing w:before="120" w:after="0"/>
        <w:ind w:right="-68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understand that I may be</w:t>
      </w:r>
      <w:r w:rsidR="002E3A73">
        <w:rPr>
          <w:rFonts w:ascii="Arial" w:hAnsi="Arial" w:cs="Arial"/>
          <w:sz w:val="21"/>
          <w:szCs w:val="21"/>
        </w:rPr>
        <w:t xml:space="preserve"> contact</w:t>
      </w:r>
      <w:r>
        <w:rPr>
          <w:rFonts w:ascii="Arial" w:hAnsi="Arial" w:cs="Arial"/>
          <w:sz w:val="21"/>
          <w:szCs w:val="21"/>
        </w:rPr>
        <w:t>ed</w:t>
      </w:r>
      <w:r w:rsidR="002E3A73">
        <w:rPr>
          <w:rFonts w:ascii="Arial" w:hAnsi="Arial" w:cs="Arial"/>
          <w:sz w:val="21"/>
          <w:szCs w:val="21"/>
        </w:rPr>
        <w:t xml:space="preserve"> to confirm the authenticity of this document. </w:t>
      </w:r>
    </w:p>
    <w:p w14:paraId="74CFE9E1" w14:textId="2931274D" w:rsidR="00C22310" w:rsidRDefault="00C22310" w:rsidP="00FA7E61">
      <w:pPr>
        <w:ind w:right="-688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476"/>
        <w:gridCol w:w="2997"/>
      </w:tblGrid>
      <w:tr w:rsidR="009F5272" w14:paraId="63E4701E" w14:textId="1031D61D" w:rsidTr="00627ED7">
        <w:tc>
          <w:tcPr>
            <w:tcW w:w="2263" w:type="dxa"/>
            <w:shd w:val="clear" w:color="auto" w:fill="F2F2F2" w:themeFill="background1" w:themeFillShade="F2"/>
          </w:tcPr>
          <w:p w14:paraId="230DCFAA" w14:textId="05E17DA1" w:rsidR="00B661EC" w:rsidRPr="00B67848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4476" w:type="dxa"/>
            <w:tcBorders>
              <w:right w:val="nil"/>
            </w:tcBorders>
          </w:tcPr>
          <w:p w14:paraId="0DC17050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62EFD433" w14:textId="1EB53401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112CBE60" w14:textId="77777777" w:rsidTr="00627ED7">
        <w:tc>
          <w:tcPr>
            <w:tcW w:w="2263" w:type="dxa"/>
            <w:shd w:val="clear" w:color="auto" w:fill="F2F2F2" w:themeFill="background1" w:themeFillShade="F2"/>
          </w:tcPr>
          <w:p w14:paraId="222ADB2B" w14:textId="5CF362EF" w:rsidR="00B67848" w:rsidRPr="00B67848" w:rsidRDefault="00B6784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4476" w:type="dxa"/>
            <w:tcBorders>
              <w:right w:val="nil"/>
            </w:tcBorders>
          </w:tcPr>
          <w:p w14:paraId="00D4D927" w14:textId="77777777" w:rsidR="00B67848" w:rsidRDefault="00B6784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126CACC" w14:textId="77777777" w:rsidR="00B67848" w:rsidRDefault="00B6784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283EED92" w14:textId="77777777" w:rsidR="00B67848" w:rsidRDefault="00B6784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536AFE52" w14:textId="77777777" w:rsidTr="00627ED7">
        <w:tc>
          <w:tcPr>
            <w:tcW w:w="2263" w:type="dxa"/>
            <w:shd w:val="clear" w:color="auto" w:fill="F2F2F2" w:themeFill="background1" w:themeFillShade="F2"/>
          </w:tcPr>
          <w:p w14:paraId="36543B27" w14:textId="2894702C" w:rsidR="004D1FF6" w:rsidRPr="00B67848" w:rsidRDefault="004D1FF6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4476" w:type="dxa"/>
            <w:tcBorders>
              <w:right w:val="nil"/>
            </w:tcBorders>
          </w:tcPr>
          <w:p w14:paraId="586E091B" w14:textId="77777777" w:rsidR="004D1FF6" w:rsidRDefault="004D1FF6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106024A8" w14:textId="77777777" w:rsidR="004D1FF6" w:rsidRDefault="004D1FF6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17D6F93C" w14:textId="77777777" w:rsidTr="00627ED7">
        <w:tc>
          <w:tcPr>
            <w:tcW w:w="2263" w:type="dxa"/>
            <w:shd w:val="clear" w:color="auto" w:fill="F2F2F2" w:themeFill="background1" w:themeFillShade="F2"/>
          </w:tcPr>
          <w:p w14:paraId="64C336D4" w14:textId="31A1D89D" w:rsidR="009F5272" w:rsidRDefault="009F5272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Profession </w:t>
            </w:r>
          </w:p>
        </w:tc>
        <w:tc>
          <w:tcPr>
            <w:tcW w:w="4476" w:type="dxa"/>
            <w:tcBorders>
              <w:right w:val="nil"/>
            </w:tcBorders>
          </w:tcPr>
          <w:p w14:paraId="301B60E5" w14:textId="77777777" w:rsidR="009F5272" w:rsidRDefault="009F5272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25611107" w14:textId="77777777" w:rsidR="009F5272" w:rsidRDefault="009F5272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256E1C5B" w14:textId="5CC744FE" w:rsidTr="00627ED7">
        <w:tc>
          <w:tcPr>
            <w:tcW w:w="2263" w:type="dxa"/>
            <w:shd w:val="clear" w:color="auto" w:fill="F2F2F2" w:themeFill="background1" w:themeFillShade="F2"/>
          </w:tcPr>
          <w:p w14:paraId="389ACB18" w14:textId="07A6256F" w:rsidR="00B661EC" w:rsidRPr="00B67848" w:rsidRDefault="009F422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8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Phone number</w:t>
            </w:r>
          </w:p>
        </w:tc>
        <w:tc>
          <w:tcPr>
            <w:tcW w:w="4476" w:type="dxa"/>
            <w:tcBorders>
              <w:right w:val="nil"/>
            </w:tcBorders>
          </w:tcPr>
          <w:p w14:paraId="4797362D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63AEACA6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382765C0" w14:textId="3FEA8DFC" w:rsidTr="00627ED7">
        <w:tc>
          <w:tcPr>
            <w:tcW w:w="2263" w:type="dxa"/>
            <w:shd w:val="clear" w:color="auto" w:fill="F2F2F2" w:themeFill="background1" w:themeFillShade="F2"/>
          </w:tcPr>
          <w:p w14:paraId="16E3B1C4" w14:textId="1D72F606" w:rsidR="00B661EC" w:rsidRPr="00B67848" w:rsidRDefault="00B70D16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17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Address</w:t>
            </w:r>
          </w:p>
        </w:tc>
        <w:tc>
          <w:tcPr>
            <w:tcW w:w="4476" w:type="dxa"/>
            <w:tcBorders>
              <w:right w:val="nil"/>
            </w:tcBorders>
          </w:tcPr>
          <w:p w14:paraId="4A217885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3930A71" w14:textId="77777777" w:rsidR="00627ED7" w:rsidRDefault="00627ED7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2455C707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41416A6C" w14:textId="66CE9A9E" w:rsidTr="00627ED7">
        <w:tc>
          <w:tcPr>
            <w:tcW w:w="2263" w:type="dxa"/>
            <w:shd w:val="clear" w:color="auto" w:fill="F2F2F2" w:themeFill="background1" w:themeFillShade="F2"/>
          </w:tcPr>
          <w:p w14:paraId="2B7BA3A3" w14:textId="6FD2DE46" w:rsidR="00B661EC" w:rsidRPr="00B67848" w:rsidRDefault="009F4228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Provider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67848">
              <w:rPr>
                <w:rFonts w:ascii="Arial" w:hAnsi="Arial" w:cs="Arial"/>
                <w:b/>
                <w:bCs/>
                <w:sz w:val="21"/>
                <w:szCs w:val="21"/>
              </w:rPr>
              <w:t>Number</w:t>
            </w:r>
          </w:p>
        </w:tc>
        <w:tc>
          <w:tcPr>
            <w:tcW w:w="4476" w:type="dxa"/>
            <w:tcBorders>
              <w:right w:val="nil"/>
            </w:tcBorders>
          </w:tcPr>
          <w:p w14:paraId="71E7B157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1F0E8D8C" w14:textId="77777777" w:rsidR="00B661EC" w:rsidRDefault="00B661EC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272" w14:paraId="0706BFE0" w14:textId="77777777" w:rsidTr="00627ED7">
        <w:tc>
          <w:tcPr>
            <w:tcW w:w="2263" w:type="dxa"/>
            <w:shd w:val="clear" w:color="auto" w:fill="F2F2F2" w:themeFill="background1" w:themeFillShade="F2"/>
          </w:tcPr>
          <w:p w14:paraId="259EE9B5" w14:textId="0E9B4605" w:rsidR="002729FB" w:rsidRP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3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729FB">
              <w:rPr>
                <w:rFonts w:ascii="Arial" w:hAnsi="Arial" w:cs="Arial"/>
                <w:b/>
                <w:bCs/>
                <w:sz w:val="21"/>
                <w:szCs w:val="21"/>
              </w:rPr>
              <w:t>Provider Stamp</w:t>
            </w:r>
          </w:p>
        </w:tc>
        <w:tc>
          <w:tcPr>
            <w:tcW w:w="4476" w:type="dxa"/>
            <w:tcBorders>
              <w:right w:val="nil"/>
            </w:tcBorders>
          </w:tcPr>
          <w:p w14:paraId="41B0826A" w14:textId="77777777" w:rsid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2866DB" w14:textId="77777777" w:rsid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9EDFFD6" w14:textId="77777777" w:rsid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787874" w14:textId="77777777" w:rsid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7" w:type="dxa"/>
            <w:tcBorders>
              <w:left w:val="nil"/>
            </w:tcBorders>
          </w:tcPr>
          <w:p w14:paraId="14B1E0B8" w14:textId="77777777" w:rsidR="002729FB" w:rsidRDefault="002729FB" w:rsidP="00623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286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BD818C" w14:textId="77777777" w:rsidR="0075076A" w:rsidRPr="00C22310" w:rsidRDefault="0075076A" w:rsidP="00FA7E61">
      <w:pPr>
        <w:ind w:right="-688"/>
        <w:jc w:val="both"/>
        <w:rPr>
          <w:rFonts w:ascii="Arial" w:hAnsi="Arial" w:cs="Arial"/>
          <w:sz w:val="21"/>
          <w:szCs w:val="21"/>
        </w:rPr>
      </w:pPr>
    </w:p>
    <w:sectPr w:rsidR="0075076A" w:rsidRPr="00C22310" w:rsidSect="00786BE9">
      <w:headerReference w:type="default" r:id="rId14"/>
      <w:footerReference w:type="default" r:id="rId15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F0EC" w14:textId="77777777" w:rsidR="00E04068" w:rsidRDefault="00E04068" w:rsidP="00482F60">
      <w:pPr>
        <w:spacing w:after="0" w:line="240" w:lineRule="auto"/>
      </w:pPr>
      <w:r>
        <w:separator/>
      </w:r>
    </w:p>
  </w:endnote>
  <w:endnote w:type="continuationSeparator" w:id="0">
    <w:p w14:paraId="1B060BFB" w14:textId="77777777" w:rsidR="00E04068" w:rsidRDefault="00E04068" w:rsidP="00482F60">
      <w:pPr>
        <w:spacing w:after="0" w:line="240" w:lineRule="auto"/>
      </w:pPr>
      <w:r>
        <w:continuationSeparator/>
      </w:r>
    </w:p>
  </w:endnote>
  <w:endnote w:type="continuationNotice" w:id="1">
    <w:p w14:paraId="5B46E8BB" w14:textId="77777777" w:rsidR="00E04068" w:rsidRDefault="00E04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9D91" w14:textId="08135E37" w:rsidR="004C6FDB" w:rsidRPr="00245FD1" w:rsidRDefault="005376A1" w:rsidP="004C6FDB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 xml:space="preserve">November </w:t>
    </w:r>
    <w:r w:rsidR="004C6FDB">
      <w:rPr>
        <w:rFonts w:eastAsia="Times New Roman" w:cs="Times New Roman"/>
        <w:sz w:val="18"/>
        <w:szCs w:val="16"/>
      </w:rPr>
      <w:t>202</w:t>
    </w:r>
    <w:r>
      <w:rPr>
        <w:rFonts w:eastAsia="Times New Roman" w:cs="Times New Roman"/>
        <w:sz w:val="18"/>
        <w:szCs w:val="16"/>
      </w:rPr>
      <w:t>5</w:t>
    </w:r>
    <w:r w:rsidR="004C6FDB" w:rsidRPr="00245FD1">
      <w:rPr>
        <w:rFonts w:eastAsia="Times New Roman" w:cs="Times New Roman"/>
        <w:sz w:val="18"/>
        <w:szCs w:val="16"/>
      </w:rPr>
      <w:t xml:space="preserve"> </w:t>
    </w:r>
    <w:r w:rsidRPr="005376A1">
      <w:rPr>
        <w:rFonts w:eastAsia="Times New Roman" w:cs="Times New Roman"/>
        <w:color w:val="auto"/>
        <w:sz w:val="18"/>
        <w:szCs w:val="16"/>
      </w:rPr>
      <w:t>Medical Practitioner Statement</w:t>
    </w:r>
  </w:p>
  <w:p w14:paraId="0FB38863" w14:textId="28BC0AC1" w:rsidR="004C6FDB" w:rsidRPr="00482F60" w:rsidRDefault="004C6FDB" w:rsidP="004C6FDB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6"/>
        <w:szCs w:val="16"/>
      </w:rPr>
    </w:pPr>
    <w:r w:rsidRPr="00245FD1">
      <w:rPr>
        <w:rFonts w:eastAsia="Times New Roman" w:cs="Times New Roman"/>
        <w:sz w:val="16"/>
        <w:szCs w:val="16"/>
      </w:rPr>
      <w:t xml:space="preserve">Hardcopies of this document are considered uncontrolled, please refer to </w:t>
    </w:r>
    <w:r w:rsidR="00682EB2">
      <w:rPr>
        <w:rFonts w:eastAsia="Times New Roman" w:cs="Times New Roman"/>
        <w:sz w:val="16"/>
        <w:szCs w:val="16"/>
      </w:rPr>
      <w:t xml:space="preserve">the </w:t>
    </w:r>
    <w:r w:rsidRPr="00245FD1">
      <w:rPr>
        <w:rFonts w:eastAsia="Times New Roman" w:cs="Times New Roman"/>
        <w:sz w:val="16"/>
        <w:szCs w:val="16"/>
      </w:rPr>
      <w:t xml:space="preserve">UNE </w:t>
    </w:r>
    <w:r>
      <w:rPr>
        <w:rFonts w:eastAsia="Times New Roman" w:cs="Times New Roman"/>
        <w:sz w:val="16"/>
        <w:szCs w:val="16"/>
      </w:rPr>
      <w:t>website for the latest version.</w:t>
    </w:r>
  </w:p>
  <w:p w14:paraId="045C23A3" w14:textId="77777777" w:rsidR="004C6FDB" w:rsidRDefault="004C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20F1" w14:textId="77777777" w:rsidR="00E04068" w:rsidRDefault="00E04068" w:rsidP="00482F60">
      <w:pPr>
        <w:spacing w:after="0" w:line="240" w:lineRule="auto"/>
      </w:pPr>
      <w:r>
        <w:separator/>
      </w:r>
    </w:p>
  </w:footnote>
  <w:footnote w:type="continuationSeparator" w:id="0">
    <w:p w14:paraId="2D6D2E94" w14:textId="77777777" w:rsidR="00E04068" w:rsidRDefault="00E04068" w:rsidP="00482F60">
      <w:pPr>
        <w:spacing w:after="0" w:line="240" w:lineRule="auto"/>
      </w:pPr>
      <w:r>
        <w:continuationSeparator/>
      </w:r>
    </w:p>
  </w:footnote>
  <w:footnote w:type="continuationNotice" w:id="1">
    <w:p w14:paraId="4054C377" w14:textId="77777777" w:rsidR="00E04068" w:rsidRDefault="00E04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D3DD" w14:textId="66FBEE82" w:rsidR="00D652E8" w:rsidRDefault="006870A6" w:rsidP="006870A6">
    <w:pPr>
      <w:tabs>
        <w:tab w:val="left" w:pos="8115"/>
      </w:tabs>
      <w:spacing w:after="0"/>
      <w:rPr>
        <w:rFonts w:ascii="Arial" w:hAnsi="Arial" w:cs="Arial"/>
        <w:b/>
        <w:spacing w:val="-3"/>
        <w:sz w:val="3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0CE97CD" wp14:editId="60D08961">
          <wp:simplePos x="0" y="0"/>
          <wp:positionH relativeFrom="column">
            <wp:posOffset>5190490</wp:posOffset>
          </wp:positionH>
          <wp:positionV relativeFrom="paragraph">
            <wp:posOffset>-224155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42501576" name="Picture 1" descr="University of New England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New England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2E8">
      <w:rPr>
        <w:rFonts w:ascii="Arial" w:hAnsi="Arial" w:cs="Arial"/>
        <w:b/>
        <w:spacing w:val="-3"/>
        <w:sz w:val="36"/>
      </w:rPr>
      <w:t>MEDICAL PRACTI</w:t>
    </w:r>
    <w:r w:rsidR="00E5058F">
      <w:rPr>
        <w:rFonts w:ascii="Arial" w:hAnsi="Arial" w:cs="Arial"/>
        <w:b/>
        <w:spacing w:val="-3"/>
        <w:sz w:val="36"/>
      </w:rPr>
      <w:t>T</w:t>
    </w:r>
    <w:r w:rsidR="00D652E8">
      <w:rPr>
        <w:rFonts w:ascii="Arial" w:hAnsi="Arial" w:cs="Arial"/>
        <w:b/>
        <w:spacing w:val="-3"/>
        <w:sz w:val="36"/>
      </w:rPr>
      <w:t>IONER STATEMENT</w:t>
    </w:r>
  </w:p>
  <w:p w14:paraId="74FAC7B7" w14:textId="33B6B3A5" w:rsidR="00A103A4" w:rsidRPr="008D5D25" w:rsidRDefault="00A103A4" w:rsidP="006870A6">
    <w:pPr>
      <w:tabs>
        <w:tab w:val="left" w:pos="8115"/>
      </w:tabs>
      <w:spacing w:after="0"/>
      <w:rPr>
        <w:rFonts w:ascii="Arial" w:hAnsi="Arial" w:cs="Arial"/>
        <w:b/>
        <w:spacing w:val="-3"/>
        <w:sz w:val="24"/>
        <w:szCs w:val="16"/>
      </w:rPr>
    </w:pPr>
    <w:r w:rsidRPr="008D5D25">
      <w:rPr>
        <w:rFonts w:ascii="Arial" w:hAnsi="Arial" w:cs="Arial"/>
        <w:b/>
        <w:spacing w:val="-3"/>
        <w:sz w:val="24"/>
        <w:szCs w:val="16"/>
      </w:rPr>
      <w:t>Reversal of Fee Debt and Waiver of Academic Penalty</w:t>
    </w:r>
    <w:r w:rsidR="005C3A78" w:rsidRPr="008D5D25">
      <w:rPr>
        <w:rFonts w:ascii="Arial" w:hAnsi="Arial" w:cs="Arial"/>
        <w:b/>
        <w:spacing w:val="-3"/>
        <w:sz w:val="24"/>
        <w:szCs w:val="16"/>
      </w:rPr>
      <w:t xml:space="preserve"> Application</w:t>
    </w:r>
  </w:p>
  <w:p w14:paraId="547BFC43" w14:textId="7A419211" w:rsidR="00061F73" w:rsidRPr="006870A6" w:rsidRDefault="00915087" w:rsidP="006870A6">
    <w:pPr>
      <w:tabs>
        <w:tab w:val="left" w:pos="8115"/>
      </w:tabs>
      <w:spacing w:after="0"/>
      <w:rPr>
        <w:rFonts w:ascii="Arial" w:hAnsi="Arial" w:cs="Arial"/>
        <w:color w:val="auto"/>
        <w:sz w:val="3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6D"/>
    <w:multiLevelType w:val="hybridMultilevel"/>
    <w:tmpl w:val="78942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C18"/>
    <w:multiLevelType w:val="hybridMultilevel"/>
    <w:tmpl w:val="02BE7F0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B6D2B"/>
    <w:multiLevelType w:val="hybridMultilevel"/>
    <w:tmpl w:val="A5B23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6576"/>
    <w:multiLevelType w:val="hybridMultilevel"/>
    <w:tmpl w:val="19C2AD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35870">
    <w:abstractNumId w:val="5"/>
  </w:num>
  <w:num w:numId="2" w16cid:durableId="678047875">
    <w:abstractNumId w:val="4"/>
  </w:num>
  <w:num w:numId="3" w16cid:durableId="1416509238">
    <w:abstractNumId w:val="6"/>
  </w:num>
  <w:num w:numId="4" w16cid:durableId="942954826">
    <w:abstractNumId w:val="3"/>
  </w:num>
  <w:num w:numId="5" w16cid:durableId="578561259">
    <w:abstractNumId w:val="7"/>
  </w:num>
  <w:num w:numId="6" w16cid:durableId="277685379">
    <w:abstractNumId w:val="0"/>
  </w:num>
  <w:num w:numId="7" w16cid:durableId="254290245">
    <w:abstractNumId w:val="1"/>
  </w:num>
  <w:num w:numId="8" w16cid:durableId="51245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3607B"/>
    <w:rsid w:val="00057757"/>
    <w:rsid w:val="00061F73"/>
    <w:rsid w:val="000861EA"/>
    <w:rsid w:val="00087E9C"/>
    <w:rsid w:val="00094779"/>
    <w:rsid w:val="000A49B7"/>
    <w:rsid w:val="000C44A2"/>
    <w:rsid w:val="000D6928"/>
    <w:rsid w:val="000E7A40"/>
    <w:rsid w:val="000F18D3"/>
    <w:rsid w:val="000F7256"/>
    <w:rsid w:val="00102A24"/>
    <w:rsid w:val="00104349"/>
    <w:rsid w:val="001375A1"/>
    <w:rsid w:val="001469EC"/>
    <w:rsid w:val="00147131"/>
    <w:rsid w:val="0015443D"/>
    <w:rsid w:val="00184750"/>
    <w:rsid w:val="00191D06"/>
    <w:rsid w:val="00193BAA"/>
    <w:rsid w:val="001A17A4"/>
    <w:rsid w:val="001C1963"/>
    <w:rsid w:val="001C556D"/>
    <w:rsid w:val="001D4AC7"/>
    <w:rsid w:val="001E4F88"/>
    <w:rsid w:val="001F17C2"/>
    <w:rsid w:val="001F4BDB"/>
    <w:rsid w:val="0020183E"/>
    <w:rsid w:val="0020387F"/>
    <w:rsid w:val="0022051A"/>
    <w:rsid w:val="002324F6"/>
    <w:rsid w:val="002421B6"/>
    <w:rsid w:val="002729FB"/>
    <w:rsid w:val="002A5022"/>
    <w:rsid w:val="002C6D8E"/>
    <w:rsid w:val="002D3B5E"/>
    <w:rsid w:val="002E3A73"/>
    <w:rsid w:val="002F308A"/>
    <w:rsid w:val="00302804"/>
    <w:rsid w:val="0032003F"/>
    <w:rsid w:val="0032277B"/>
    <w:rsid w:val="0032757E"/>
    <w:rsid w:val="00334D18"/>
    <w:rsid w:val="003361D6"/>
    <w:rsid w:val="00337579"/>
    <w:rsid w:val="003422B8"/>
    <w:rsid w:val="00347FFE"/>
    <w:rsid w:val="003506A4"/>
    <w:rsid w:val="0035146B"/>
    <w:rsid w:val="00351C65"/>
    <w:rsid w:val="00385BA3"/>
    <w:rsid w:val="003C17FB"/>
    <w:rsid w:val="003C69F0"/>
    <w:rsid w:val="003D681F"/>
    <w:rsid w:val="003F2CD7"/>
    <w:rsid w:val="004209F9"/>
    <w:rsid w:val="00424FD3"/>
    <w:rsid w:val="00433D29"/>
    <w:rsid w:val="00442FA6"/>
    <w:rsid w:val="00453D6F"/>
    <w:rsid w:val="00463126"/>
    <w:rsid w:val="00463BC3"/>
    <w:rsid w:val="00482F60"/>
    <w:rsid w:val="004830B1"/>
    <w:rsid w:val="00496FA0"/>
    <w:rsid w:val="004A3580"/>
    <w:rsid w:val="004B0C14"/>
    <w:rsid w:val="004B76EB"/>
    <w:rsid w:val="004C6FDB"/>
    <w:rsid w:val="004D1FF6"/>
    <w:rsid w:val="004D3630"/>
    <w:rsid w:val="004D592D"/>
    <w:rsid w:val="004F0C57"/>
    <w:rsid w:val="004F138A"/>
    <w:rsid w:val="004F300E"/>
    <w:rsid w:val="00507DF4"/>
    <w:rsid w:val="0051217B"/>
    <w:rsid w:val="00523B0D"/>
    <w:rsid w:val="00533FB2"/>
    <w:rsid w:val="005376A1"/>
    <w:rsid w:val="00541ED2"/>
    <w:rsid w:val="00586DC8"/>
    <w:rsid w:val="00587075"/>
    <w:rsid w:val="00587172"/>
    <w:rsid w:val="005B340B"/>
    <w:rsid w:val="005C3A78"/>
    <w:rsid w:val="005D0619"/>
    <w:rsid w:val="00623EB7"/>
    <w:rsid w:val="00627ED7"/>
    <w:rsid w:val="00642816"/>
    <w:rsid w:val="006455C3"/>
    <w:rsid w:val="00646DDA"/>
    <w:rsid w:val="006560B1"/>
    <w:rsid w:val="00663FFB"/>
    <w:rsid w:val="00665E3F"/>
    <w:rsid w:val="006706A2"/>
    <w:rsid w:val="00682EB2"/>
    <w:rsid w:val="00685630"/>
    <w:rsid w:val="00686480"/>
    <w:rsid w:val="006870A6"/>
    <w:rsid w:val="006A1716"/>
    <w:rsid w:val="006B5F8E"/>
    <w:rsid w:val="006E3CB8"/>
    <w:rsid w:val="006F21D0"/>
    <w:rsid w:val="00701E9A"/>
    <w:rsid w:val="00737855"/>
    <w:rsid w:val="007457CF"/>
    <w:rsid w:val="00746850"/>
    <w:rsid w:val="0075076A"/>
    <w:rsid w:val="007511C6"/>
    <w:rsid w:val="00751885"/>
    <w:rsid w:val="00765FBB"/>
    <w:rsid w:val="00786BE9"/>
    <w:rsid w:val="00790428"/>
    <w:rsid w:val="007C4331"/>
    <w:rsid w:val="007E4E71"/>
    <w:rsid w:val="007E7044"/>
    <w:rsid w:val="007F2F9B"/>
    <w:rsid w:val="007F3430"/>
    <w:rsid w:val="008024D5"/>
    <w:rsid w:val="00814EC2"/>
    <w:rsid w:val="0081599C"/>
    <w:rsid w:val="00816D76"/>
    <w:rsid w:val="00831727"/>
    <w:rsid w:val="00832BCF"/>
    <w:rsid w:val="0084781A"/>
    <w:rsid w:val="00861D24"/>
    <w:rsid w:val="00863AD4"/>
    <w:rsid w:val="00875580"/>
    <w:rsid w:val="00875A93"/>
    <w:rsid w:val="00884D13"/>
    <w:rsid w:val="008905D7"/>
    <w:rsid w:val="00895B1D"/>
    <w:rsid w:val="008D5D25"/>
    <w:rsid w:val="008E1386"/>
    <w:rsid w:val="008F3108"/>
    <w:rsid w:val="00915087"/>
    <w:rsid w:val="0094746D"/>
    <w:rsid w:val="00947CDF"/>
    <w:rsid w:val="009548FC"/>
    <w:rsid w:val="0096253F"/>
    <w:rsid w:val="0097239D"/>
    <w:rsid w:val="009732EF"/>
    <w:rsid w:val="009939D9"/>
    <w:rsid w:val="009A4E75"/>
    <w:rsid w:val="009B4728"/>
    <w:rsid w:val="009D349A"/>
    <w:rsid w:val="009D7F63"/>
    <w:rsid w:val="009E2123"/>
    <w:rsid w:val="009E37C8"/>
    <w:rsid w:val="009E6031"/>
    <w:rsid w:val="009F173B"/>
    <w:rsid w:val="009F4228"/>
    <w:rsid w:val="009F5272"/>
    <w:rsid w:val="00A103A4"/>
    <w:rsid w:val="00A35BAD"/>
    <w:rsid w:val="00A42F71"/>
    <w:rsid w:val="00A44640"/>
    <w:rsid w:val="00A472EB"/>
    <w:rsid w:val="00A63BDB"/>
    <w:rsid w:val="00A64686"/>
    <w:rsid w:val="00A6572A"/>
    <w:rsid w:val="00A71F86"/>
    <w:rsid w:val="00A7506D"/>
    <w:rsid w:val="00A85231"/>
    <w:rsid w:val="00AA4F97"/>
    <w:rsid w:val="00AD4EAA"/>
    <w:rsid w:val="00AE14F7"/>
    <w:rsid w:val="00AE6B09"/>
    <w:rsid w:val="00AF115E"/>
    <w:rsid w:val="00B346A7"/>
    <w:rsid w:val="00B43020"/>
    <w:rsid w:val="00B529D1"/>
    <w:rsid w:val="00B53C05"/>
    <w:rsid w:val="00B645E9"/>
    <w:rsid w:val="00B661EC"/>
    <w:rsid w:val="00B67848"/>
    <w:rsid w:val="00B70D16"/>
    <w:rsid w:val="00B74A3F"/>
    <w:rsid w:val="00B84D91"/>
    <w:rsid w:val="00BA2E85"/>
    <w:rsid w:val="00BA49E0"/>
    <w:rsid w:val="00BC5E7A"/>
    <w:rsid w:val="00BC7734"/>
    <w:rsid w:val="00BE69A2"/>
    <w:rsid w:val="00BF34F2"/>
    <w:rsid w:val="00C075B0"/>
    <w:rsid w:val="00C153AE"/>
    <w:rsid w:val="00C17672"/>
    <w:rsid w:val="00C20C3A"/>
    <w:rsid w:val="00C22310"/>
    <w:rsid w:val="00C45638"/>
    <w:rsid w:val="00C52481"/>
    <w:rsid w:val="00C64797"/>
    <w:rsid w:val="00C66CA9"/>
    <w:rsid w:val="00C678FC"/>
    <w:rsid w:val="00C732CF"/>
    <w:rsid w:val="00C81182"/>
    <w:rsid w:val="00CA35AD"/>
    <w:rsid w:val="00CC19DD"/>
    <w:rsid w:val="00CC7C04"/>
    <w:rsid w:val="00CF2651"/>
    <w:rsid w:val="00CF3685"/>
    <w:rsid w:val="00CF5CDC"/>
    <w:rsid w:val="00D01A3E"/>
    <w:rsid w:val="00D067C1"/>
    <w:rsid w:val="00D13BF4"/>
    <w:rsid w:val="00D214EC"/>
    <w:rsid w:val="00D242F6"/>
    <w:rsid w:val="00D31488"/>
    <w:rsid w:val="00D3298B"/>
    <w:rsid w:val="00D363D7"/>
    <w:rsid w:val="00D41A2E"/>
    <w:rsid w:val="00D652E8"/>
    <w:rsid w:val="00D67F36"/>
    <w:rsid w:val="00D71822"/>
    <w:rsid w:val="00DA7F5E"/>
    <w:rsid w:val="00DC75D4"/>
    <w:rsid w:val="00DD2994"/>
    <w:rsid w:val="00DD5226"/>
    <w:rsid w:val="00DF4023"/>
    <w:rsid w:val="00DF7F5B"/>
    <w:rsid w:val="00E00600"/>
    <w:rsid w:val="00E04068"/>
    <w:rsid w:val="00E04D4B"/>
    <w:rsid w:val="00E06FEB"/>
    <w:rsid w:val="00E14418"/>
    <w:rsid w:val="00E15422"/>
    <w:rsid w:val="00E300C4"/>
    <w:rsid w:val="00E40B97"/>
    <w:rsid w:val="00E4192B"/>
    <w:rsid w:val="00E45E2D"/>
    <w:rsid w:val="00E5058F"/>
    <w:rsid w:val="00E50B31"/>
    <w:rsid w:val="00E5529F"/>
    <w:rsid w:val="00E67110"/>
    <w:rsid w:val="00E94BF0"/>
    <w:rsid w:val="00EA2BE8"/>
    <w:rsid w:val="00EB4FBB"/>
    <w:rsid w:val="00EC0DB1"/>
    <w:rsid w:val="00EC11D2"/>
    <w:rsid w:val="00ED1913"/>
    <w:rsid w:val="00ED1B9B"/>
    <w:rsid w:val="00EE2016"/>
    <w:rsid w:val="00EE4DEE"/>
    <w:rsid w:val="00EF05F8"/>
    <w:rsid w:val="00EF2848"/>
    <w:rsid w:val="00F0784C"/>
    <w:rsid w:val="00F266CE"/>
    <w:rsid w:val="00F268D9"/>
    <w:rsid w:val="00F44CB3"/>
    <w:rsid w:val="00F74475"/>
    <w:rsid w:val="00F82652"/>
    <w:rsid w:val="00FA1E50"/>
    <w:rsid w:val="00FA770D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E6C06FED-700D-4A1F-9A6E-227DBB9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F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iPriority w:val="99"/>
    <w:semiHidden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29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E">
    <w:name w:val="UNE"/>
    <w:basedOn w:val="BodyText"/>
    <w:link w:val="UNEChar"/>
    <w:rsid w:val="00642816"/>
    <w:rPr>
      <w:rFonts w:ascii="Arial" w:hAnsi="Arial" w:cs="Arial"/>
      <w:spacing w:val="-2"/>
      <w:sz w:val="20"/>
      <w:szCs w:val="20"/>
    </w:rPr>
  </w:style>
  <w:style w:type="paragraph" w:customStyle="1" w:styleId="UNE1">
    <w:name w:val="UNE1"/>
    <w:basedOn w:val="Heading1"/>
    <w:link w:val="UNE1Char"/>
    <w:qFormat/>
    <w:rsid w:val="00642816"/>
    <w:pPr>
      <w:shd w:val="clear" w:color="auto" w:fill="7AB800"/>
      <w:spacing w:before="0" w:line="240" w:lineRule="auto"/>
    </w:pPr>
    <w:rPr>
      <w:rFonts w:ascii="Arial" w:hAnsi="Arial" w:cs="Arial"/>
      <w:b/>
      <w:color w:val="auto"/>
      <w:sz w:val="22"/>
      <w:szCs w:val="22"/>
    </w:rPr>
  </w:style>
  <w:style w:type="character" w:customStyle="1" w:styleId="UNEChar">
    <w:name w:val="UNE Char"/>
    <w:basedOn w:val="BodyTextChar"/>
    <w:link w:val="UNE"/>
    <w:rsid w:val="00642816"/>
    <w:rPr>
      <w:rFonts w:ascii="Arial" w:eastAsia="Calibri" w:hAnsi="Arial" w:cs="Arial"/>
      <w:spacing w:val="-2"/>
      <w:sz w:val="20"/>
      <w:szCs w:val="20"/>
      <w:lang w:val="en-US"/>
    </w:rPr>
  </w:style>
  <w:style w:type="character" w:customStyle="1" w:styleId="UNE1Char">
    <w:name w:val="UNE1 Char"/>
    <w:basedOn w:val="Heading1Char"/>
    <w:link w:val="UNE1"/>
    <w:rsid w:val="00642816"/>
    <w:rPr>
      <w:rFonts w:ascii="Arial" w:eastAsiaTheme="majorEastAsia" w:hAnsi="Arial" w:cs="Arial"/>
      <w:b/>
      <w:color w:val="2F5496" w:themeColor="accent1" w:themeShade="BF"/>
      <w:sz w:val="32"/>
      <w:szCs w:val="32"/>
      <w:shd w:val="clear" w:color="auto" w:fill="7AB800"/>
      <w:lang w:eastAsia="en-AU"/>
    </w:rPr>
  </w:style>
  <w:style w:type="character" w:styleId="Strong">
    <w:name w:val="Strong"/>
    <w:basedOn w:val="DefaultParagraphFont"/>
    <w:uiPriority w:val="22"/>
    <w:qFormat/>
    <w:rsid w:val="00061F73"/>
    <w:rPr>
      <w:b/>
      <w:bCs/>
    </w:rPr>
  </w:style>
  <w:style w:type="paragraph" w:customStyle="1" w:styleId="TealUNE">
    <w:name w:val="TealUNE"/>
    <w:basedOn w:val="Normal"/>
    <w:link w:val="TealUNEChar"/>
    <w:qFormat/>
    <w:rsid w:val="007507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75076A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E21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1D24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au/Details/C2019C0020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cies.une.edu.au/document/view-current.php?id=130&amp;version=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9FCFE-F1EC-49FB-8283-B589B6C05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9EC8E-D30B-4F54-A7A2-AE45271D2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4.xml><?xml version="1.0" encoding="utf-8"?>
<ds:datastoreItem xmlns:ds="http://schemas.openxmlformats.org/officeDocument/2006/customXml" ds:itemID="{27C337A2-5F71-4060-B1F7-3CAD5DF7D23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Nikki Rumpca</cp:lastModifiedBy>
  <cp:revision>2</cp:revision>
  <cp:lastPrinted>2023-08-24T01:17:00Z</cp:lastPrinted>
  <dcterms:created xsi:type="dcterms:W3CDTF">2026-01-20T22:02:00Z</dcterms:created>
  <dcterms:modified xsi:type="dcterms:W3CDTF">2026-01-20T22:02:00Z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