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AD93" w14:textId="77777777" w:rsidR="007A2F4C" w:rsidRDefault="007A2F4C" w:rsidP="007A2F4C">
      <w:pPr>
        <w:pStyle w:val="Heading1"/>
        <w:rPr>
          <w:rFonts w:ascii="Times New Roman" w:hAnsi="Times New Roman" w:cs="Times New Roman"/>
          <w:b/>
          <w:i/>
          <w:sz w:val="24"/>
          <w:szCs w:val="24"/>
        </w:rPr>
      </w:pPr>
    </w:p>
    <w:p w14:paraId="77E8BC7C" w14:textId="77777777" w:rsidR="007A2F4C" w:rsidRDefault="007A2F4C" w:rsidP="007A2F4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14:paraId="3693EA51" w14:textId="77777777" w:rsidR="007A2F4C" w:rsidRPr="00CC1082" w:rsidRDefault="007A2F4C" w:rsidP="007A2F4C">
      <w:pPr>
        <w:pStyle w:val="Heading1"/>
        <w:spacing w:after="240"/>
        <w:rPr>
          <w:b/>
          <w:sz w:val="32"/>
          <w:szCs w:val="32"/>
        </w:rPr>
      </w:pPr>
      <w:r w:rsidRPr="00CC1082">
        <w:rPr>
          <w:b/>
          <w:sz w:val="32"/>
          <w:szCs w:val="32"/>
        </w:rPr>
        <w:t>EXPRESSION OF INTEREST (EOI)</w:t>
      </w:r>
    </w:p>
    <w:p w14:paraId="6390F646" w14:textId="640C0F68" w:rsidR="007A2F4C" w:rsidRPr="00CC1082" w:rsidRDefault="007A2F4C" w:rsidP="007A2F4C">
      <w:pPr>
        <w:pStyle w:val="Heading1"/>
        <w:spacing w:after="120"/>
        <w:rPr>
          <w:b/>
          <w:sz w:val="28"/>
          <w:szCs w:val="28"/>
        </w:rPr>
      </w:pPr>
      <w:r w:rsidRPr="00CC1082">
        <w:rPr>
          <w:b/>
          <w:sz w:val="28"/>
          <w:szCs w:val="28"/>
        </w:rPr>
        <w:t>ARC Discovery Early Career Researcher Award (DECRA)</w:t>
      </w:r>
      <w:r w:rsidRPr="00CC1082">
        <w:rPr>
          <w:b/>
          <w:i/>
          <w:sz w:val="28"/>
          <w:szCs w:val="28"/>
        </w:rPr>
        <w:t xml:space="preserve"> - </w:t>
      </w:r>
      <w:r w:rsidRPr="00CC1082">
        <w:rPr>
          <w:b/>
          <w:sz w:val="28"/>
          <w:szCs w:val="28"/>
        </w:rPr>
        <w:t>DE2</w:t>
      </w:r>
      <w:r w:rsidR="00625718">
        <w:rPr>
          <w:b/>
          <w:sz w:val="28"/>
          <w:szCs w:val="28"/>
        </w:rPr>
        <w:t>6</w:t>
      </w:r>
    </w:p>
    <w:p w14:paraId="4B44B4E5" w14:textId="2B70CADE" w:rsidR="007A2F4C" w:rsidRPr="00CC1082" w:rsidRDefault="007A2F4C" w:rsidP="007A2F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for funding commencing in 202</w:t>
      </w:r>
      <w:r w:rsidR="00625718">
        <w:rPr>
          <w:rFonts w:ascii="Arial" w:hAnsi="Arial" w:cs="Arial"/>
          <w:sz w:val="24"/>
          <w:szCs w:val="24"/>
        </w:rPr>
        <w:t>6</w:t>
      </w:r>
    </w:p>
    <w:p w14:paraId="25DC8A63" w14:textId="77777777" w:rsidR="007A2F4C" w:rsidRPr="00CC1082" w:rsidRDefault="007A2F4C" w:rsidP="007A2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B5BF99" w14:textId="6B2F3EC9" w:rsidR="007A2F4C" w:rsidRPr="00CC1082" w:rsidRDefault="007A2F4C" w:rsidP="007A2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</w:rPr>
        <w:t>Anticipated ARC submission date: December 202</w:t>
      </w:r>
      <w:r w:rsidR="00625718">
        <w:rPr>
          <w:rFonts w:ascii="Arial" w:hAnsi="Arial" w:cs="Arial"/>
          <w:b/>
          <w:sz w:val="24"/>
          <w:szCs w:val="24"/>
        </w:rPr>
        <w:t>4</w:t>
      </w:r>
    </w:p>
    <w:p w14:paraId="0F841CF0" w14:textId="77777777" w:rsidR="007A2F4C" w:rsidRPr="00CC1082" w:rsidRDefault="007A2F4C" w:rsidP="007A2F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A56DA2F" w14:textId="2D4F4BFA" w:rsidR="007A2F4C" w:rsidRPr="00CC1082" w:rsidRDefault="00ED569F" w:rsidP="00ED569F">
      <w:pPr>
        <w:tabs>
          <w:tab w:val="center" w:pos="5386"/>
          <w:tab w:val="left" w:pos="10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F4C" w:rsidRPr="00CC1082">
        <w:rPr>
          <w:rFonts w:ascii="Arial" w:hAnsi="Arial" w:cs="Arial"/>
          <w:sz w:val="24"/>
          <w:szCs w:val="24"/>
        </w:rPr>
        <w:t xml:space="preserve">Please email your EOI to </w:t>
      </w:r>
      <w:hyperlink r:id="rId8" w:history="1">
        <w:r w:rsidR="007A2F4C" w:rsidRPr="00CC1082">
          <w:rPr>
            <w:rStyle w:val="Hyperlink"/>
            <w:rFonts w:ascii="Arial" w:hAnsi="Arial" w:cs="Arial"/>
            <w:sz w:val="24"/>
            <w:szCs w:val="24"/>
            <w:lang w:val="en-US"/>
          </w:rPr>
          <w:t>grants@une.edu.au</w:t>
        </w:r>
      </w:hyperlink>
      <w:r w:rsidR="007A2F4C" w:rsidRPr="00CC1082">
        <w:rPr>
          <w:rFonts w:ascii="Arial" w:hAnsi="Arial" w:cs="Arial"/>
          <w:sz w:val="24"/>
          <w:szCs w:val="24"/>
        </w:rPr>
        <w:t xml:space="preserve"> by </w:t>
      </w:r>
      <w:r w:rsidR="000200D3" w:rsidRPr="000200D3">
        <w:rPr>
          <w:rFonts w:ascii="Arial" w:hAnsi="Arial" w:cs="Arial"/>
          <w:b/>
          <w:sz w:val="24"/>
          <w:szCs w:val="24"/>
        </w:rPr>
        <w:t>4pm</w:t>
      </w:r>
      <w:r w:rsidR="000200D3">
        <w:rPr>
          <w:rFonts w:ascii="Arial" w:hAnsi="Arial" w:cs="Arial"/>
          <w:sz w:val="24"/>
          <w:szCs w:val="24"/>
        </w:rPr>
        <w:t xml:space="preserve"> </w:t>
      </w:r>
      <w:r w:rsidR="00625718">
        <w:rPr>
          <w:rFonts w:ascii="Arial" w:hAnsi="Arial" w:cs="Arial"/>
          <w:b/>
          <w:sz w:val="24"/>
          <w:szCs w:val="24"/>
        </w:rPr>
        <w:t>Friday 31</w:t>
      </w:r>
      <w:r w:rsidR="00625718" w:rsidRPr="0062571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25718">
        <w:rPr>
          <w:rFonts w:ascii="Arial" w:hAnsi="Arial" w:cs="Arial"/>
          <w:b/>
          <w:sz w:val="24"/>
          <w:szCs w:val="24"/>
        </w:rPr>
        <w:t xml:space="preserve"> May 2024</w:t>
      </w:r>
      <w:r>
        <w:rPr>
          <w:rFonts w:ascii="Arial" w:hAnsi="Arial" w:cs="Arial"/>
          <w:b/>
          <w:sz w:val="24"/>
          <w:szCs w:val="24"/>
        </w:rPr>
        <w:tab/>
      </w:r>
    </w:p>
    <w:p w14:paraId="50FD235A" w14:textId="77777777" w:rsidR="007A2F4C" w:rsidRPr="00CC1082" w:rsidRDefault="007A2F4C" w:rsidP="007A2F4C">
      <w:pPr>
        <w:keepNext/>
        <w:keepLines/>
        <w:spacing w:before="240" w:after="60"/>
        <w:outlineLvl w:val="1"/>
        <w:rPr>
          <w:rFonts w:ascii="Arial" w:eastAsia="Calibri" w:hAnsi="Arial" w:cs="Arial"/>
          <w:b/>
          <w:bCs/>
          <w:lang w:eastAsia="en-US"/>
        </w:rPr>
      </w:pPr>
    </w:p>
    <w:p w14:paraId="1A420B37" w14:textId="77777777" w:rsidR="007A2F4C" w:rsidRPr="00CC1082" w:rsidRDefault="00A312DB" w:rsidP="007A2F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 xml:space="preserve">DECRA </w:t>
      </w:r>
      <w:r w:rsidR="007A2F4C" w:rsidRPr="00CC1082">
        <w:rPr>
          <w:rFonts w:ascii="Arial" w:hAnsi="Arial" w:cs="Arial"/>
          <w:b/>
          <w:sz w:val="24"/>
          <w:szCs w:val="24"/>
          <w:u w:val="single"/>
        </w:rPr>
        <w:t>Development Program</w:t>
      </w:r>
    </w:p>
    <w:p w14:paraId="72B4F673" w14:textId="77777777" w:rsidR="007A2F4C" w:rsidRPr="00CC1082" w:rsidRDefault="007A2F4C" w:rsidP="007A2F4C">
      <w:pPr>
        <w:spacing w:after="0" w:line="240" w:lineRule="auto"/>
        <w:rPr>
          <w:rFonts w:ascii="Arial" w:hAnsi="Arial" w:cs="Arial"/>
          <w:b/>
          <w:sz w:val="16"/>
          <w:szCs w:val="24"/>
          <w:u w:val="single"/>
        </w:rPr>
      </w:pPr>
    </w:p>
    <w:p w14:paraId="235F7FD5" w14:textId="6FB53EF6" w:rsidR="002552E7" w:rsidRDefault="007A2F4C" w:rsidP="007A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As part of the UNE DECRA process, it is expected that you will participate in a</w:t>
      </w:r>
      <w:r w:rsidR="009C4A1A" w:rsidRPr="00CC1082">
        <w:rPr>
          <w:rFonts w:ascii="Arial" w:hAnsi="Arial" w:cs="Arial"/>
          <w:sz w:val="24"/>
          <w:szCs w:val="24"/>
        </w:rPr>
        <w:t xml:space="preserve">n intensive grant </w:t>
      </w:r>
      <w:r w:rsidRPr="00CC1082">
        <w:rPr>
          <w:rFonts w:ascii="Arial" w:hAnsi="Arial" w:cs="Arial"/>
          <w:sz w:val="24"/>
          <w:szCs w:val="24"/>
        </w:rPr>
        <w:t>development program (</w:t>
      </w:r>
      <w:r w:rsidR="00625718">
        <w:rPr>
          <w:rFonts w:ascii="Arial" w:hAnsi="Arial" w:cs="Arial"/>
          <w:sz w:val="24"/>
          <w:szCs w:val="24"/>
        </w:rPr>
        <w:t xml:space="preserve">predominately </w:t>
      </w:r>
      <w:r w:rsidRPr="00CC1082">
        <w:rPr>
          <w:rFonts w:ascii="Arial" w:hAnsi="Arial" w:cs="Arial"/>
          <w:sz w:val="24"/>
          <w:szCs w:val="24"/>
        </w:rPr>
        <w:t xml:space="preserve">conducted via Zoom), with various dates from </w:t>
      </w:r>
      <w:r w:rsidR="00625718">
        <w:rPr>
          <w:rFonts w:ascii="Arial" w:hAnsi="Arial" w:cs="Arial"/>
          <w:sz w:val="24"/>
          <w:szCs w:val="24"/>
        </w:rPr>
        <w:t>July</w:t>
      </w:r>
      <w:r w:rsidRPr="00CC1082">
        <w:rPr>
          <w:rFonts w:ascii="Arial" w:hAnsi="Arial" w:cs="Arial"/>
          <w:sz w:val="24"/>
          <w:szCs w:val="24"/>
        </w:rPr>
        <w:t xml:space="preserve"> through to </w:t>
      </w:r>
      <w:r w:rsidR="00D93C35" w:rsidRPr="00CC1082">
        <w:rPr>
          <w:rFonts w:ascii="Arial" w:hAnsi="Arial" w:cs="Arial"/>
          <w:sz w:val="24"/>
          <w:szCs w:val="24"/>
        </w:rPr>
        <w:t>December</w:t>
      </w:r>
      <w:r w:rsidRPr="00CC1082">
        <w:rPr>
          <w:rFonts w:ascii="Arial" w:hAnsi="Arial" w:cs="Arial"/>
          <w:sz w:val="24"/>
          <w:szCs w:val="24"/>
        </w:rPr>
        <w:t xml:space="preserve"> of 202</w:t>
      </w:r>
      <w:r w:rsidR="00625718">
        <w:rPr>
          <w:rFonts w:ascii="Arial" w:hAnsi="Arial" w:cs="Arial"/>
          <w:sz w:val="24"/>
          <w:szCs w:val="24"/>
        </w:rPr>
        <w:t>4</w:t>
      </w:r>
      <w:r w:rsidRPr="00CC1082">
        <w:rPr>
          <w:rFonts w:ascii="Arial" w:hAnsi="Arial" w:cs="Arial"/>
          <w:sz w:val="24"/>
          <w:szCs w:val="24"/>
        </w:rPr>
        <w:t xml:space="preserve">. The </w:t>
      </w:r>
      <w:r w:rsidR="00625718">
        <w:rPr>
          <w:rFonts w:ascii="Arial" w:hAnsi="Arial" w:cs="Arial"/>
          <w:sz w:val="24"/>
          <w:szCs w:val="24"/>
        </w:rPr>
        <w:t>P</w:t>
      </w:r>
      <w:r w:rsidRPr="00CC1082">
        <w:rPr>
          <w:rFonts w:ascii="Arial" w:hAnsi="Arial" w:cs="Arial"/>
          <w:sz w:val="24"/>
          <w:szCs w:val="24"/>
        </w:rPr>
        <w:t xml:space="preserve">rogram will involve a series of interactive mentoring sessions, where select ARC award recipients will provide </w:t>
      </w:r>
      <w:r w:rsidR="00430A8F" w:rsidRPr="00CC1082">
        <w:rPr>
          <w:rFonts w:ascii="Arial" w:hAnsi="Arial" w:cs="Arial"/>
          <w:sz w:val="24"/>
          <w:szCs w:val="24"/>
        </w:rPr>
        <w:t xml:space="preserve">advice </w:t>
      </w:r>
      <w:r w:rsidRPr="00CC1082">
        <w:rPr>
          <w:rFonts w:ascii="Arial" w:hAnsi="Arial" w:cs="Arial"/>
          <w:sz w:val="24"/>
          <w:szCs w:val="24"/>
        </w:rPr>
        <w:t xml:space="preserve">on the specifics of your application. You will be expected to complete </w:t>
      </w:r>
      <w:r w:rsidR="00430A8F" w:rsidRPr="00CC1082">
        <w:rPr>
          <w:rFonts w:ascii="Arial" w:hAnsi="Arial" w:cs="Arial"/>
          <w:sz w:val="24"/>
          <w:szCs w:val="24"/>
        </w:rPr>
        <w:t>and submit targeted</w:t>
      </w:r>
      <w:r w:rsidRPr="00CC1082">
        <w:rPr>
          <w:rFonts w:ascii="Arial" w:hAnsi="Arial" w:cs="Arial"/>
          <w:sz w:val="24"/>
          <w:szCs w:val="24"/>
        </w:rPr>
        <w:t xml:space="preserve"> sections of your application prior to each session in order that the mentors may review them and provide constructive</w:t>
      </w:r>
      <w:r w:rsidR="00430A8F" w:rsidRPr="00CC1082">
        <w:rPr>
          <w:rFonts w:ascii="Arial" w:hAnsi="Arial" w:cs="Arial"/>
          <w:sz w:val="24"/>
          <w:szCs w:val="24"/>
        </w:rPr>
        <w:t xml:space="preserve"> feedback</w:t>
      </w:r>
      <w:r w:rsidRPr="00CC1082">
        <w:rPr>
          <w:rFonts w:ascii="Arial" w:hAnsi="Arial" w:cs="Arial"/>
          <w:sz w:val="24"/>
          <w:szCs w:val="24"/>
        </w:rPr>
        <w:t>.</w:t>
      </w:r>
      <w:r w:rsidRPr="00CC1082">
        <w:rPr>
          <w:rFonts w:ascii="Arial" w:hAnsi="Arial" w:cs="Arial"/>
          <w:sz w:val="24"/>
          <w:szCs w:val="24"/>
        </w:rPr>
        <w:br/>
      </w:r>
    </w:p>
    <w:p w14:paraId="21B7D124" w14:textId="6859D4B0" w:rsidR="007A2F4C" w:rsidRPr="00CC1082" w:rsidRDefault="00430A8F" w:rsidP="007A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 xml:space="preserve">Once the </w:t>
      </w:r>
      <w:r w:rsidR="00625718">
        <w:rPr>
          <w:rFonts w:ascii="Arial" w:hAnsi="Arial" w:cs="Arial"/>
          <w:sz w:val="24"/>
          <w:szCs w:val="24"/>
        </w:rPr>
        <w:t>D</w:t>
      </w:r>
      <w:r w:rsidRPr="00CC1082">
        <w:rPr>
          <w:rFonts w:ascii="Arial" w:hAnsi="Arial" w:cs="Arial"/>
          <w:sz w:val="24"/>
          <w:szCs w:val="24"/>
        </w:rPr>
        <w:t xml:space="preserve">evelopment </w:t>
      </w:r>
      <w:r w:rsidR="00625718">
        <w:rPr>
          <w:rFonts w:ascii="Arial" w:hAnsi="Arial" w:cs="Arial"/>
          <w:sz w:val="24"/>
          <w:szCs w:val="24"/>
        </w:rPr>
        <w:t>P</w:t>
      </w:r>
      <w:r w:rsidRPr="00CC1082">
        <w:rPr>
          <w:rFonts w:ascii="Arial" w:hAnsi="Arial" w:cs="Arial"/>
          <w:sz w:val="24"/>
          <w:szCs w:val="24"/>
        </w:rPr>
        <w:t>rogram has been completed, i</w:t>
      </w:r>
      <w:r w:rsidR="007A2F4C" w:rsidRPr="00CC1082">
        <w:rPr>
          <w:rFonts w:ascii="Arial" w:hAnsi="Arial" w:cs="Arial"/>
          <w:sz w:val="24"/>
          <w:szCs w:val="24"/>
        </w:rPr>
        <w:t>nternal compliance review will occur up until submission. This timeline is based on current program dates and may be revised in accordance with any changes to the ARC submission timetable.</w:t>
      </w:r>
    </w:p>
    <w:p w14:paraId="23DF25DA" w14:textId="77777777" w:rsidR="007A2F4C" w:rsidRPr="00CC1082" w:rsidRDefault="007A2F4C" w:rsidP="007A2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BD285" w14:textId="6026019C" w:rsidR="007A2F4C" w:rsidRPr="00CC1082" w:rsidRDefault="007A2F4C" w:rsidP="007A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</w:rPr>
        <w:t>For external candidates</w:t>
      </w:r>
      <w:r w:rsidRPr="00CC1082">
        <w:rPr>
          <w:rFonts w:ascii="Arial" w:hAnsi="Arial" w:cs="Arial"/>
          <w:sz w:val="24"/>
          <w:szCs w:val="24"/>
        </w:rPr>
        <w:t xml:space="preserve">, the UNE Mentor/Supervisor is also strongly encouraged to participate in relevant sessions of the </w:t>
      </w:r>
      <w:r w:rsidR="00625718">
        <w:rPr>
          <w:rFonts w:ascii="Arial" w:hAnsi="Arial" w:cs="Arial"/>
          <w:sz w:val="24"/>
          <w:szCs w:val="24"/>
        </w:rPr>
        <w:t>D</w:t>
      </w:r>
      <w:r w:rsidRPr="00CC1082">
        <w:rPr>
          <w:rFonts w:ascii="Arial" w:hAnsi="Arial" w:cs="Arial"/>
          <w:sz w:val="24"/>
          <w:szCs w:val="24"/>
        </w:rPr>
        <w:t xml:space="preserve">evelopment </w:t>
      </w:r>
      <w:r w:rsidR="00625718">
        <w:rPr>
          <w:rFonts w:ascii="Arial" w:hAnsi="Arial" w:cs="Arial"/>
          <w:sz w:val="24"/>
          <w:szCs w:val="24"/>
        </w:rPr>
        <w:t>P</w:t>
      </w:r>
      <w:r w:rsidRPr="00CC1082">
        <w:rPr>
          <w:rFonts w:ascii="Arial" w:hAnsi="Arial" w:cs="Arial"/>
          <w:sz w:val="24"/>
          <w:szCs w:val="24"/>
        </w:rPr>
        <w:t>rogram.</w:t>
      </w:r>
    </w:p>
    <w:p w14:paraId="3A88063E" w14:textId="77777777" w:rsidR="007F66CA" w:rsidRPr="00CC1082" w:rsidRDefault="007F66CA">
      <w:pPr>
        <w:rPr>
          <w:rFonts w:ascii="Arial" w:hAnsi="Arial" w:cs="Arial"/>
        </w:rPr>
      </w:pPr>
    </w:p>
    <w:p w14:paraId="0F644EC5" w14:textId="77777777" w:rsidR="007A2F4C" w:rsidRPr="00CC1082" w:rsidRDefault="007A2F4C" w:rsidP="007A2F4C">
      <w:pPr>
        <w:keepNext/>
        <w:keepLines/>
        <w:spacing w:before="240" w:after="60"/>
        <w:outlineLvl w:val="1"/>
        <w:rPr>
          <w:rFonts w:ascii="Arial" w:eastAsia="Calibri" w:hAnsi="Arial" w:cs="Arial"/>
          <w:b/>
          <w:bCs/>
          <w:lang w:eastAsia="en-US"/>
        </w:rPr>
      </w:pPr>
      <w:r w:rsidRPr="00CC1082">
        <w:rPr>
          <w:rFonts w:ascii="Arial" w:eastAsia="Calibri" w:hAnsi="Arial" w:cs="Arial"/>
          <w:b/>
          <w:bCs/>
          <w:lang w:eastAsia="en-US"/>
        </w:rPr>
        <w:t>APPLICANT DETAILS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23"/>
        <w:gridCol w:w="1418"/>
        <w:gridCol w:w="1843"/>
        <w:gridCol w:w="2551"/>
        <w:gridCol w:w="2003"/>
        <w:gridCol w:w="6"/>
      </w:tblGrid>
      <w:tr w:rsidR="007A2F4C" w:rsidRPr="00CC1082" w14:paraId="13970625" w14:textId="77777777" w:rsidTr="00EB54F6">
        <w:trPr>
          <w:gridAfter w:val="1"/>
          <w:wAfter w:w="6" w:type="dxa"/>
          <w:trHeight w:val="673"/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2E91AB" w14:textId="77777777" w:rsidR="007A2F4C" w:rsidRPr="00CC1082" w:rsidRDefault="007A2F4C" w:rsidP="00544D3B">
            <w:pPr>
              <w:spacing w:before="60" w:after="0" w:line="240" w:lineRule="auto"/>
              <w:rPr>
                <w:rFonts w:ascii="Arial" w:eastAsia="Calibri" w:hAnsi="Arial" w:cs="Arial"/>
              </w:rPr>
            </w:pPr>
            <w:r w:rsidRPr="00CC1082">
              <w:rPr>
                <w:rFonts w:ascii="Arial" w:eastAsia="Calibri" w:hAnsi="Arial" w:cs="Arial"/>
                <w:b/>
              </w:rPr>
              <w:t xml:space="preserve">Name: </w:t>
            </w:r>
          </w:p>
        </w:tc>
      </w:tr>
      <w:tr w:rsidR="007A2F4C" w:rsidRPr="00CC1082" w14:paraId="025695EA" w14:textId="77777777" w:rsidTr="00EB54F6">
        <w:trPr>
          <w:gridAfter w:val="1"/>
          <w:wAfter w:w="6" w:type="dxa"/>
          <w:trHeight w:val="329"/>
          <w:jc w:val="center"/>
        </w:trPr>
        <w:tc>
          <w:tcPr>
            <w:tcW w:w="106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375B0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CC1082">
              <w:rPr>
                <w:rFonts w:ascii="Arial" w:eastAsia="Calibri" w:hAnsi="Arial" w:cs="Arial"/>
                <w:b/>
              </w:rPr>
              <w:t xml:space="preserve">Email: </w:t>
            </w:r>
          </w:p>
        </w:tc>
      </w:tr>
      <w:tr w:rsidR="007A2F4C" w:rsidRPr="00CC1082" w14:paraId="01F79BEC" w14:textId="77777777" w:rsidTr="00EB54F6">
        <w:trPr>
          <w:gridAfter w:val="1"/>
          <w:wAfter w:w="6" w:type="dxa"/>
          <w:trHeight w:val="397"/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C1F598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  <w:i/>
              </w:rPr>
            </w:pPr>
            <w:r w:rsidRPr="00CC1082">
              <w:rPr>
                <w:rFonts w:ascii="Arial" w:eastAsia="Calibri" w:hAnsi="Arial" w:cs="Arial"/>
                <w:b/>
                <w:i/>
              </w:rPr>
              <w:t>For internal applicants (current UNE staff):</w:t>
            </w:r>
          </w:p>
        </w:tc>
      </w:tr>
      <w:tr w:rsidR="007A2F4C" w:rsidRPr="00CC1082" w14:paraId="4CFB80B4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812" w:type="dxa"/>
            <w:gridSpan w:val="2"/>
            <w:tcBorders>
              <w:left w:val="single" w:sz="18" w:space="0" w:color="auto"/>
            </w:tcBorders>
          </w:tcPr>
          <w:p w14:paraId="13254CBB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Faculty:</w:t>
            </w:r>
          </w:p>
        </w:tc>
        <w:tc>
          <w:tcPr>
            <w:tcW w:w="7815" w:type="dxa"/>
            <w:gridSpan w:val="4"/>
            <w:tcBorders>
              <w:right w:val="single" w:sz="18" w:space="0" w:color="auto"/>
            </w:tcBorders>
          </w:tcPr>
          <w:p w14:paraId="18FD6AEB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10F9E993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812" w:type="dxa"/>
            <w:gridSpan w:val="2"/>
            <w:tcBorders>
              <w:left w:val="single" w:sz="18" w:space="0" w:color="auto"/>
            </w:tcBorders>
          </w:tcPr>
          <w:p w14:paraId="6785503B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School:</w:t>
            </w:r>
          </w:p>
        </w:tc>
        <w:tc>
          <w:tcPr>
            <w:tcW w:w="7815" w:type="dxa"/>
            <w:gridSpan w:val="4"/>
            <w:tcBorders>
              <w:right w:val="single" w:sz="18" w:space="0" w:color="auto"/>
            </w:tcBorders>
          </w:tcPr>
          <w:p w14:paraId="0063D548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65EC6" w:rsidRPr="00CC1082" w14:paraId="5BE3CD3B" w14:textId="77777777" w:rsidTr="00A312DB">
        <w:trPr>
          <w:trHeight w:val="263"/>
          <w:jc w:val="center"/>
        </w:trPr>
        <w:tc>
          <w:tcPr>
            <w:tcW w:w="281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E826BA4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 xml:space="preserve">Employment Status </w:t>
            </w:r>
          </w:p>
          <w:p w14:paraId="4C686679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C1082">
              <w:rPr>
                <w:rFonts w:ascii="Arial" w:eastAsia="Times New Roman" w:hAnsi="Arial" w:cs="Arial"/>
              </w:rPr>
              <w:t>(check appropriate box)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C301196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Permanent</w:t>
            </w:r>
          </w:p>
          <w:sdt>
            <w:sdtPr>
              <w:rPr>
                <w:rFonts w:ascii="Arial" w:eastAsia="Times New Roman" w:hAnsi="Arial" w:cs="Arial"/>
              </w:rPr>
              <w:id w:val="-65438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F9B55" w14:textId="77777777" w:rsidR="00065EC6" w:rsidRPr="00CC1082" w:rsidRDefault="00065EC6" w:rsidP="00065EC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CC10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bottom w:val="single" w:sz="18" w:space="0" w:color="auto"/>
            </w:tcBorders>
          </w:tcPr>
          <w:p w14:paraId="4696DEAD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Fixed-Term</w:t>
            </w:r>
          </w:p>
          <w:sdt>
            <w:sdtPr>
              <w:rPr>
                <w:rFonts w:ascii="Arial" w:eastAsia="Times New Roman" w:hAnsi="Arial" w:cs="Arial"/>
              </w:rPr>
              <w:id w:val="1071549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961AD" w14:textId="77777777" w:rsidR="00065EC6" w:rsidRPr="00CC1082" w:rsidRDefault="00065EC6" w:rsidP="00065EC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CC10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2854E09F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If Fixed-Term, current end-date: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B3A0522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722E68B1" w14:textId="77777777" w:rsidTr="00EB54F6">
        <w:trPr>
          <w:gridAfter w:val="1"/>
          <w:wAfter w:w="6" w:type="dxa"/>
          <w:trHeight w:val="397"/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452F24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  <w:i/>
              </w:rPr>
            </w:pPr>
            <w:r w:rsidRPr="00CC1082">
              <w:rPr>
                <w:rFonts w:ascii="Arial" w:eastAsia="Calibri" w:hAnsi="Arial" w:cs="Arial"/>
                <w:b/>
                <w:i/>
              </w:rPr>
              <w:t>For external applicants:</w:t>
            </w:r>
          </w:p>
        </w:tc>
      </w:tr>
      <w:tr w:rsidR="007A2F4C" w:rsidRPr="00CC1082" w14:paraId="346A6AA6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</w:tcBorders>
          </w:tcPr>
          <w:p w14:paraId="79734EBA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Citizenship Status: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</w:tcPr>
          <w:p w14:paraId="57A01C4C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0131262B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</w:tcBorders>
          </w:tcPr>
          <w:p w14:paraId="718A3061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Name of UNE Mentor: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</w:tcPr>
          <w:p w14:paraId="5D6EDD6A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613C229D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  <w:bottom w:val="single" w:sz="4" w:space="0" w:color="auto"/>
            </w:tcBorders>
          </w:tcPr>
          <w:p w14:paraId="5592005C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Faculty: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D24A0DD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5F4E909C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</w:tcPr>
          <w:p w14:paraId="5B08C331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School:</w:t>
            </w:r>
          </w:p>
        </w:tc>
        <w:tc>
          <w:tcPr>
            <w:tcW w:w="79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A3506B0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40EA87B" w14:textId="77777777" w:rsidR="007A2F4C" w:rsidRPr="00CC1082" w:rsidRDefault="007A2F4C" w:rsidP="007A2F4C">
      <w:pPr>
        <w:spacing w:after="0"/>
        <w:rPr>
          <w:rFonts w:ascii="Arial" w:eastAsia="Times New Roman" w:hAnsi="Arial" w:cs="Arial"/>
          <w:b/>
        </w:rPr>
      </w:pPr>
    </w:p>
    <w:p w14:paraId="21626189" w14:textId="77777777" w:rsidR="007A2F4C" w:rsidRPr="00CC1082" w:rsidRDefault="007A2F4C">
      <w:pPr>
        <w:rPr>
          <w:rFonts w:ascii="Arial" w:hAnsi="Arial" w:cs="Arial"/>
        </w:rPr>
      </w:pPr>
    </w:p>
    <w:p w14:paraId="564478FE" w14:textId="77777777" w:rsidR="00430A8F" w:rsidRPr="00CC1082" w:rsidRDefault="00430A8F" w:rsidP="00717234">
      <w:pPr>
        <w:spacing w:after="0"/>
        <w:rPr>
          <w:rFonts w:ascii="Arial" w:hAnsi="Arial" w:cs="Arial"/>
        </w:rPr>
      </w:pPr>
    </w:p>
    <w:p w14:paraId="1BE29945" w14:textId="77777777" w:rsidR="00430A8F" w:rsidRPr="00CC1082" w:rsidRDefault="00430A8F" w:rsidP="00430A8F">
      <w:pPr>
        <w:spacing w:after="60"/>
        <w:rPr>
          <w:rFonts w:ascii="Arial" w:eastAsia="Times New Roman" w:hAnsi="Arial" w:cs="Arial"/>
          <w:b/>
        </w:rPr>
      </w:pPr>
      <w:r w:rsidRPr="00CC1082">
        <w:rPr>
          <w:rFonts w:ascii="Arial" w:eastAsia="Times New Roman" w:hAnsi="Arial" w:cs="Arial"/>
          <w:b/>
        </w:rPr>
        <w:t>ELIGIBILITY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711"/>
        <w:gridCol w:w="1276"/>
        <w:gridCol w:w="1418"/>
        <w:gridCol w:w="1204"/>
        <w:gridCol w:w="1205"/>
      </w:tblGrid>
      <w:tr w:rsidR="00430A8F" w:rsidRPr="00CC1082" w14:paraId="345CEEDC" w14:textId="77777777" w:rsidTr="009242A8">
        <w:trPr>
          <w:trHeight w:val="44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800"/>
          </w:tcPr>
          <w:p w14:paraId="5F1E9C3E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PHD QUALIFICATION</w:t>
            </w:r>
          </w:p>
        </w:tc>
      </w:tr>
      <w:tr w:rsidR="00430A8F" w:rsidRPr="00CC1082" w14:paraId="35C077F2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6C443CD2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Discipline/Field</w:t>
            </w:r>
          </w:p>
        </w:tc>
        <w:tc>
          <w:tcPr>
            <w:tcW w:w="5814" w:type="dxa"/>
            <w:gridSpan w:val="5"/>
          </w:tcPr>
          <w:p w14:paraId="10DE2865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30A8F" w:rsidRPr="00CC1082" w14:paraId="3C7D7031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33C63CCE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Organisation</w:t>
            </w:r>
          </w:p>
        </w:tc>
        <w:tc>
          <w:tcPr>
            <w:tcW w:w="5814" w:type="dxa"/>
            <w:gridSpan w:val="5"/>
          </w:tcPr>
          <w:p w14:paraId="57178606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30A8F" w:rsidRPr="00CC1082" w14:paraId="4C585F94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3345E3BD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Country</w:t>
            </w:r>
          </w:p>
        </w:tc>
        <w:tc>
          <w:tcPr>
            <w:tcW w:w="5814" w:type="dxa"/>
            <w:gridSpan w:val="5"/>
          </w:tcPr>
          <w:p w14:paraId="1B3E9EA2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30A8F" w:rsidRPr="00CC1082" w14:paraId="594A9F98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7557897A" w14:textId="617DDB24" w:rsidR="00430A8F" w:rsidRPr="00CC1082" w:rsidRDefault="00430A8F" w:rsidP="009F530C">
            <w:pPr>
              <w:spacing w:before="60" w:after="6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</w:rPr>
              <w:t>PhD award date (on or after 1 March 20</w:t>
            </w:r>
            <w:r w:rsidR="00625718">
              <w:rPr>
                <w:rFonts w:ascii="Arial" w:eastAsia="Calibri" w:hAnsi="Arial" w:cs="Arial"/>
                <w:b/>
              </w:rPr>
              <w:t>20</w:t>
            </w:r>
            <w:r w:rsidRPr="00CC1082">
              <w:rPr>
                <w:rFonts w:ascii="Arial" w:eastAsia="Calibri" w:hAnsi="Arial" w:cs="Arial"/>
                <w:b/>
              </w:rPr>
              <w:t xml:space="preserve">, unless career interruption(s) exist). </w:t>
            </w:r>
            <w:r w:rsidRPr="00CC108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Note: this is the anticipated date, based on past rounds</w:t>
            </w:r>
          </w:p>
        </w:tc>
        <w:tc>
          <w:tcPr>
            <w:tcW w:w="5814" w:type="dxa"/>
            <w:gridSpan w:val="5"/>
          </w:tcPr>
          <w:p w14:paraId="3A420FEC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13699B4B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55773575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0A8F" w:rsidRPr="00CC1082" w14:paraId="18EE1670" w14:textId="77777777" w:rsidTr="009242A8">
        <w:trPr>
          <w:trHeight w:val="341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800"/>
          </w:tcPr>
          <w:p w14:paraId="1ED97F1C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NUMBER OF SUBMISSIONS TO THE ARC</w:t>
            </w:r>
          </w:p>
        </w:tc>
      </w:tr>
      <w:tr w:rsidR="00EB584A" w:rsidRPr="00CC1082" w14:paraId="5E795B21" w14:textId="77777777" w:rsidTr="005F7E2F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22F" w14:textId="77777777" w:rsidR="00EB584A" w:rsidRPr="00CC1082" w:rsidRDefault="00EB584A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 xml:space="preserve">Has the Applicant applied for a DECRA previously via UNE or another university?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118" w14:textId="77777777" w:rsidR="00EB584A" w:rsidRPr="00CC1082" w:rsidRDefault="00EB584A" w:rsidP="007172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Yes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-22537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0BC28" w14:textId="77777777" w:rsidR="00EB584A" w:rsidRPr="00CC1082" w:rsidRDefault="00EB584A" w:rsidP="00717234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F9D" w14:textId="77777777" w:rsidR="00EB584A" w:rsidRPr="00CC1082" w:rsidRDefault="00EB584A" w:rsidP="007172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No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-136088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1319E" w14:textId="77777777" w:rsidR="00EB584A" w:rsidRPr="00CC1082" w:rsidRDefault="00EB584A" w:rsidP="00717234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430A8F" w:rsidRPr="00CC1082" w14:paraId="720F5B85" w14:textId="77777777" w:rsidTr="009242A8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DEE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If yes, what round?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7B6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B584A" w:rsidRPr="00CC1082" w14:paraId="18D1EA5B" w14:textId="77777777" w:rsidTr="002F313B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551" w14:textId="407B2A4C" w:rsidR="00EB584A" w:rsidRPr="00CC1082" w:rsidRDefault="00EB584A" w:rsidP="00717234">
            <w:pPr>
              <w:spacing w:before="60" w:after="12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CC1082">
              <w:rPr>
                <w:rFonts w:ascii="Arial" w:eastAsia="Times New Roman" w:hAnsi="Arial" w:cs="Arial"/>
                <w:b/>
              </w:rPr>
              <w:t>Will the Applicant be named on an ARC Project receiving funding in 202</w:t>
            </w:r>
            <w:r w:rsidR="00625718">
              <w:rPr>
                <w:rFonts w:ascii="Arial" w:eastAsia="Times New Roman" w:hAnsi="Arial" w:cs="Arial"/>
                <w:b/>
              </w:rPr>
              <w:t>6</w:t>
            </w:r>
            <w:r w:rsidRPr="00CC1082">
              <w:rPr>
                <w:rFonts w:ascii="Arial" w:eastAsia="Times New Roman" w:hAnsi="Arial" w:cs="Arial"/>
                <w:b/>
              </w:rPr>
              <w:t xml:space="preserve"> or on an ARC Proposal submitted for funding commencing in 202</w:t>
            </w:r>
            <w:r w:rsidR="00625718">
              <w:rPr>
                <w:rFonts w:ascii="Arial" w:eastAsia="Times New Roman" w:hAnsi="Arial" w:cs="Arial"/>
                <w:b/>
              </w:rPr>
              <w:t>6</w:t>
            </w:r>
            <w:r w:rsidRPr="00CC1082">
              <w:rPr>
                <w:rFonts w:ascii="Arial" w:eastAsia="Times New Roman" w:hAnsi="Arial" w:cs="Arial"/>
                <w:b/>
              </w:rPr>
              <w:t xml:space="preserve"> (apart from the DECRA)?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2C3" w14:textId="77777777" w:rsidR="00EB584A" w:rsidRPr="00CC1082" w:rsidRDefault="00EB584A" w:rsidP="00EB5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Yes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-194298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309E" w14:textId="77777777" w:rsidR="00EB584A" w:rsidRPr="00CC1082" w:rsidRDefault="00EB584A" w:rsidP="00EB584A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5B4" w14:textId="77777777" w:rsidR="00EB584A" w:rsidRPr="00CC1082" w:rsidRDefault="00EB584A" w:rsidP="00EB5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No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5952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A0F18" w14:textId="77777777" w:rsidR="00EB584A" w:rsidRPr="00CC1082" w:rsidRDefault="00EB584A" w:rsidP="00EB584A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717234" w:rsidRPr="00CC1082" w14:paraId="77D5E642" w14:textId="77777777" w:rsidTr="009242A8">
        <w:trPr>
          <w:trHeight w:val="26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86B" w14:textId="77777777" w:rsidR="00717234" w:rsidRPr="00CC1082" w:rsidRDefault="00717234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If yes, please provide details including proposal number</w:t>
            </w:r>
          </w:p>
          <w:p w14:paraId="6B6AB606" w14:textId="77777777" w:rsidR="00717234" w:rsidRPr="00CC1082" w:rsidRDefault="00717234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30A8F" w:rsidRPr="00CC1082" w14:paraId="72A8EFB7" w14:textId="77777777" w:rsidTr="009242A8">
        <w:trPr>
          <w:trHeight w:val="26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800"/>
          </w:tcPr>
          <w:p w14:paraId="63EF6956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DETAILS OF CAREER INTERRUPTION/S (if applicable)</w:t>
            </w:r>
          </w:p>
        </w:tc>
      </w:tr>
      <w:tr w:rsidR="00430A8F" w:rsidRPr="00CC1082" w14:paraId="2AA47200" w14:textId="77777777" w:rsidTr="009242A8">
        <w:trPr>
          <w:trHeight w:val="26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9C3" w14:textId="4D97BF62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C1082">
              <w:rPr>
                <w:rFonts w:ascii="Arial" w:eastAsia="Times New Roman" w:hAnsi="Arial" w:cs="Arial"/>
              </w:rPr>
              <w:t>If PhD award date is before 1 March 20</w:t>
            </w:r>
            <w:r w:rsidR="007F66CA">
              <w:rPr>
                <w:rFonts w:ascii="Arial" w:eastAsia="Times New Roman" w:hAnsi="Arial" w:cs="Arial"/>
              </w:rPr>
              <w:t>20</w:t>
            </w:r>
            <w:r w:rsidRPr="00CC1082">
              <w:rPr>
                <w:rFonts w:ascii="Arial" w:eastAsia="Times New Roman" w:hAnsi="Arial" w:cs="Arial"/>
              </w:rPr>
              <w:t xml:space="preserve">, provide details on type and duration of career interruption/s. </w:t>
            </w:r>
          </w:p>
          <w:p w14:paraId="0811D877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Documentary evidence for career interruption/s needs to accompany this EOI and will be assessed for eligibility by the DECRA EOI Advisory Panel.</w:t>
            </w:r>
          </w:p>
          <w:p w14:paraId="2FAA12EA" w14:textId="77777777" w:rsidR="00430A8F" w:rsidRPr="00CC1082" w:rsidRDefault="00430A8F" w:rsidP="0071723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i/>
              </w:rPr>
            </w:pPr>
            <w:r w:rsidRPr="00CC1082">
              <w:rPr>
                <w:rFonts w:ascii="Arial" w:eastAsia="Times New Roman" w:hAnsi="Arial" w:cs="Arial"/>
                <w:i/>
              </w:rPr>
              <w:t>Add rows as required</w:t>
            </w:r>
          </w:p>
        </w:tc>
      </w:tr>
      <w:tr w:rsidR="00657242" w:rsidRPr="00CC1082" w14:paraId="7623252B" w14:textId="77777777" w:rsidTr="009242A8">
        <w:trPr>
          <w:trHeight w:val="26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F6C" w14:textId="77777777" w:rsidR="00657242" w:rsidRPr="00CC1082" w:rsidRDefault="00657242" w:rsidP="0065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Reason</w:t>
            </w:r>
          </w:p>
          <w:p w14:paraId="634617FD" w14:textId="77777777" w:rsidR="00F93938" w:rsidRDefault="00657242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108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C1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938">
              <w:rPr>
                <w:rFonts w:ascii="Arial" w:hAnsi="Arial" w:cs="Arial"/>
                <w:sz w:val="20"/>
                <w:szCs w:val="20"/>
              </w:rPr>
              <w:t>Caring and parental responsibilities</w:t>
            </w:r>
          </w:p>
          <w:p w14:paraId="5CB4D7D0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Disaster management and recovery</w:t>
            </w:r>
          </w:p>
          <w:p w14:paraId="2A646ABC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Limited or no access to facilities and resources – such as through workplace interruptions</w:t>
            </w:r>
          </w:p>
          <w:p w14:paraId="42DDED5D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Medical condition/disability/misadventure</w:t>
            </w:r>
          </w:p>
          <w:p w14:paraId="6E084BEA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Non-research employment</w:t>
            </w:r>
          </w:p>
          <w:p w14:paraId="72B2EDAA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Unemployment</w:t>
            </w:r>
          </w:p>
          <w:p w14:paraId="75E0930F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Community obligations, including Aboriginal and/or Torres Strait Islander cultural practices and protocols</w:t>
            </w:r>
          </w:p>
          <w:p w14:paraId="4ECF51F5" w14:textId="6D27F415" w:rsidR="00F93938" w:rsidRPr="00F93938" w:rsidRDefault="00320D97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393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CCC" w14:textId="77777777" w:rsidR="00657242" w:rsidRPr="00CC1082" w:rsidRDefault="00657242" w:rsidP="006572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AF4" w14:textId="77777777" w:rsidR="00657242" w:rsidRPr="00CC1082" w:rsidRDefault="00657242" w:rsidP="0065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00" w14:textId="77777777" w:rsidR="00657242" w:rsidRPr="00CC1082" w:rsidRDefault="00657242" w:rsidP="00657242">
            <w:pPr>
              <w:spacing w:before="60" w:after="1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Total No of Months</w:t>
            </w:r>
          </w:p>
          <w:p w14:paraId="4C01A4FC" w14:textId="77777777" w:rsidR="00657242" w:rsidRPr="00CC1082" w:rsidRDefault="00657242" w:rsidP="006572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sz w:val="20"/>
                <w:szCs w:val="20"/>
              </w:rPr>
              <w:t>(periods of less than one month will not be considered)</w:t>
            </w:r>
          </w:p>
        </w:tc>
      </w:tr>
      <w:tr w:rsidR="00657242" w:rsidRPr="00CC1082" w14:paraId="32AF181C" w14:textId="77777777" w:rsidTr="009242A8">
        <w:trPr>
          <w:trHeight w:val="26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9B8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E81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95A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E45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7242" w:rsidRPr="00CC1082" w14:paraId="0C31CACD" w14:textId="77777777" w:rsidTr="009242A8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91C" w14:textId="77777777" w:rsidR="00657242" w:rsidRPr="00CC1082" w:rsidRDefault="00657242" w:rsidP="0065724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Total No of Months: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FF7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D3DCC73" w14:textId="77777777" w:rsidR="00430A8F" w:rsidRPr="00CC1082" w:rsidRDefault="00430A8F" w:rsidP="00430A8F">
      <w:pPr>
        <w:rPr>
          <w:rFonts w:ascii="Arial" w:hAnsi="Arial" w:cs="Arial"/>
        </w:rPr>
      </w:pPr>
      <w:r w:rsidRPr="00CC1082">
        <w:rPr>
          <w:rFonts w:ascii="Arial" w:hAnsi="Arial" w:cs="Arial"/>
        </w:rPr>
        <w:br w:type="page"/>
      </w:r>
    </w:p>
    <w:p w14:paraId="76D93788" w14:textId="77777777" w:rsidR="00657242" w:rsidRPr="00CC1082" w:rsidRDefault="00657242" w:rsidP="006572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6346202" w14:textId="77777777" w:rsidR="00657242" w:rsidRPr="00CC1082" w:rsidRDefault="00657242" w:rsidP="006572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1 – The DECRA Project</w:t>
      </w:r>
      <w:r w:rsidRPr="00CC1082">
        <w:rPr>
          <w:rFonts w:ascii="Arial" w:hAnsi="Arial" w:cs="Arial"/>
          <w:b/>
          <w:sz w:val="24"/>
          <w:szCs w:val="24"/>
        </w:rPr>
        <w:t xml:space="preserve"> - </w:t>
      </w:r>
      <w:r w:rsidRPr="00CC1082">
        <w:rPr>
          <w:rFonts w:ascii="Arial" w:hAnsi="Arial" w:cs="Arial"/>
          <w:i/>
          <w:sz w:val="24"/>
          <w:szCs w:val="24"/>
        </w:rPr>
        <w:t>Do not exceed three A4 pages, including references.</w:t>
      </w:r>
    </w:p>
    <w:p w14:paraId="22A0951C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Project Title</w:t>
      </w:r>
    </w:p>
    <w:p w14:paraId="0585175C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bCs/>
          <w:sz w:val="24"/>
          <w:szCs w:val="24"/>
        </w:rPr>
        <w:t xml:space="preserve">Anticipated 4-digit Primary </w:t>
      </w:r>
      <w:hyperlink r:id="rId9" w:history="1">
        <w:r w:rsidRPr="00CC1082">
          <w:rPr>
            <w:rStyle w:val="Hyperlink"/>
            <w:rFonts w:ascii="Arial" w:hAnsi="Arial" w:cs="Arial"/>
            <w:bCs/>
            <w:sz w:val="24"/>
            <w:szCs w:val="24"/>
          </w:rPr>
          <w:t>FoR codes</w:t>
        </w:r>
      </w:hyperlink>
      <w:r w:rsidRPr="00CC1082">
        <w:rPr>
          <w:rFonts w:ascii="Arial" w:hAnsi="Arial" w:cs="Arial"/>
          <w:bCs/>
          <w:sz w:val="24"/>
          <w:szCs w:val="24"/>
        </w:rPr>
        <w:t xml:space="preserve"> of the DECRA project</w:t>
      </w:r>
    </w:p>
    <w:p w14:paraId="5DDDE323" w14:textId="77777777" w:rsidR="00771DE2" w:rsidRPr="00CC1082" w:rsidRDefault="00771DE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b/>
          <w:sz w:val="24"/>
          <w:szCs w:val="24"/>
        </w:rPr>
      </w:pPr>
      <w:r w:rsidRPr="00CC1082">
        <w:rPr>
          <w:rFonts w:ascii="Arial" w:hAnsi="Arial" w:cs="Arial"/>
          <w:b/>
          <w:bCs/>
          <w:sz w:val="24"/>
          <w:szCs w:val="24"/>
        </w:rPr>
        <w:t>Lab/Discipline leader where your research project will sit</w:t>
      </w:r>
    </w:p>
    <w:p w14:paraId="245F90D4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What is the significance of this research project? Describe how this research can be considered breakthrough research in your field.</w:t>
      </w:r>
    </w:p>
    <w:p w14:paraId="55D8A03A" w14:textId="77777777" w:rsidR="00320D97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What pilot projects have been undertaken that demonstrate this breakthrough aspect?</w:t>
      </w:r>
      <w:r w:rsidR="00320D97">
        <w:rPr>
          <w:rFonts w:ascii="Arial" w:hAnsi="Arial" w:cs="Arial"/>
          <w:sz w:val="24"/>
          <w:szCs w:val="24"/>
        </w:rPr>
        <w:t xml:space="preserve"> </w:t>
      </w:r>
    </w:p>
    <w:p w14:paraId="25772182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Detail the innovation of the proposed project.</w:t>
      </w:r>
    </w:p>
    <w:p w14:paraId="57457B6D" w14:textId="5E7184E4" w:rsidR="007F66CA" w:rsidRPr="007F66CA" w:rsidRDefault="00657242" w:rsidP="007F66CA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Detail the benefit of the proposed project.</w:t>
      </w:r>
    </w:p>
    <w:p w14:paraId="3E88FC67" w14:textId="77777777" w:rsidR="00657242" w:rsidRPr="00CC1082" w:rsidRDefault="00657242" w:rsidP="00657242">
      <w:pPr>
        <w:pStyle w:val="ListParagraph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</w:p>
    <w:p w14:paraId="66293E05" w14:textId="77777777" w:rsidR="00657242" w:rsidRDefault="00657242" w:rsidP="00657242">
      <w:pPr>
        <w:pStyle w:val="ListParagraph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</w:p>
    <w:p w14:paraId="63FDBAAC" w14:textId="77777777" w:rsidR="006E43E3" w:rsidRPr="00CC1082" w:rsidRDefault="006E43E3" w:rsidP="00657242">
      <w:pPr>
        <w:pStyle w:val="ListParagraph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</w:p>
    <w:p w14:paraId="573D23ED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2 - Curriculum Vitae</w:t>
      </w:r>
      <w:r w:rsidRPr="00CC1082">
        <w:rPr>
          <w:rFonts w:ascii="Arial" w:hAnsi="Arial" w:cs="Arial"/>
          <w:i/>
          <w:sz w:val="24"/>
          <w:szCs w:val="24"/>
        </w:rPr>
        <w:t xml:space="preserve"> - 4 pages maximum, plus publications list</w:t>
      </w:r>
    </w:p>
    <w:p w14:paraId="5F981A54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</w:rPr>
        <w:t>Contribution to the research field</w:t>
      </w:r>
    </w:p>
    <w:p w14:paraId="6937038C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Please insert:</w:t>
      </w:r>
    </w:p>
    <w:p w14:paraId="7E8FF570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statement outlining your significant contributions to the research field to date. (1/2 – 1 page)</w:t>
      </w:r>
    </w:p>
    <w:p w14:paraId="73C7B2E2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statement outlining how your expertise and your national/international networks place you in the best position to undertake this DECRA project (1/2 – 1 page)</w:t>
      </w:r>
    </w:p>
    <w:p w14:paraId="4F268934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short CV (maximum of 2 pages)</w:t>
      </w:r>
    </w:p>
    <w:p w14:paraId="146A6889" w14:textId="77777777" w:rsidR="00771DE2" w:rsidRPr="00CC1082" w:rsidRDefault="00657242" w:rsidP="00771DE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list of all publications to date</w:t>
      </w:r>
      <w:r w:rsidR="00771DE2" w:rsidRPr="00CC1082">
        <w:rPr>
          <w:rFonts w:ascii="Arial" w:hAnsi="Arial" w:cs="Arial"/>
          <w:sz w:val="24"/>
          <w:szCs w:val="24"/>
        </w:rPr>
        <w:t xml:space="preserve"> – bold </w:t>
      </w:r>
      <w:r w:rsidR="00A31C2D" w:rsidRPr="00CC1082">
        <w:rPr>
          <w:rFonts w:ascii="Arial" w:hAnsi="Arial" w:cs="Arial"/>
          <w:sz w:val="24"/>
          <w:szCs w:val="24"/>
        </w:rPr>
        <w:t>your name among the list of authors</w:t>
      </w:r>
      <w:r w:rsidR="00A31C2D" w:rsidRPr="00CC1082">
        <w:rPr>
          <w:rFonts w:ascii="Arial" w:hAnsi="Arial" w:cs="Arial"/>
          <w:b/>
          <w:sz w:val="24"/>
          <w:szCs w:val="24"/>
        </w:rPr>
        <w:t xml:space="preserve">; </w:t>
      </w:r>
      <w:r w:rsidR="00A31C2D" w:rsidRPr="00CC1082">
        <w:rPr>
          <w:rFonts w:ascii="Arial" w:hAnsi="Arial" w:cs="Arial"/>
          <w:sz w:val="24"/>
          <w:szCs w:val="24"/>
        </w:rPr>
        <w:t xml:space="preserve">indicate </w:t>
      </w:r>
      <w:r w:rsidR="00771DE2" w:rsidRPr="00CC1082">
        <w:rPr>
          <w:rFonts w:ascii="Arial" w:hAnsi="Arial" w:cs="Arial"/>
          <w:sz w:val="24"/>
          <w:szCs w:val="24"/>
        </w:rPr>
        <w:t xml:space="preserve">impact factor of journal; asterisk any </w:t>
      </w:r>
      <w:r w:rsidR="00A31C2D" w:rsidRPr="00CC1082">
        <w:rPr>
          <w:rFonts w:ascii="Arial" w:hAnsi="Arial" w:cs="Arial"/>
          <w:sz w:val="24"/>
          <w:szCs w:val="24"/>
        </w:rPr>
        <w:t xml:space="preserve">outputs </w:t>
      </w:r>
      <w:r w:rsidR="00771DE2" w:rsidRPr="00CC1082">
        <w:rPr>
          <w:rFonts w:ascii="Arial" w:hAnsi="Arial" w:cs="Arial"/>
          <w:sz w:val="24"/>
          <w:szCs w:val="24"/>
        </w:rPr>
        <w:t>directly relevant to this proposal</w:t>
      </w:r>
    </w:p>
    <w:p w14:paraId="5138FEAD" w14:textId="77777777" w:rsidR="00430A8F" w:rsidRDefault="00430A8F" w:rsidP="009242A8">
      <w:pPr>
        <w:spacing w:after="0"/>
        <w:rPr>
          <w:rFonts w:ascii="Arial" w:hAnsi="Arial" w:cs="Arial"/>
        </w:rPr>
      </w:pPr>
    </w:p>
    <w:p w14:paraId="5A735784" w14:textId="77777777" w:rsidR="006E43E3" w:rsidRDefault="006E43E3" w:rsidP="009242A8">
      <w:pPr>
        <w:spacing w:after="0"/>
        <w:rPr>
          <w:rFonts w:ascii="Arial" w:hAnsi="Arial" w:cs="Arial"/>
        </w:rPr>
      </w:pPr>
    </w:p>
    <w:p w14:paraId="7B8CB2A1" w14:textId="77777777" w:rsidR="00AF01B8" w:rsidRPr="00CC1082" w:rsidRDefault="00AF01B8" w:rsidP="009242A8">
      <w:pPr>
        <w:spacing w:after="0"/>
        <w:rPr>
          <w:rFonts w:ascii="Arial" w:hAnsi="Arial" w:cs="Arial"/>
        </w:rPr>
      </w:pPr>
    </w:p>
    <w:p w14:paraId="3B3AFCA0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3 – Mentor Statement (</w:t>
      </w:r>
      <w:r w:rsidR="004E0DA5" w:rsidRPr="00CC1082">
        <w:rPr>
          <w:rFonts w:ascii="Arial" w:hAnsi="Arial" w:cs="Arial"/>
          <w:b/>
          <w:sz w:val="24"/>
          <w:szCs w:val="24"/>
          <w:u w:val="single"/>
        </w:rPr>
        <w:t xml:space="preserve">where applicable - </w:t>
      </w:r>
      <w:r w:rsidRPr="00CC1082">
        <w:rPr>
          <w:rFonts w:ascii="Arial" w:hAnsi="Arial" w:cs="Arial"/>
          <w:b/>
          <w:i/>
          <w:sz w:val="24"/>
          <w:szCs w:val="24"/>
          <w:u w:val="single"/>
        </w:rPr>
        <w:t>external candidates only</w:t>
      </w:r>
      <w:r w:rsidR="004E0DA5" w:rsidRPr="00CC1082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14:paraId="60FA4909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413"/>
        <w:gridCol w:w="5360"/>
      </w:tblGrid>
      <w:tr w:rsidR="00657242" w:rsidRPr="00CC1082" w14:paraId="15B8356D" w14:textId="77777777" w:rsidTr="009242A8">
        <w:tc>
          <w:tcPr>
            <w:tcW w:w="10773" w:type="dxa"/>
            <w:gridSpan w:val="2"/>
          </w:tcPr>
          <w:p w14:paraId="7CD0BFF9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Your </w:t>
            </w:r>
            <w:r w:rsidRPr="00CC108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UNE Mentor/Supervisor</w:t>
            </w:r>
            <w:r w:rsidR="004E0DA5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may 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provide a brief statement below endorsing your submission through UNE:</w:t>
            </w:r>
          </w:p>
          <w:p w14:paraId="6F61AE4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11673575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3F7A7962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588F8110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1457223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6DC7BAC4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2254F2E8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2FF771F1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42DB0537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6763E09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7DAB602F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3295E3C9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3B506179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57242" w:rsidRPr="00CC1082" w14:paraId="6F4C9739" w14:textId="77777777" w:rsidTr="009242A8">
        <w:tc>
          <w:tcPr>
            <w:tcW w:w="5413" w:type="dxa"/>
          </w:tcPr>
          <w:p w14:paraId="56E6619A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UNE Mentor signature: </w:t>
            </w:r>
          </w:p>
          <w:p w14:paraId="5F3B23F7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ADF9E75" w14:textId="77777777" w:rsidR="00802EC1" w:rsidRPr="00CC1082" w:rsidRDefault="00802EC1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</w:tcPr>
          <w:p w14:paraId="6FCEE5A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Date: </w:t>
            </w:r>
          </w:p>
        </w:tc>
      </w:tr>
    </w:tbl>
    <w:p w14:paraId="68524D08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621854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DB7C25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4 – Faculty</w:t>
      </w:r>
      <w:r w:rsidR="00771DE2" w:rsidRPr="00CC1082">
        <w:rPr>
          <w:rFonts w:ascii="Arial" w:hAnsi="Arial" w:cs="Arial"/>
          <w:b/>
          <w:sz w:val="24"/>
          <w:szCs w:val="24"/>
          <w:u w:val="single"/>
        </w:rPr>
        <w:t>/School</w:t>
      </w:r>
      <w:r w:rsidRPr="00CC1082">
        <w:rPr>
          <w:rFonts w:ascii="Arial" w:hAnsi="Arial" w:cs="Arial"/>
          <w:b/>
          <w:sz w:val="24"/>
          <w:szCs w:val="24"/>
          <w:u w:val="single"/>
        </w:rPr>
        <w:t xml:space="preserve"> Endorsement</w:t>
      </w:r>
    </w:p>
    <w:p w14:paraId="16365BA1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413"/>
        <w:gridCol w:w="5360"/>
      </w:tblGrid>
      <w:tr w:rsidR="00657242" w:rsidRPr="00CC1082" w14:paraId="6F055721" w14:textId="77777777" w:rsidTr="009242A8">
        <w:tc>
          <w:tcPr>
            <w:tcW w:w="10773" w:type="dxa"/>
            <w:gridSpan w:val="2"/>
          </w:tcPr>
          <w:p w14:paraId="3E65EE34" w14:textId="76936ECA" w:rsidR="00657242" w:rsidRPr="00CC1082" w:rsidRDefault="00771DE2" w:rsidP="009242A8">
            <w:pPr>
              <w:pStyle w:val="ListParagraph"/>
              <w:spacing w:beforeLines="40" w:before="96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As the Dean/Associate Dean/Head of School </w:t>
            </w:r>
            <w:r w:rsidR="00657242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endorse this applicant and the submission of this grant proposal in the ARC DECRA DE2</w:t>
            </w:r>
            <w:r w:rsidR="007F6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="00657242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round. I agree that the proposal aligns with the Faculty’s current and future research aims and in the context of UNE’s strategic plan – Future Fit 2021-2030.</w:t>
            </w:r>
          </w:p>
          <w:p w14:paraId="67701C00" w14:textId="77777777" w:rsidR="00657242" w:rsidRPr="00CC1082" w:rsidRDefault="00657242" w:rsidP="009242A8">
            <w:pPr>
              <w:pStyle w:val="ListParagraph"/>
              <w:spacing w:beforeLines="40" w:before="96" w:after="120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Should this EOI be successful, Faculty support for the applicant includes:</w:t>
            </w:r>
          </w:p>
          <w:p w14:paraId="52EF2768" w14:textId="0E501636" w:rsidR="00657242" w:rsidRPr="00CC1082" w:rsidRDefault="009C4A1A" w:rsidP="009C4A1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Release</w:t>
            </w:r>
            <w:r w:rsidR="00657242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time for the DECRA applicant to participate in the targeted developme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nt program, anticipated to run on various dates from </w:t>
            </w:r>
            <w:r w:rsidR="007F6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July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to </w:t>
            </w:r>
            <w:r w:rsidR="00D93C35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Dece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mber </w:t>
            </w:r>
            <w:r w:rsidRPr="00CC108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(internal applicants)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3BC7A0D7" w14:textId="77777777" w:rsidR="009C4A1A" w:rsidRPr="00CC1082" w:rsidRDefault="009C4A1A" w:rsidP="009C4A1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Committing resources to support the candidate’s application, e.g. project costs, salary top-up (as appropriate) and conference travel, with detailed explication of these commitments for the submission;</w:t>
            </w:r>
          </w:p>
          <w:p w14:paraId="74722CB2" w14:textId="77777777" w:rsidR="009C4A1A" w:rsidRPr="00CC1082" w:rsidRDefault="009C4A1A" w:rsidP="009C4A1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In the eventuality the DECRA application is successful, releasing the recipient from teaching and other roles </w:t>
            </w:r>
            <w:r w:rsidRPr="00CC108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(internal candidates)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5B29ABA3" w14:textId="77777777" w:rsidR="009C4A1A" w:rsidRPr="00CC1082" w:rsidRDefault="009C4A1A" w:rsidP="00657242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That the applicant can be accommodated within the Faculty including appropriate facilities, working and office space provision.</w:t>
            </w:r>
          </w:p>
          <w:p w14:paraId="68AA7988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C4A1A" w:rsidRPr="00CC1082" w14:paraId="47B51588" w14:textId="77777777" w:rsidTr="009242A8">
        <w:tc>
          <w:tcPr>
            <w:tcW w:w="10773" w:type="dxa"/>
            <w:gridSpan w:val="2"/>
          </w:tcPr>
          <w:p w14:paraId="3AEC8F70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Name and Position:</w:t>
            </w:r>
          </w:p>
          <w:p w14:paraId="20479EAC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69EDDEF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C4A1A" w:rsidRPr="00CC1082" w14:paraId="6AA13579" w14:textId="77777777" w:rsidTr="009242A8">
        <w:tc>
          <w:tcPr>
            <w:tcW w:w="5413" w:type="dxa"/>
          </w:tcPr>
          <w:p w14:paraId="0907D80E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Signature:</w:t>
            </w:r>
          </w:p>
          <w:p w14:paraId="0CF835CE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</w:tcPr>
          <w:p w14:paraId="2934D377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Date:</w:t>
            </w:r>
          </w:p>
        </w:tc>
      </w:tr>
    </w:tbl>
    <w:p w14:paraId="458D5A78" w14:textId="77777777" w:rsidR="00657242" w:rsidRPr="00CC1082" w:rsidRDefault="00657242" w:rsidP="00657242">
      <w:pPr>
        <w:spacing w:after="0"/>
        <w:rPr>
          <w:rFonts w:ascii="Arial" w:hAnsi="Arial" w:cs="Arial"/>
          <w:sz w:val="24"/>
          <w:szCs w:val="24"/>
        </w:rPr>
      </w:pPr>
    </w:p>
    <w:p w14:paraId="5AD47C91" w14:textId="77777777" w:rsidR="009C4A1A" w:rsidRPr="00CC1082" w:rsidRDefault="009C4A1A" w:rsidP="00657242">
      <w:pPr>
        <w:spacing w:after="0"/>
        <w:rPr>
          <w:rFonts w:ascii="Arial" w:hAnsi="Arial" w:cs="Arial"/>
          <w:sz w:val="24"/>
          <w:szCs w:val="24"/>
        </w:rPr>
      </w:pPr>
    </w:p>
    <w:p w14:paraId="24BBB1C0" w14:textId="77777777" w:rsidR="00657242" w:rsidRPr="00CC1082" w:rsidRDefault="00657242" w:rsidP="00657242">
      <w:pPr>
        <w:spacing w:after="0"/>
        <w:rPr>
          <w:rFonts w:ascii="Arial" w:hAnsi="Arial" w:cs="Arial"/>
          <w:sz w:val="24"/>
          <w:szCs w:val="24"/>
        </w:rPr>
      </w:pPr>
    </w:p>
    <w:p w14:paraId="4F9EDBE1" w14:textId="77777777" w:rsidR="00657242" w:rsidRPr="00CC1082" w:rsidRDefault="00657242" w:rsidP="00657242">
      <w:pPr>
        <w:spacing w:after="0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 xml:space="preserve">EOIs will be assessed by </w:t>
      </w:r>
      <w:r w:rsidR="00D102F5" w:rsidRPr="00CC1082">
        <w:rPr>
          <w:rFonts w:ascii="Arial" w:hAnsi="Arial" w:cs="Arial"/>
          <w:sz w:val="24"/>
          <w:szCs w:val="24"/>
        </w:rPr>
        <w:t>an advisory panel with relevant expertise</w:t>
      </w:r>
      <w:r w:rsidRPr="00CC1082">
        <w:rPr>
          <w:rFonts w:ascii="Arial" w:hAnsi="Arial" w:cs="Arial"/>
          <w:sz w:val="24"/>
          <w:szCs w:val="24"/>
        </w:rPr>
        <w:t xml:space="preserve">. </w:t>
      </w:r>
    </w:p>
    <w:p w14:paraId="1C662B5F" w14:textId="77777777" w:rsidR="00657242" w:rsidRPr="00CC1082" w:rsidRDefault="00657242" w:rsidP="00657242">
      <w:pPr>
        <w:jc w:val="center"/>
        <w:rPr>
          <w:rFonts w:ascii="Arial" w:hAnsi="Arial" w:cs="Arial"/>
          <w:sz w:val="24"/>
          <w:szCs w:val="24"/>
        </w:rPr>
      </w:pPr>
    </w:p>
    <w:p w14:paraId="169A8CD1" w14:textId="4F927B02" w:rsidR="00657242" w:rsidRPr="00802EC1" w:rsidRDefault="00657242" w:rsidP="00657242">
      <w:pPr>
        <w:jc w:val="center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 xml:space="preserve">Email your EOI (completed form &amp; supporting information) to </w:t>
      </w:r>
      <w:hyperlink r:id="rId10" w:history="1">
        <w:r w:rsidRPr="00CC1082">
          <w:rPr>
            <w:rStyle w:val="Hyperlink"/>
            <w:rFonts w:ascii="Arial" w:hAnsi="Arial" w:cs="Arial"/>
            <w:sz w:val="24"/>
            <w:szCs w:val="24"/>
          </w:rPr>
          <w:t>grants@une.edu.au</w:t>
        </w:r>
      </w:hyperlink>
      <w:r w:rsidRPr="00CC1082">
        <w:rPr>
          <w:rFonts w:ascii="Arial" w:hAnsi="Arial" w:cs="Arial"/>
          <w:sz w:val="24"/>
          <w:szCs w:val="24"/>
        </w:rPr>
        <w:t xml:space="preserve"> by </w:t>
      </w:r>
      <w:r w:rsidR="00A312DB" w:rsidRPr="00CC1082">
        <w:rPr>
          <w:rFonts w:ascii="Arial" w:hAnsi="Arial" w:cs="Arial"/>
          <w:sz w:val="24"/>
          <w:szCs w:val="24"/>
        </w:rPr>
        <w:br/>
      </w:r>
      <w:r w:rsidR="000200D3" w:rsidRPr="000200D3">
        <w:rPr>
          <w:rFonts w:ascii="Arial" w:hAnsi="Arial" w:cs="Arial"/>
          <w:b/>
          <w:sz w:val="24"/>
          <w:szCs w:val="24"/>
        </w:rPr>
        <w:t>4pm</w:t>
      </w:r>
      <w:r w:rsidR="000200D3">
        <w:rPr>
          <w:rFonts w:ascii="Arial" w:hAnsi="Arial" w:cs="Arial"/>
          <w:sz w:val="24"/>
          <w:szCs w:val="24"/>
        </w:rPr>
        <w:t xml:space="preserve"> </w:t>
      </w:r>
      <w:r w:rsidR="007F66CA">
        <w:rPr>
          <w:rFonts w:ascii="Arial" w:hAnsi="Arial" w:cs="Arial"/>
          <w:b/>
          <w:sz w:val="24"/>
          <w:szCs w:val="24"/>
        </w:rPr>
        <w:t>Friday 31</w:t>
      </w:r>
      <w:r w:rsidR="007F66CA" w:rsidRPr="007F66C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66CA">
        <w:rPr>
          <w:rFonts w:ascii="Arial" w:hAnsi="Arial" w:cs="Arial"/>
          <w:b/>
          <w:sz w:val="24"/>
          <w:szCs w:val="24"/>
        </w:rPr>
        <w:t xml:space="preserve"> May 2024</w:t>
      </w:r>
    </w:p>
    <w:p w14:paraId="4218F555" w14:textId="77777777" w:rsidR="00657242" w:rsidRPr="00802EC1" w:rsidRDefault="00657242" w:rsidP="00430A8F">
      <w:pPr>
        <w:rPr>
          <w:rFonts w:ascii="Arial" w:hAnsi="Arial" w:cs="Arial"/>
        </w:rPr>
      </w:pPr>
    </w:p>
    <w:p w14:paraId="52889BB0" w14:textId="77777777" w:rsidR="00430A8F" w:rsidRPr="00802EC1" w:rsidRDefault="00430A8F" w:rsidP="00430A8F">
      <w:pPr>
        <w:rPr>
          <w:rFonts w:ascii="Arial" w:hAnsi="Arial" w:cs="Arial"/>
        </w:rPr>
      </w:pPr>
    </w:p>
    <w:p w14:paraId="5DC998A9" w14:textId="77777777" w:rsidR="00430A8F" w:rsidRPr="00802EC1" w:rsidRDefault="00430A8F">
      <w:pPr>
        <w:rPr>
          <w:rFonts w:ascii="Arial" w:hAnsi="Arial" w:cs="Arial"/>
        </w:rPr>
      </w:pPr>
    </w:p>
    <w:sectPr w:rsidR="00430A8F" w:rsidRPr="00802EC1" w:rsidSect="007A2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346D" w14:textId="77777777" w:rsidR="007A2F4C" w:rsidRDefault="007A2F4C" w:rsidP="007A2F4C">
      <w:pPr>
        <w:spacing w:after="0" w:line="240" w:lineRule="auto"/>
      </w:pPr>
      <w:r>
        <w:separator/>
      </w:r>
    </w:p>
  </w:endnote>
  <w:endnote w:type="continuationSeparator" w:id="0">
    <w:p w14:paraId="484EFEB7" w14:textId="77777777" w:rsidR="007A2F4C" w:rsidRDefault="007A2F4C" w:rsidP="007A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1785" w14:textId="77777777" w:rsidR="00111A26" w:rsidRDefault="0011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7CCC" w14:textId="77777777" w:rsidR="00111A26" w:rsidRDefault="00111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3BAA" w14:textId="77777777" w:rsidR="00111A26" w:rsidRDefault="0011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8CF2" w14:textId="77777777" w:rsidR="007A2F4C" w:rsidRDefault="007A2F4C" w:rsidP="007A2F4C">
      <w:pPr>
        <w:spacing w:after="0" w:line="240" w:lineRule="auto"/>
      </w:pPr>
      <w:r>
        <w:separator/>
      </w:r>
    </w:p>
  </w:footnote>
  <w:footnote w:type="continuationSeparator" w:id="0">
    <w:p w14:paraId="69776463" w14:textId="77777777" w:rsidR="007A2F4C" w:rsidRDefault="007A2F4C" w:rsidP="007A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FEC3" w14:textId="77777777" w:rsidR="00111A26" w:rsidRDefault="0011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DFEF" w14:textId="77777777" w:rsidR="007A2F4C" w:rsidRDefault="007A2F4C" w:rsidP="007A2F4C">
    <w:pPr>
      <w:pStyle w:val="Header"/>
      <w:shd w:val="clear" w:color="auto" w:fill="7AB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4B857" wp14:editId="6D80DBD0">
          <wp:simplePos x="0" y="0"/>
          <wp:positionH relativeFrom="column">
            <wp:posOffset>1905</wp:posOffset>
          </wp:positionH>
          <wp:positionV relativeFrom="paragraph">
            <wp:posOffset>20320</wp:posOffset>
          </wp:positionV>
          <wp:extent cx="752475" cy="7797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D6A8B1F" w14:textId="77777777" w:rsidR="007A2F4C" w:rsidRPr="007A2F4C" w:rsidRDefault="007A2F4C" w:rsidP="007A2F4C">
    <w:pPr>
      <w:pStyle w:val="Header"/>
      <w:shd w:val="clear" w:color="auto" w:fill="7AB800"/>
      <w:jc w:val="right"/>
      <w:rPr>
        <w:rFonts w:ascii="Lucida Sans" w:hAnsi="Lucida Sans"/>
      </w:rPr>
    </w:pPr>
    <w:r w:rsidRPr="007A2F4C">
      <w:rPr>
        <w:rFonts w:ascii="Lucida Sans" w:hAnsi="Lucida Sans"/>
      </w:rPr>
      <w:t>Research Services</w:t>
    </w:r>
  </w:p>
  <w:p w14:paraId="6B68000C" w14:textId="77777777" w:rsidR="007A2F4C" w:rsidRPr="007A2F4C" w:rsidRDefault="007A2F4C" w:rsidP="007A2F4C">
    <w:pPr>
      <w:pStyle w:val="Header"/>
      <w:shd w:val="clear" w:color="auto" w:fill="7AB800"/>
      <w:jc w:val="right"/>
      <w:rPr>
        <w:rFonts w:ascii="Lucida Sans" w:hAnsi="Lucida Sans"/>
      </w:rPr>
    </w:pPr>
    <w:r w:rsidRPr="007A2F4C">
      <w:rPr>
        <w:rFonts w:ascii="Lucida Sans" w:hAnsi="Lucida Sans"/>
      </w:rPr>
      <w:t>Top Floor, TC Lamble Building</w:t>
    </w:r>
  </w:p>
  <w:p w14:paraId="0FD6B9C2" w14:textId="77777777" w:rsidR="007A2F4C" w:rsidRPr="007A2F4C" w:rsidRDefault="007A2F4C" w:rsidP="007A2F4C">
    <w:pPr>
      <w:pStyle w:val="Header"/>
      <w:shd w:val="clear" w:color="auto" w:fill="7AB800"/>
      <w:jc w:val="right"/>
      <w:rPr>
        <w:rFonts w:ascii="Lucida Sans" w:hAnsi="Lucida Sans"/>
      </w:rPr>
    </w:pPr>
    <w:r w:rsidRPr="007A2F4C">
      <w:rPr>
        <w:rFonts w:ascii="Lucida Sans" w:hAnsi="Lucida Sans"/>
      </w:rPr>
      <w:t>Tel: +61 6773 3262</w:t>
    </w:r>
  </w:p>
  <w:p w14:paraId="3BA10272" w14:textId="77777777" w:rsidR="007A2F4C" w:rsidRDefault="007A2F4C" w:rsidP="007A2F4C">
    <w:pPr>
      <w:pStyle w:val="Header"/>
      <w:shd w:val="clear" w:color="auto" w:fill="7AB800"/>
      <w:jc w:val="right"/>
    </w:pPr>
    <w:r w:rsidRPr="007A2F4C">
      <w:rPr>
        <w:rFonts w:ascii="Lucida Sans" w:hAnsi="Lucida Sans"/>
      </w:rPr>
      <w:t xml:space="preserve">Email: </w:t>
    </w:r>
    <w:hyperlink r:id="rId2" w:history="1">
      <w:r w:rsidRPr="007A2F4C">
        <w:rPr>
          <w:rStyle w:val="Hyperlink"/>
          <w:rFonts w:ascii="Lucida Sans" w:hAnsi="Lucida Sans"/>
        </w:rPr>
        <w:t>grants@une.edu.au</w:t>
      </w:r>
    </w:hyperlink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D985" w14:textId="77777777" w:rsidR="00111A26" w:rsidRDefault="0011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8A0"/>
    <w:multiLevelType w:val="hybridMultilevel"/>
    <w:tmpl w:val="59A21B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2BC"/>
    <w:multiLevelType w:val="hybridMultilevel"/>
    <w:tmpl w:val="ED16F91A"/>
    <w:lvl w:ilvl="0" w:tplc="EB3E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2C7"/>
    <w:multiLevelType w:val="hybridMultilevel"/>
    <w:tmpl w:val="7AB4D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C7899"/>
    <w:multiLevelType w:val="hybridMultilevel"/>
    <w:tmpl w:val="33769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7AD"/>
    <w:multiLevelType w:val="hybridMultilevel"/>
    <w:tmpl w:val="D390B910"/>
    <w:lvl w:ilvl="0" w:tplc="09F8C11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01504">
    <w:abstractNumId w:val="4"/>
  </w:num>
  <w:num w:numId="2" w16cid:durableId="1012875458">
    <w:abstractNumId w:val="1"/>
  </w:num>
  <w:num w:numId="3" w16cid:durableId="1017388056">
    <w:abstractNumId w:val="2"/>
  </w:num>
  <w:num w:numId="4" w16cid:durableId="821315345">
    <w:abstractNumId w:val="3"/>
  </w:num>
  <w:num w:numId="5" w16cid:durableId="36171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4C"/>
    <w:rsid w:val="0000789F"/>
    <w:rsid w:val="000200D3"/>
    <w:rsid w:val="00065EC6"/>
    <w:rsid w:val="00111A26"/>
    <w:rsid w:val="00194F91"/>
    <w:rsid w:val="001A641B"/>
    <w:rsid w:val="002552E7"/>
    <w:rsid w:val="00320D97"/>
    <w:rsid w:val="00430A8F"/>
    <w:rsid w:val="004E0DA5"/>
    <w:rsid w:val="00544D3B"/>
    <w:rsid w:val="00625718"/>
    <w:rsid w:val="00657242"/>
    <w:rsid w:val="006E43E3"/>
    <w:rsid w:val="00717234"/>
    <w:rsid w:val="00771DE2"/>
    <w:rsid w:val="007A2F4C"/>
    <w:rsid w:val="007F66CA"/>
    <w:rsid w:val="00802EC1"/>
    <w:rsid w:val="008E417A"/>
    <w:rsid w:val="009242A8"/>
    <w:rsid w:val="009C4A1A"/>
    <w:rsid w:val="009F530C"/>
    <w:rsid w:val="00A2656C"/>
    <w:rsid w:val="00A312DB"/>
    <w:rsid w:val="00A31C2D"/>
    <w:rsid w:val="00A93081"/>
    <w:rsid w:val="00AD3BE6"/>
    <w:rsid w:val="00AF01B8"/>
    <w:rsid w:val="00BE6EFE"/>
    <w:rsid w:val="00CC1082"/>
    <w:rsid w:val="00D102F5"/>
    <w:rsid w:val="00D93C35"/>
    <w:rsid w:val="00E363B4"/>
    <w:rsid w:val="00EB584A"/>
    <w:rsid w:val="00ED569F"/>
    <w:rsid w:val="00F93938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2E7419"/>
  <w15:chartTrackingRefBased/>
  <w15:docId w15:val="{A0FBCBF1-12D2-45E7-86C4-7267AF3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4C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F4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4C"/>
  </w:style>
  <w:style w:type="paragraph" w:styleId="Footer">
    <w:name w:val="footer"/>
    <w:basedOn w:val="Normal"/>
    <w:link w:val="FooterChar"/>
    <w:uiPriority w:val="99"/>
    <w:unhideWhenUsed/>
    <w:rsid w:val="007A2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4C"/>
  </w:style>
  <w:style w:type="character" w:styleId="Hyperlink">
    <w:name w:val="Hyperlink"/>
    <w:basedOn w:val="DefaultParagraphFont"/>
    <w:uiPriority w:val="99"/>
    <w:unhideWhenUsed/>
    <w:rsid w:val="007A2F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A2F4C"/>
    <w:rPr>
      <w:rFonts w:ascii="Arial" w:eastAsia="Times New Roman" w:hAnsi="Arial" w:cs="Arial"/>
      <w:sz w:val="44"/>
      <w:szCs w:val="4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30A8F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430A8F"/>
    <w:rPr>
      <w:rFonts w:ascii="Calibri" w:eastAsia="Times New Roman" w:hAnsi="Calibri" w:cs="Calibri"/>
      <w:lang w:eastAsia="en-AU"/>
    </w:rPr>
  </w:style>
  <w:style w:type="table" w:styleId="TableGrid">
    <w:name w:val="Table Grid"/>
    <w:basedOn w:val="TableNormal"/>
    <w:uiPriority w:val="59"/>
    <w:rsid w:val="0065724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6C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6CA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ne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un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abs.gov.au%2Fstatistics%2Fclassifications%2Faustralian-and-new-zealand-standard-research-classification-anzsrc%2F2020%2Fanzsrc2020_for.xlsx&amp;wdOrigin=BROWSELI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un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67C06D-8947-4CEC-A35E-8456547336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SERVICES</vt:lpstr>
    </vt:vector>
  </TitlesOfParts>
  <Company>UNE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SERVICES</dc:title>
  <dc:subject/>
  <dc:creator>Briahna McGregor</dc:creator>
  <cp:keywords/>
  <dc:description/>
  <cp:lastModifiedBy>Briahna McGregor</cp:lastModifiedBy>
  <cp:revision>10</cp:revision>
  <dcterms:created xsi:type="dcterms:W3CDTF">2024-03-26T05:40:00Z</dcterms:created>
  <dcterms:modified xsi:type="dcterms:W3CDTF">2024-05-01T04:18:00Z</dcterms:modified>
</cp:coreProperties>
</file>