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77"/>
        <w:tblW w:w="15304" w:type="dxa"/>
        <w:tblLook w:val="04A0" w:firstRow="1" w:lastRow="0" w:firstColumn="1" w:lastColumn="0" w:noHBand="0" w:noVBand="1"/>
      </w:tblPr>
      <w:tblGrid>
        <w:gridCol w:w="1413"/>
        <w:gridCol w:w="13891"/>
      </w:tblGrid>
      <w:tr w:rsidR="000711E4" w14:paraId="306182E4" w14:textId="77777777" w:rsidTr="00B84EAB">
        <w:trPr>
          <w:trHeight w:val="55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18C2" w14:textId="77777777" w:rsidR="000711E4" w:rsidRPr="00013DBE" w:rsidRDefault="000711E4" w:rsidP="00004CAF">
            <w:pPr>
              <w:spacing w:before="84"/>
              <w:ind w:left="140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7E73860" wp14:editId="3E0497E5">
                  <wp:simplePos x="0" y="0"/>
                  <wp:positionH relativeFrom="page">
                    <wp:posOffset>257810</wp:posOffset>
                  </wp:positionH>
                  <wp:positionV relativeFrom="paragraph">
                    <wp:posOffset>1270</wp:posOffset>
                  </wp:positionV>
                  <wp:extent cx="402590" cy="349885"/>
                  <wp:effectExtent l="0" t="0" r="0" b="0"/>
                  <wp:wrapNone/>
                  <wp:docPr id="3" name="Image 3" descr="A black background with green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A black background with green text&#10;&#10;AI-generated content may be incorrect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7A7E9" w14:textId="5401A763" w:rsidR="000711E4" w:rsidRPr="00C64109" w:rsidRDefault="000711E4" w:rsidP="00F077D8">
            <w:pPr>
              <w:pStyle w:val="TableParagraph"/>
              <w:spacing w:before="0"/>
              <w:ind w:left="0"/>
              <w:jc w:val="center"/>
              <w:rPr>
                <w:rFonts w:ascii="Tahoma" w:hAnsi="Tahoma" w:cs="Tahoma"/>
                <w:b/>
                <w:caps/>
                <w:sz w:val="24"/>
                <w:szCs w:val="24"/>
              </w:rPr>
            </w:pPr>
            <w:r w:rsidRPr="00C64109">
              <w:rPr>
                <w:b/>
                <w:spacing w:val="-2"/>
                <w:sz w:val="24"/>
                <w:szCs w:val="24"/>
              </w:rPr>
              <w:t xml:space="preserve">Appendix </w:t>
            </w:r>
            <w:r w:rsidR="00626638" w:rsidRPr="00C64109">
              <w:rPr>
                <w:b/>
                <w:spacing w:val="-2"/>
                <w:sz w:val="24"/>
                <w:szCs w:val="24"/>
              </w:rPr>
              <w:t>2</w:t>
            </w:r>
            <w:r w:rsidRPr="00C64109">
              <w:rPr>
                <w:b/>
                <w:spacing w:val="-2"/>
                <w:sz w:val="24"/>
                <w:szCs w:val="24"/>
              </w:rPr>
              <w:t>: Contrac</w:t>
            </w:r>
            <w:r w:rsidR="00792F8C" w:rsidRPr="00C64109">
              <w:rPr>
                <w:b/>
                <w:spacing w:val="-2"/>
                <w:sz w:val="24"/>
                <w:szCs w:val="24"/>
              </w:rPr>
              <w:t xml:space="preserve">tor </w:t>
            </w:r>
            <w:r w:rsidR="007849A3" w:rsidRPr="00C64109">
              <w:rPr>
                <w:b/>
                <w:spacing w:val="-2"/>
                <w:sz w:val="24"/>
                <w:szCs w:val="24"/>
              </w:rPr>
              <w:t xml:space="preserve">WHS </w:t>
            </w:r>
            <w:r w:rsidR="00792F8C" w:rsidRPr="00C64109">
              <w:rPr>
                <w:b/>
                <w:spacing w:val="-2"/>
                <w:sz w:val="24"/>
                <w:szCs w:val="24"/>
              </w:rPr>
              <w:t>Categorization Matrix</w:t>
            </w:r>
            <w:r w:rsidRPr="00C641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64109">
              <w:rPr>
                <w:b/>
                <w:spacing w:val="-2"/>
              </w:rPr>
              <w:t>(lists are not exhaustive)</w:t>
            </w:r>
          </w:p>
        </w:tc>
      </w:tr>
    </w:tbl>
    <w:p w14:paraId="29839691" w14:textId="77777777" w:rsidR="00C23734" w:rsidRDefault="00C23734">
      <w:pPr>
        <w:rPr>
          <w:b/>
          <w:sz w:val="20"/>
        </w:rPr>
      </w:pPr>
    </w:p>
    <w:p w14:paraId="3834075A" w14:textId="77777777" w:rsidR="00C23734" w:rsidRDefault="00C23734">
      <w:pPr>
        <w:spacing w:before="66" w:after="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2778"/>
        <w:gridCol w:w="2778"/>
        <w:gridCol w:w="2778"/>
        <w:gridCol w:w="2778"/>
        <w:gridCol w:w="2779"/>
      </w:tblGrid>
      <w:tr w:rsidR="00C565B6" w14:paraId="7C20C5C1" w14:textId="77777777" w:rsidTr="005E7910">
        <w:trPr>
          <w:trHeight w:val="315"/>
        </w:trPr>
        <w:tc>
          <w:tcPr>
            <w:tcW w:w="1399" w:type="dxa"/>
            <w:vMerge w:val="restart"/>
            <w:tcBorders>
              <w:top w:val="nil"/>
              <w:left w:val="nil"/>
            </w:tcBorders>
          </w:tcPr>
          <w:p w14:paraId="60634474" w14:textId="77777777" w:rsidR="00C565B6" w:rsidRDefault="00C565B6" w:rsidP="00C565B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  <w:shd w:val="clear" w:color="auto" w:fill="92D050"/>
            <w:vAlign w:val="center"/>
          </w:tcPr>
          <w:p w14:paraId="5B45F214" w14:textId="6EB3343A" w:rsidR="00C565B6" w:rsidRPr="000711E4" w:rsidRDefault="00C565B6" w:rsidP="00C565B6">
            <w:pPr>
              <w:pStyle w:val="TableParagraph"/>
              <w:spacing w:before="0"/>
              <w:ind w:left="0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Category 1</w:t>
            </w:r>
          </w:p>
        </w:tc>
        <w:tc>
          <w:tcPr>
            <w:tcW w:w="2778" w:type="dxa"/>
            <w:shd w:val="clear" w:color="auto" w:fill="92D050"/>
            <w:vAlign w:val="center"/>
          </w:tcPr>
          <w:p w14:paraId="2564BE3C" w14:textId="4FE45A4B" w:rsidR="00C565B6" w:rsidRPr="00C565B6" w:rsidRDefault="00C565B6" w:rsidP="00C565B6">
            <w:pPr>
              <w:pStyle w:val="TableParagraph"/>
              <w:spacing w:before="0"/>
              <w:ind w:left="0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6E3B52">
              <w:rPr>
                <w:b/>
                <w:color w:val="FFFFFF" w:themeColor="background1"/>
                <w:spacing w:val="-2"/>
                <w:sz w:val="20"/>
                <w:szCs w:val="20"/>
              </w:rPr>
              <w:t xml:space="preserve">Category </w:t>
            </w: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2</w:t>
            </w:r>
          </w:p>
        </w:tc>
        <w:tc>
          <w:tcPr>
            <w:tcW w:w="2778" w:type="dxa"/>
            <w:shd w:val="clear" w:color="auto" w:fill="92D050"/>
            <w:vAlign w:val="center"/>
          </w:tcPr>
          <w:p w14:paraId="24E2DCE3" w14:textId="0066BB18" w:rsidR="00C565B6" w:rsidRPr="00C565B6" w:rsidRDefault="00C565B6" w:rsidP="00C565B6">
            <w:pPr>
              <w:pStyle w:val="TableParagraph"/>
              <w:spacing w:before="0"/>
              <w:ind w:left="0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6E3B52">
              <w:rPr>
                <w:b/>
                <w:color w:val="FFFFFF" w:themeColor="background1"/>
                <w:spacing w:val="-2"/>
                <w:sz w:val="20"/>
                <w:szCs w:val="20"/>
              </w:rPr>
              <w:t xml:space="preserve">Category </w:t>
            </w: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3</w:t>
            </w:r>
          </w:p>
        </w:tc>
        <w:tc>
          <w:tcPr>
            <w:tcW w:w="2778" w:type="dxa"/>
            <w:shd w:val="clear" w:color="auto" w:fill="92D050"/>
            <w:vAlign w:val="center"/>
          </w:tcPr>
          <w:p w14:paraId="2E40C92E" w14:textId="09AC3715" w:rsidR="00C565B6" w:rsidRPr="00C565B6" w:rsidRDefault="00C565B6" w:rsidP="00C565B6">
            <w:pPr>
              <w:pStyle w:val="TableParagraph"/>
              <w:spacing w:before="0"/>
              <w:ind w:left="0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6E3B52">
              <w:rPr>
                <w:b/>
                <w:color w:val="FFFFFF" w:themeColor="background1"/>
                <w:spacing w:val="-2"/>
                <w:sz w:val="20"/>
                <w:szCs w:val="20"/>
              </w:rPr>
              <w:t xml:space="preserve">Category </w:t>
            </w: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4</w:t>
            </w:r>
          </w:p>
        </w:tc>
        <w:tc>
          <w:tcPr>
            <w:tcW w:w="2779" w:type="dxa"/>
            <w:shd w:val="clear" w:color="auto" w:fill="92D050"/>
            <w:vAlign w:val="center"/>
          </w:tcPr>
          <w:p w14:paraId="0672C5F4" w14:textId="0F61AE30" w:rsidR="00C565B6" w:rsidRPr="00C565B6" w:rsidRDefault="00C565B6" w:rsidP="00C565B6">
            <w:pPr>
              <w:pStyle w:val="TableParagraph"/>
              <w:spacing w:before="0"/>
              <w:ind w:left="0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6E3B52">
              <w:rPr>
                <w:b/>
                <w:color w:val="FFFFFF" w:themeColor="background1"/>
                <w:spacing w:val="-2"/>
                <w:sz w:val="20"/>
                <w:szCs w:val="20"/>
              </w:rPr>
              <w:t xml:space="preserve">Category </w:t>
            </w: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5</w:t>
            </w:r>
          </w:p>
        </w:tc>
      </w:tr>
      <w:tr w:rsidR="00C565B6" w14:paraId="610F6123" w14:textId="77777777" w:rsidTr="0092669F">
        <w:trPr>
          <w:trHeight w:val="566"/>
        </w:trPr>
        <w:tc>
          <w:tcPr>
            <w:tcW w:w="1399" w:type="dxa"/>
            <w:vMerge/>
            <w:tcBorders>
              <w:left w:val="nil"/>
            </w:tcBorders>
          </w:tcPr>
          <w:p w14:paraId="3F0AD6E5" w14:textId="77777777" w:rsidR="00C565B6" w:rsidRDefault="00C565B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  <w:vAlign w:val="center"/>
          </w:tcPr>
          <w:p w14:paraId="17086E1A" w14:textId="77777777" w:rsidR="0091487D" w:rsidRDefault="00C565B6" w:rsidP="00CA5851">
            <w:pPr>
              <w:pStyle w:val="TableParagraph"/>
              <w:spacing w:before="0"/>
              <w:ind w:left="0"/>
              <w:jc w:val="center"/>
              <w:rPr>
                <w:b/>
                <w:spacing w:val="-2"/>
                <w:sz w:val="19"/>
                <w:szCs w:val="19"/>
              </w:rPr>
            </w:pPr>
            <w:r w:rsidRPr="0091487D">
              <w:rPr>
                <w:b/>
                <w:spacing w:val="-2"/>
                <w:sz w:val="19"/>
                <w:szCs w:val="19"/>
              </w:rPr>
              <w:t xml:space="preserve">Low Risk Deliveries </w:t>
            </w:r>
          </w:p>
          <w:p w14:paraId="250A09F8" w14:textId="22A109FA" w:rsidR="00C565B6" w:rsidRPr="0091487D" w:rsidRDefault="00C565B6" w:rsidP="00CA5851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szCs w:val="19"/>
              </w:rPr>
            </w:pPr>
            <w:r w:rsidRPr="0091487D">
              <w:rPr>
                <w:b/>
                <w:spacing w:val="-2"/>
                <w:sz w:val="19"/>
                <w:szCs w:val="19"/>
              </w:rPr>
              <w:t>&amp; Services</w:t>
            </w:r>
          </w:p>
        </w:tc>
        <w:tc>
          <w:tcPr>
            <w:tcW w:w="2778" w:type="dxa"/>
            <w:vAlign w:val="center"/>
          </w:tcPr>
          <w:p w14:paraId="0D2D2E7D" w14:textId="187149D8" w:rsidR="00C565B6" w:rsidRPr="0091487D" w:rsidRDefault="00C565B6" w:rsidP="00CA5851">
            <w:pPr>
              <w:pStyle w:val="TableParagraph"/>
              <w:spacing w:before="128" w:line="273" w:lineRule="auto"/>
              <w:ind w:right="101"/>
              <w:jc w:val="center"/>
              <w:rPr>
                <w:b/>
                <w:sz w:val="19"/>
                <w:szCs w:val="19"/>
              </w:rPr>
            </w:pPr>
            <w:r w:rsidRPr="0091487D">
              <w:rPr>
                <w:b/>
                <w:sz w:val="19"/>
                <w:szCs w:val="19"/>
              </w:rPr>
              <w:t>Consultants</w:t>
            </w:r>
            <w:r w:rsidRPr="0091487D">
              <w:rPr>
                <w:b/>
                <w:spacing w:val="-15"/>
                <w:sz w:val="19"/>
                <w:szCs w:val="19"/>
              </w:rPr>
              <w:t xml:space="preserve"> </w:t>
            </w:r>
            <w:r w:rsidR="0091487D">
              <w:rPr>
                <w:b/>
                <w:sz w:val="19"/>
                <w:szCs w:val="19"/>
              </w:rPr>
              <w:t>&amp;</w:t>
            </w:r>
            <w:r w:rsidRPr="0091487D">
              <w:rPr>
                <w:b/>
                <w:spacing w:val="-12"/>
                <w:sz w:val="19"/>
                <w:szCs w:val="19"/>
              </w:rPr>
              <w:t xml:space="preserve"> </w:t>
            </w:r>
            <w:r w:rsidRPr="0091487D">
              <w:rPr>
                <w:b/>
                <w:sz w:val="19"/>
                <w:szCs w:val="19"/>
              </w:rPr>
              <w:t xml:space="preserve">Contract </w:t>
            </w:r>
            <w:r w:rsidRPr="0091487D">
              <w:rPr>
                <w:b/>
                <w:spacing w:val="-2"/>
                <w:sz w:val="19"/>
                <w:szCs w:val="19"/>
              </w:rPr>
              <w:t>Workers</w:t>
            </w:r>
          </w:p>
        </w:tc>
        <w:tc>
          <w:tcPr>
            <w:tcW w:w="2778" w:type="dxa"/>
            <w:vAlign w:val="center"/>
          </w:tcPr>
          <w:p w14:paraId="23744020" w14:textId="77777777" w:rsidR="00C565B6" w:rsidRPr="0091487D" w:rsidRDefault="00C565B6" w:rsidP="00CA5851">
            <w:pPr>
              <w:pStyle w:val="TableParagraph"/>
              <w:spacing w:before="0"/>
              <w:ind w:left="106"/>
              <w:jc w:val="center"/>
              <w:rPr>
                <w:b/>
                <w:sz w:val="19"/>
                <w:szCs w:val="19"/>
              </w:rPr>
            </w:pPr>
            <w:r w:rsidRPr="0091487D">
              <w:rPr>
                <w:b/>
                <w:sz w:val="19"/>
                <w:szCs w:val="19"/>
              </w:rPr>
              <w:t>Contracted</w:t>
            </w:r>
            <w:r w:rsidRPr="0091487D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91487D">
              <w:rPr>
                <w:b/>
                <w:spacing w:val="-2"/>
                <w:sz w:val="19"/>
                <w:szCs w:val="19"/>
              </w:rPr>
              <w:t>Suppliers</w:t>
            </w:r>
          </w:p>
        </w:tc>
        <w:tc>
          <w:tcPr>
            <w:tcW w:w="2778" w:type="dxa"/>
            <w:vAlign w:val="center"/>
          </w:tcPr>
          <w:p w14:paraId="3DCCC8B1" w14:textId="46D2B004" w:rsidR="00C565B6" w:rsidRPr="0091487D" w:rsidRDefault="00C565B6" w:rsidP="00CA5851">
            <w:pPr>
              <w:pStyle w:val="TableParagraph"/>
              <w:spacing w:before="128" w:line="273" w:lineRule="auto"/>
              <w:ind w:left="110" w:right="172"/>
              <w:jc w:val="center"/>
              <w:rPr>
                <w:b/>
                <w:sz w:val="19"/>
                <w:szCs w:val="19"/>
              </w:rPr>
            </w:pPr>
            <w:r w:rsidRPr="0091487D">
              <w:rPr>
                <w:b/>
                <w:sz w:val="19"/>
                <w:szCs w:val="19"/>
              </w:rPr>
              <w:t>Maintenance</w:t>
            </w:r>
            <w:r w:rsidR="003014C9" w:rsidRPr="0091487D">
              <w:rPr>
                <w:b/>
                <w:spacing w:val="-15"/>
                <w:sz w:val="19"/>
                <w:szCs w:val="19"/>
              </w:rPr>
              <w:t xml:space="preserve"> &amp; </w:t>
            </w:r>
            <w:r w:rsidRPr="0091487D">
              <w:rPr>
                <w:b/>
                <w:sz w:val="19"/>
                <w:szCs w:val="19"/>
              </w:rPr>
              <w:t xml:space="preserve">Construction </w:t>
            </w:r>
            <w:r w:rsidRPr="0091487D">
              <w:rPr>
                <w:b/>
                <w:spacing w:val="-4"/>
                <w:sz w:val="19"/>
                <w:szCs w:val="19"/>
              </w:rPr>
              <w:t>Work</w:t>
            </w:r>
          </w:p>
        </w:tc>
        <w:tc>
          <w:tcPr>
            <w:tcW w:w="2779" w:type="dxa"/>
            <w:vAlign w:val="center"/>
          </w:tcPr>
          <w:p w14:paraId="3E47BC4B" w14:textId="77777777" w:rsidR="00C565B6" w:rsidRPr="0091487D" w:rsidRDefault="00C565B6" w:rsidP="00CA5851">
            <w:pPr>
              <w:pStyle w:val="TableParagraph"/>
              <w:spacing w:before="0"/>
              <w:jc w:val="center"/>
              <w:rPr>
                <w:b/>
                <w:sz w:val="19"/>
                <w:szCs w:val="19"/>
              </w:rPr>
            </w:pPr>
            <w:r w:rsidRPr="0091487D">
              <w:rPr>
                <w:b/>
                <w:sz w:val="19"/>
                <w:szCs w:val="19"/>
              </w:rPr>
              <w:t>Principal</w:t>
            </w:r>
            <w:r w:rsidRPr="0091487D">
              <w:rPr>
                <w:b/>
                <w:spacing w:val="-2"/>
                <w:sz w:val="19"/>
                <w:szCs w:val="19"/>
              </w:rPr>
              <w:t xml:space="preserve"> Contractor</w:t>
            </w:r>
          </w:p>
        </w:tc>
      </w:tr>
      <w:tr w:rsidR="00C23734" w14:paraId="77AA3151" w14:textId="77777777" w:rsidTr="0092669F">
        <w:trPr>
          <w:trHeight w:val="2817"/>
        </w:trPr>
        <w:tc>
          <w:tcPr>
            <w:tcW w:w="1399" w:type="dxa"/>
            <w:shd w:val="clear" w:color="auto" w:fill="D9D9D9"/>
          </w:tcPr>
          <w:p w14:paraId="260E5807" w14:textId="4090F009" w:rsidR="00C23734" w:rsidRPr="00C80ED2" w:rsidRDefault="000711E4">
            <w:pPr>
              <w:pStyle w:val="TableParagraph"/>
              <w:spacing w:line="273" w:lineRule="auto"/>
              <w:ind w:right="251"/>
              <w:rPr>
                <w:b/>
                <w:sz w:val="16"/>
                <w:szCs w:val="16"/>
              </w:rPr>
            </w:pPr>
            <w:r w:rsidRPr="00C80ED2">
              <w:rPr>
                <w:b/>
                <w:sz w:val="16"/>
                <w:szCs w:val="16"/>
              </w:rPr>
              <w:t>Contracting Scenario Examples</w:t>
            </w:r>
          </w:p>
        </w:tc>
        <w:tc>
          <w:tcPr>
            <w:tcW w:w="2778" w:type="dxa"/>
          </w:tcPr>
          <w:p w14:paraId="6C2C0044" w14:textId="77777777" w:rsidR="00C23734" w:rsidRPr="00C80ED2" w:rsidRDefault="00000000">
            <w:pPr>
              <w:pStyle w:val="TableParagraph"/>
              <w:spacing w:before="37"/>
              <w:ind w:left="110"/>
              <w:rPr>
                <w:spacing w:val="-2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Mail,</w:t>
            </w:r>
            <w:r w:rsidRPr="00C80ED2">
              <w:rPr>
                <w:spacing w:val="-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couriers,</w:t>
            </w:r>
            <w:r w:rsidRPr="00C80ED2">
              <w:rPr>
                <w:spacing w:val="-1"/>
                <w:sz w:val="16"/>
                <w:szCs w:val="16"/>
              </w:rPr>
              <w:t xml:space="preserve"> </w:t>
            </w:r>
            <w:r w:rsidRPr="00C80ED2">
              <w:rPr>
                <w:spacing w:val="-2"/>
                <w:sz w:val="16"/>
                <w:szCs w:val="16"/>
              </w:rPr>
              <w:t>suppliers.</w:t>
            </w:r>
          </w:p>
          <w:p w14:paraId="49574A78" w14:textId="77777777" w:rsidR="00C565B6" w:rsidRPr="00C80ED2" w:rsidRDefault="00C565B6">
            <w:pPr>
              <w:pStyle w:val="TableParagraph"/>
              <w:spacing w:before="37"/>
              <w:ind w:left="110"/>
              <w:rPr>
                <w:spacing w:val="-2"/>
                <w:sz w:val="16"/>
                <w:szCs w:val="16"/>
              </w:rPr>
            </w:pPr>
          </w:p>
          <w:p w14:paraId="34D0C72B" w14:textId="5755CED9" w:rsidR="00C565B6" w:rsidRPr="00C80ED2" w:rsidRDefault="00C565B6" w:rsidP="00C565B6">
            <w:pPr>
              <w:pStyle w:val="TableParagraph"/>
              <w:spacing w:before="37"/>
              <w:ind w:left="110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Light package deliveries not requiring </w:t>
            </w:r>
            <w:proofErr w:type="spellStart"/>
            <w:r w:rsidRPr="00C80ED2">
              <w:rPr>
                <w:sz w:val="16"/>
                <w:szCs w:val="16"/>
              </w:rPr>
              <w:t>motorised</w:t>
            </w:r>
            <w:proofErr w:type="spellEnd"/>
            <w:r w:rsidRPr="00C80ED2">
              <w:rPr>
                <w:sz w:val="16"/>
                <w:szCs w:val="16"/>
              </w:rPr>
              <w:t xml:space="preserve"> mechanical aids.</w:t>
            </w:r>
          </w:p>
          <w:p w14:paraId="0F53D5FE" w14:textId="77777777" w:rsidR="00C565B6" w:rsidRPr="00C80ED2" w:rsidRDefault="00C565B6">
            <w:pPr>
              <w:pStyle w:val="TableParagraph"/>
              <w:spacing w:before="37"/>
              <w:ind w:left="110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2F5CFDAC" w14:textId="77777777" w:rsidR="00CA5851" w:rsidRPr="00C80ED2" w:rsidRDefault="00000000">
            <w:pPr>
              <w:pStyle w:val="TableParagraph"/>
              <w:spacing w:line="276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Contracts for office-based work and work of an administrative nature.</w:t>
            </w:r>
          </w:p>
          <w:p w14:paraId="5C4A124B" w14:textId="77777777" w:rsidR="00F077D8" w:rsidRPr="00C80ED2" w:rsidRDefault="00F077D8" w:rsidP="00F077D8">
            <w:pPr>
              <w:pStyle w:val="TableParagraph"/>
              <w:spacing w:before="0" w:line="276" w:lineRule="auto"/>
              <w:ind w:right="101"/>
              <w:rPr>
                <w:spacing w:val="39"/>
                <w:sz w:val="16"/>
                <w:szCs w:val="16"/>
              </w:rPr>
            </w:pPr>
          </w:p>
          <w:p w14:paraId="1E4535C3" w14:textId="1E0DE77F" w:rsidR="00C23734" w:rsidRPr="00C80ED2" w:rsidRDefault="00CA5851">
            <w:pPr>
              <w:pStyle w:val="TableParagraph"/>
              <w:spacing w:line="276" w:lineRule="auto"/>
              <w:ind w:right="101"/>
              <w:rPr>
                <w:sz w:val="16"/>
                <w:szCs w:val="16"/>
              </w:rPr>
            </w:pPr>
            <w:proofErr w:type="spellStart"/>
            <w:r w:rsidRPr="00C80ED2">
              <w:rPr>
                <w:sz w:val="16"/>
                <w:szCs w:val="16"/>
              </w:rPr>
              <w:t>Labour</w:t>
            </w:r>
            <w:proofErr w:type="spellEnd"/>
            <w:r w:rsidRPr="00C80ED2">
              <w:rPr>
                <w:spacing w:val="-6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hire personnel, consultant auditors, guest or contracted lecturers.</w:t>
            </w:r>
          </w:p>
          <w:p w14:paraId="70CB7F88" w14:textId="77777777" w:rsidR="001F6A95" w:rsidRPr="00C80ED2" w:rsidRDefault="001F6A95">
            <w:pPr>
              <w:pStyle w:val="TableParagraph"/>
              <w:spacing w:before="0" w:line="273" w:lineRule="auto"/>
              <w:ind w:right="101"/>
              <w:rPr>
                <w:sz w:val="16"/>
                <w:szCs w:val="16"/>
              </w:rPr>
            </w:pPr>
          </w:p>
          <w:p w14:paraId="602C2E10" w14:textId="2A67F269" w:rsidR="00C23734" w:rsidRPr="00C80ED2" w:rsidRDefault="00000000">
            <w:pPr>
              <w:pStyle w:val="TableParagraph"/>
              <w:spacing w:before="0"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This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category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also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includes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event entertainers, vendors, and stall </w:t>
            </w:r>
            <w:r w:rsidRPr="00C80ED2">
              <w:rPr>
                <w:spacing w:val="-2"/>
                <w:sz w:val="16"/>
                <w:szCs w:val="16"/>
              </w:rPr>
              <w:t>operators.</w:t>
            </w:r>
          </w:p>
        </w:tc>
        <w:tc>
          <w:tcPr>
            <w:tcW w:w="2778" w:type="dxa"/>
          </w:tcPr>
          <w:p w14:paraId="19F00CCF" w14:textId="2C101C9B" w:rsidR="00C23734" w:rsidRPr="00C80ED2" w:rsidRDefault="00000000">
            <w:pPr>
              <w:pStyle w:val="TableParagraph"/>
              <w:spacing w:line="273" w:lineRule="auto"/>
              <w:ind w:right="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Refer to </w:t>
            </w:r>
            <w:r w:rsidR="00603F41" w:rsidRPr="00C80ED2">
              <w:rPr>
                <w:sz w:val="16"/>
                <w:szCs w:val="16"/>
              </w:rPr>
              <w:t>UNE</w:t>
            </w:r>
            <w:r w:rsidRPr="00C80ED2">
              <w:rPr>
                <w:sz w:val="16"/>
                <w:szCs w:val="16"/>
              </w:rPr>
              <w:t xml:space="preserve"> Contractor Supplier</w:t>
            </w:r>
            <w:r w:rsidRPr="00C80ED2">
              <w:rPr>
                <w:spacing w:val="-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list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(have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formally established working relationship with </w:t>
            </w:r>
            <w:r w:rsidR="00603F41" w:rsidRPr="00C80ED2">
              <w:rPr>
                <w:sz w:val="16"/>
                <w:szCs w:val="16"/>
              </w:rPr>
              <w:t>UNE</w:t>
            </w:r>
            <w:r w:rsidRPr="00C80ED2">
              <w:rPr>
                <w:sz w:val="16"/>
                <w:szCs w:val="16"/>
              </w:rPr>
              <w:t>)</w:t>
            </w:r>
            <w:r w:rsidR="00CA5851" w:rsidRPr="00C80ED2">
              <w:rPr>
                <w:sz w:val="16"/>
                <w:szCs w:val="16"/>
              </w:rPr>
              <w:t>.</w:t>
            </w:r>
          </w:p>
          <w:p w14:paraId="256145B4" w14:textId="77777777" w:rsidR="00F077D8" w:rsidRPr="00C80ED2" w:rsidRDefault="00F077D8" w:rsidP="00F077D8">
            <w:pPr>
              <w:pStyle w:val="TableParagraph"/>
              <w:spacing w:before="0" w:line="273" w:lineRule="auto"/>
              <w:ind w:right="208"/>
              <w:rPr>
                <w:sz w:val="16"/>
                <w:szCs w:val="16"/>
              </w:rPr>
            </w:pPr>
          </w:p>
          <w:p w14:paraId="530314CB" w14:textId="2084D77B" w:rsidR="00C23734" w:rsidRPr="00C80ED2" w:rsidRDefault="00CA5851" w:rsidP="00CA5851">
            <w:pPr>
              <w:pStyle w:val="TableParagraph"/>
              <w:spacing w:before="49" w:line="273" w:lineRule="auto"/>
              <w:ind w:right="208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Cleaning,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security,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waste collection,</w:t>
            </w:r>
            <w:r w:rsidRPr="00C80ED2">
              <w:rPr>
                <w:spacing w:val="-2"/>
                <w:sz w:val="16"/>
                <w:szCs w:val="16"/>
              </w:rPr>
              <w:t xml:space="preserve"> </w:t>
            </w:r>
            <w:r w:rsidR="00371158">
              <w:rPr>
                <w:spacing w:val="-2"/>
                <w:sz w:val="16"/>
                <w:szCs w:val="16"/>
              </w:rPr>
              <w:t xml:space="preserve">IT, </w:t>
            </w:r>
            <w:r w:rsidRPr="00C80ED2">
              <w:rPr>
                <w:sz w:val="16"/>
                <w:szCs w:val="16"/>
              </w:rPr>
              <w:t>printers,</w:t>
            </w:r>
            <w:r w:rsidRPr="00C80ED2">
              <w:rPr>
                <w:spacing w:val="-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and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multi- function device management</w:t>
            </w:r>
            <w:r w:rsidR="00845DEB" w:rsidRPr="00C80ED2">
              <w:rPr>
                <w:sz w:val="16"/>
                <w:szCs w:val="16"/>
              </w:rPr>
              <w:t>.</w:t>
            </w:r>
          </w:p>
          <w:p w14:paraId="4924E4AD" w14:textId="77777777" w:rsidR="00845DEB" w:rsidRPr="00C80ED2" w:rsidRDefault="00845DEB" w:rsidP="00CA5851">
            <w:pPr>
              <w:pStyle w:val="TableParagraph"/>
              <w:spacing w:before="49" w:line="273" w:lineRule="auto"/>
              <w:ind w:right="208"/>
              <w:rPr>
                <w:sz w:val="16"/>
                <w:szCs w:val="16"/>
              </w:rPr>
            </w:pPr>
          </w:p>
          <w:p w14:paraId="29281161" w14:textId="2049BDDD" w:rsidR="00845DEB" w:rsidRPr="00C80ED2" w:rsidRDefault="00845DEB" w:rsidP="00CA5851">
            <w:pPr>
              <w:pStyle w:val="TableParagraph"/>
              <w:spacing w:before="49" w:line="273" w:lineRule="auto"/>
              <w:ind w:right="208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High risk deliveries to be risk assessed.</w:t>
            </w:r>
          </w:p>
        </w:tc>
        <w:tc>
          <w:tcPr>
            <w:tcW w:w="2778" w:type="dxa"/>
          </w:tcPr>
          <w:p w14:paraId="012F8837" w14:textId="77777777" w:rsidR="00C23734" w:rsidRPr="00C80ED2" w:rsidRDefault="00000000">
            <w:pPr>
              <w:pStyle w:val="TableParagraph"/>
              <w:spacing w:line="273" w:lineRule="auto"/>
              <w:ind w:left="109" w:right="17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Includes both minor and major construction, maintenance and repairs that do not have a nominated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Principal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Contractor.</w:t>
            </w:r>
          </w:p>
          <w:p w14:paraId="5F23CBF2" w14:textId="77777777" w:rsidR="003014C9" w:rsidRPr="00C80ED2" w:rsidRDefault="003014C9" w:rsidP="00426664">
            <w:pPr>
              <w:pStyle w:val="TableParagraph"/>
              <w:spacing w:before="0" w:line="273" w:lineRule="auto"/>
              <w:ind w:left="109" w:right="172"/>
              <w:rPr>
                <w:sz w:val="16"/>
                <w:szCs w:val="16"/>
              </w:rPr>
            </w:pPr>
          </w:p>
          <w:p w14:paraId="09960210" w14:textId="451D89AF" w:rsidR="00C23734" w:rsidRPr="00C80ED2" w:rsidRDefault="001F6A95" w:rsidP="001F6A95">
            <w:pPr>
              <w:pStyle w:val="TableParagraph"/>
              <w:spacing w:before="49" w:line="273" w:lineRule="auto"/>
              <w:ind w:left="109" w:right="172"/>
              <w:rPr>
                <w:spacing w:val="-2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Includes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low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and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high-risk </w:t>
            </w:r>
            <w:r w:rsidR="003014C9" w:rsidRPr="00C80ED2">
              <w:rPr>
                <w:spacing w:val="-2"/>
                <w:sz w:val="16"/>
                <w:szCs w:val="16"/>
              </w:rPr>
              <w:t>tasks or services.</w:t>
            </w:r>
          </w:p>
          <w:p w14:paraId="3F0DBA4E" w14:textId="77777777" w:rsidR="001F6A95" w:rsidRPr="00C80ED2" w:rsidRDefault="001F6A95" w:rsidP="00426664">
            <w:pPr>
              <w:pStyle w:val="TableParagraph"/>
              <w:spacing w:before="0" w:line="273" w:lineRule="auto"/>
              <w:ind w:left="109" w:right="172"/>
              <w:rPr>
                <w:sz w:val="16"/>
                <w:szCs w:val="16"/>
              </w:rPr>
            </w:pPr>
          </w:p>
          <w:p w14:paraId="154032FC" w14:textId="462527DE" w:rsidR="00C23734" w:rsidRPr="00C80ED2" w:rsidRDefault="00000000" w:rsidP="006706E4">
            <w:pPr>
              <w:pStyle w:val="TableParagraph"/>
              <w:spacing w:before="0"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This section also captures furniture assembly conducted on-site</w:t>
            </w:r>
            <w:r w:rsidR="00AD22A3">
              <w:rPr>
                <w:sz w:val="16"/>
                <w:szCs w:val="16"/>
              </w:rPr>
              <w:t>.</w:t>
            </w:r>
          </w:p>
          <w:p w14:paraId="5AD9D233" w14:textId="45E9961F" w:rsidR="006706E4" w:rsidRPr="00C80ED2" w:rsidRDefault="006706E4" w:rsidP="006706E4">
            <w:pPr>
              <w:pStyle w:val="TableParagraph"/>
              <w:spacing w:before="0" w:line="273" w:lineRule="auto"/>
              <w:ind w:right="101"/>
              <w:rPr>
                <w:sz w:val="16"/>
                <w:szCs w:val="16"/>
              </w:rPr>
            </w:pPr>
          </w:p>
        </w:tc>
        <w:tc>
          <w:tcPr>
            <w:tcW w:w="2779" w:type="dxa"/>
          </w:tcPr>
          <w:p w14:paraId="7161E16D" w14:textId="77777777" w:rsidR="00C23734" w:rsidRPr="00C80ED2" w:rsidRDefault="00000000" w:rsidP="00986348">
            <w:pPr>
              <w:pStyle w:val="TableParagraph"/>
              <w:tabs>
                <w:tab w:val="left" w:pos="465"/>
              </w:tabs>
              <w:spacing w:before="1" w:line="276" w:lineRule="auto"/>
              <w:ind w:right="444"/>
              <w:rPr>
                <w:rFonts w:ascii="Symbol" w:hAnsi="Symbol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Principal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for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 construction project (&gt;$250,000); or</w:t>
            </w:r>
          </w:p>
          <w:p w14:paraId="099A6E91" w14:textId="77777777" w:rsidR="00C23734" w:rsidRPr="00C80ED2" w:rsidRDefault="00000000" w:rsidP="00986348">
            <w:pPr>
              <w:pStyle w:val="TableParagraph"/>
              <w:tabs>
                <w:tab w:val="left" w:pos="465"/>
              </w:tabs>
              <w:spacing w:before="0" w:line="273" w:lineRule="auto"/>
              <w:ind w:right="148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Principal Contractor nominated by written contract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(the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must have the ability to assume control of the site)</w:t>
            </w:r>
          </w:p>
          <w:p w14:paraId="344D6799" w14:textId="77777777" w:rsidR="00CA5851" w:rsidRPr="00C80ED2" w:rsidRDefault="00CA5851" w:rsidP="00986348">
            <w:pPr>
              <w:pStyle w:val="TableParagraph"/>
              <w:tabs>
                <w:tab w:val="left" w:pos="465"/>
              </w:tabs>
              <w:spacing w:before="0" w:line="273" w:lineRule="auto"/>
              <w:ind w:right="148"/>
              <w:rPr>
                <w:sz w:val="16"/>
                <w:szCs w:val="16"/>
              </w:rPr>
            </w:pPr>
          </w:p>
          <w:p w14:paraId="188C1FB1" w14:textId="77777777" w:rsidR="00CA5851" w:rsidRPr="00C80ED2" w:rsidRDefault="00CA5851" w:rsidP="00CA5851">
            <w:pPr>
              <w:pStyle w:val="TableParagraph"/>
              <w:spacing w:before="0" w:line="273" w:lineRule="auto"/>
              <w:ind w:left="109" w:right="17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New builds, major works, major modifications.</w:t>
            </w:r>
          </w:p>
          <w:p w14:paraId="52A88B3D" w14:textId="77777777" w:rsidR="00CA5851" w:rsidRPr="00C80ED2" w:rsidRDefault="00CA5851" w:rsidP="00CA5851">
            <w:pPr>
              <w:pStyle w:val="TableParagraph"/>
              <w:spacing w:before="0" w:line="273" w:lineRule="auto"/>
              <w:ind w:left="109" w:right="172"/>
              <w:rPr>
                <w:sz w:val="16"/>
                <w:szCs w:val="16"/>
              </w:rPr>
            </w:pPr>
          </w:p>
          <w:p w14:paraId="53121486" w14:textId="31CE5B1A" w:rsidR="00CA5851" w:rsidRPr="00C80ED2" w:rsidRDefault="00CA5851" w:rsidP="00CA5851">
            <w:pPr>
              <w:pStyle w:val="TableParagraph"/>
              <w:spacing w:before="0" w:line="273" w:lineRule="auto"/>
              <w:ind w:left="109" w:right="172"/>
              <w:rPr>
                <w:rFonts w:ascii="Symbol" w:hAnsi="Symbol"/>
                <w:sz w:val="16"/>
                <w:szCs w:val="16"/>
              </w:rPr>
            </w:pPr>
          </w:p>
        </w:tc>
      </w:tr>
      <w:tr w:rsidR="007E42F1" w14:paraId="7DB47B3B" w14:textId="77777777" w:rsidTr="00183A2D">
        <w:trPr>
          <w:trHeight w:val="3487"/>
        </w:trPr>
        <w:tc>
          <w:tcPr>
            <w:tcW w:w="1399" w:type="dxa"/>
            <w:shd w:val="clear" w:color="auto" w:fill="D9D9D9"/>
          </w:tcPr>
          <w:p w14:paraId="66D76C66" w14:textId="77777777" w:rsidR="007E42F1" w:rsidRPr="00C80ED2" w:rsidRDefault="007E42F1" w:rsidP="007E42F1">
            <w:pPr>
              <w:pStyle w:val="TableParagraph"/>
              <w:spacing w:before="37"/>
              <w:rPr>
                <w:b/>
                <w:spacing w:val="-2"/>
                <w:sz w:val="16"/>
                <w:szCs w:val="16"/>
              </w:rPr>
            </w:pPr>
            <w:r w:rsidRPr="00C80ED2">
              <w:rPr>
                <w:b/>
                <w:spacing w:val="-2"/>
                <w:sz w:val="16"/>
                <w:szCs w:val="16"/>
              </w:rPr>
              <w:t>Procurement WHS Requirements</w:t>
            </w:r>
          </w:p>
          <w:p w14:paraId="32EDD576" w14:textId="34356F7C" w:rsidR="007E42F1" w:rsidRPr="00C80ED2" w:rsidRDefault="007E42F1" w:rsidP="007E42F1">
            <w:pPr>
              <w:pStyle w:val="TableParagraph"/>
              <w:spacing w:before="241"/>
              <w:ind w:right="253"/>
              <w:rPr>
                <w:sz w:val="16"/>
                <w:szCs w:val="16"/>
              </w:rPr>
            </w:pPr>
            <w:r w:rsidRPr="00C80ED2">
              <w:rPr>
                <w:i/>
                <w:sz w:val="16"/>
                <w:szCs w:val="16"/>
              </w:rPr>
              <w:t xml:space="preserve">Any procurement above $250,000 </w:t>
            </w:r>
            <w:r w:rsidRPr="00C80ED2">
              <w:rPr>
                <w:i/>
                <w:spacing w:val="-2"/>
                <w:sz w:val="16"/>
                <w:szCs w:val="16"/>
              </w:rPr>
              <w:t xml:space="preserve">requires </w:t>
            </w:r>
            <w:r w:rsidRPr="00C80ED2">
              <w:rPr>
                <w:i/>
                <w:sz w:val="16"/>
                <w:szCs w:val="16"/>
              </w:rPr>
              <w:t xml:space="preserve">engagement with </w:t>
            </w:r>
            <w:r w:rsidRPr="00C80ED2">
              <w:rPr>
                <w:i/>
                <w:spacing w:val="-2"/>
                <w:sz w:val="16"/>
                <w:szCs w:val="16"/>
              </w:rPr>
              <w:t xml:space="preserve">Strategic </w:t>
            </w:r>
            <w:r w:rsidRPr="00C80ED2">
              <w:rPr>
                <w:i/>
                <w:sz w:val="16"/>
                <w:szCs w:val="16"/>
              </w:rPr>
              <w:t>Procurement.</w:t>
            </w:r>
          </w:p>
        </w:tc>
        <w:tc>
          <w:tcPr>
            <w:tcW w:w="2778" w:type="dxa"/>
          </w:tcPr>
          <w:p w14:paraId="7127E765" w14:textId="073E777B" w:rsidR="00CC0B8D" w:rsidRPr="00C80ED2" w:rsidRDefault="00547624" w:rsidP="007E42F1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No additional items</w:t>
            </w:r>
          </w:p>
          <w:p w14:paraId="352CCA22" w14:textId="77777777" w:rsidR="00547624" w:rsidRPr="00C80ED2" w:rsidRDefault="00547624" w:rsidP="007E42F1">
            <w:pPr>
              <w:pStyle w:val="TableParagraph"/>
              <w:spacing w:before="37"/>
              <w:rPr>
                <w:sz w:val="16"/>
                <w:szCs w:val="16"/>
              </w:rPr>
            </w:pPr>
          </w:p>
          <w:p w14:paraId="7A401322" w14:textId="7C9D2F4E" w:rsidR="00180C8C" w:rsidRPr="00C80ED2" w:rsidRDefault="00180C8C" w:rsidP="007E42F1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Refer to the following for additional information:</w:t>
            </w:r>
          </w:p>
          <w:p w14:paraId="13B23BA9" w14:textId="7725DA58" w:rsidR="00180C8C" w:rsidRPr="00C80ED2" w:rsidRDefault="00CC0B8D" w:rsidP="00180C8C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UNE </w:t>
            </w:r>
            <w:r w:rsidR="00180C8C" w:rsidRPr="00C80ED2">
              <w:rPr>
                <w:sz w:val="16"/>
                <w:szCs w:val="16"/>
              </w:rPr>
              <w:t>Goods and Services Agreement Process</w:t>
            </w:r>
          </w:p>
          <w:p w14:paraId="7790288D" w14:textId="20165471" w:rsidR="007E42F1" w:rsidRPr="00C80ED2" w:rsidRDefault="00180C8C" w:rsidP="00180C8C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UNE </w:t>
            </w:r>
            <w:r w:rsidR="007E42F1" w:rsidRPr="00C80ED2">
              <w:rPr>
                <w:sz w:val="16"/>
                <w:szCs w:val="16"/>
              </w:rPr>
              <w:t>Procurement Policy</w:t>
            </w:r>
          </w:p>
          <w:p w14:paraId="6922D1F4" w14:textId="1170666E" w:rsidR="00180C8C" w:rsidRPr="00C80ED2" w:rsidRDefault="00180C8C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47D8FA2B" w14:textId="6B7EDACF" w:rsidR="00CC0B8D" w:rsidRPr="00C80ED2" w:rsidRDefault="00547624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No additional items</w:t>
            </w:r>
          </w:p>
          <w:p w14:paraId="20843C7A" w14:textId="77777777" w:rsidR="00547624" w:rsidRPr="00C80ED2" w:rsidRDefault="00547624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</w:p>
          <w:p w14:paraId="7A7C7E6B" w14:textId="12534B81" w:rsidR="00180C8C" w:rsidRPr="00C80ED2" w:rsidRDefault="00180C8C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Refer to the following for additional information:</w:t>
            </w:r>
          </w:p>
          <w:p w14:paraId="150AB5C0" w14:textId="09DF4F26" w:rsidR="00180C8C" w:rsidRPr="00C80ED2" w:rsidRDefault="00CC0B8D" w:rsidP="00180C8C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UNE </w:t>
            </w:r>
            <w:r w:rsidR="00180C8C" w:rsidRPr="00C80ED2">
              <w:rPr>
                <w:sz w:val="16"/>
                <w:szCs w:val="16"/>
              </w:rPr>
              <w:t>Goods and Services Agreement Process</w:t>
            </w:r>
          </w:p>
          <w:p w14:paraId="56EB495C" w14:textId="77777777" w:rsidR="00180C8C" w:rsidRPr="00C80ED2" w:rsidRDefault="00180C8C" w:rsidP="00180C8C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 Procurement Policy</w:t>
            </w:r>
          </w:p>
          <w:p w14:paraId="2CF7705F" w14:textId="77777777" w:rsidR="00A361B2" w:rsidRDefault="00A361B2" w:rsidP="00A361B2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NSW Gov IT Contract Frameworks</w:t>
            </w:r>
          </w:p>
          <w:p w14:paraId="6BF90357" w14:textId="4AAED7C1" w:rsidR="00D71514" w:rsidRDefault="00D71514" w:rsidP="00A361B2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 Legal &amp; Procurement website</w:t>
            </w:r>
          </w:p>
          <w:p w14:paraId="040EBB25" w14:textId="18BDC407" w:rsidR="00371158" w:rsidRPr="00C80ED2" w:rsidRDefault="00371158" w:rsidP="00A361B2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Management requirements</w:t>
            </w:r>
          </w:p>
          <w:p w14:paraId="77DD5F6B" w14:textId="385D9DD3" w:rsidR="007E42F1" w:rsidRPr="00C80ED2" w:rsidRDefault="007E42F1" w:rsidP="007E42F1">
            <w:pPr>
              <w:pStyle w:val="TableParagraph"/>
              <w:spacing w:before="37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00C8724E" w14:textId="22E4FFA9" w:rsidR="00180C8C" w:rsidRPr="00C80ED2" w:rsidRDefault="00CC0B8D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Procurement Risk Assessment</w:t>
            </w:r>
          </w:p>
          <w:p w14:paraId="75E950F3" w14:textId="77777777" w:rsidR="00CC0B8D" w:rsidRPr="00C80ED2" w:rsidRDefault="00CC0B8D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</w:p>
          <w:p w14:paraId="52851B18" w14:textId="4A6754F8" w:rsidR="00CC0B8D" w:rsidRPr="00C80ED2" w:rsidRDefault="00CC0B8D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WHS Risk Assessment</w:t>
            </w:r>
          </w:p>
          <w:p w14:paraId="78FF47D7" w14:textId="63D193B9" w:rsidR="00CC0B8D" w:rsidRPr="00C80ED2" w:rsidRDefault="00CC0B8D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</w:p>
          <w:p w14:paraId="5557A453" w14:textId="2E6C0354" w:rsidR="00180C8C" w:rsidRPr="00C80ED2" w:rsidRDefault="00180C8C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Refer to the following for additional information:</w:t>
            </w:r>
          </w:p>
          <w:p w14:paraId="1E47F7B2" w14:textId="3A1A1AAD" w:rsidR="00180C8C" w:rsidRPr="00C80ED2" w:rsidRDefault="00CC0B8D" w:rsidP="00180C8C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UNE </w:t>
            </w:r>
            <w:r w:rsidR="00180C8C" w:rsidRPr="00C80ED2">
              <w:rPr>
                <w:sz w:val="16"/>
                <w:szCs w:val="16"/>
              </w:rPr>
              <w:t>Goods and Services Agreement Process</w:t>
            </w:r>
          </w:p>
          <w:p w14:paraId="49F61E96" w14:textId="77777777" w:rsidR="00180C8C" w:rsidRDefault="00180C8C" w:rsidP="00180C8C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 Procurement Policy</w:t>
            </w:r>
          </w:p>
          <w:p w14:paraId="0A7F686D" w14:textId="158E1310" w:rsidR="00A361B2" w:rsidRPr="00C80ED2" w:rsidRDefault="00A361B2" w:rsidP="00180C8C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NSW Gov IT Contract Frameworks</w:t>
            </w:r>
          </w:p>
          <w:p w14:paraId="4E333B96" w14:textId="77777777" w:rsidR="00D71514" w:rsidRDefault="00D71514" w:rsidP="00D71514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 Legal &amp; Procurement website</w:t>
            </w:r>
          </w:p>
          <w:p w14:paraId="1DCA2DCC" w14:textId="77777777" w:rsidR="00183A2D" w:rsidRPr="00C80ED2" w:rsidRDefault="00183A2D" w:rsidP="00183A2D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Management requirements</w:t>
            </w:r>
          </w:p>
          <w:p w14:paraId="02A28DA7" w14:textId="1B6A3A9F" w:rsidR="007E42F1" w:rsidRPr="00183A2D" w:rsidRDefault="007E42F1" w:rsidP="00183A2D">
            <w:pPr>
              <w:pStyle w:val="TableParagraph"/>
              <w:spacing w:before="37"/>
              <w:ind w:left="0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04F841C1" w14:textId="77777777" w:rsidR="00CC0B8D" w:rsidRPr="00C80ED2" w:rsidRDefault="00CC0B8D" w:rsidP="00CC0B8D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Procurement Risk Assessment</w:t>
            </w:r>
          </w:p>
          <w:p w14:paraId="42FF2D27" w14:textId="77777777" w:rsidR="00CC0B8D" w:rsidRPr="00C80ED2" w:rsidRDefault="00CC0B8D" w:rsidP="00CC0B8D">
            <w:pPr>
              <w:pStyle w:val="TableParagraph"/>
              <w:spacing w:before="37"/>
              <w:rPr>
                <w:sz w:val="16"/>
                <w:szCs w:val="16"/>
              </w:rPr>
            </w:pPr>
          </w:p>
          <w:p w14:paraId="5274192B" w14:textId="77777777" w:rsidR="00CC0B8D" w:rsidRPr="00C80ED2" w:rsidRDefault="00CC0B8D" w:rsidP="00CC0B8D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WHS Risk Assessment</w:t>
            </w:r>
          </w:p>
          <w:p w14:paraId="4EB0AD94" w14:textId="77777777" w:rsidR="007E42F1" w:rsidRPr="00C80ED2" w:rsidRDefault="007E42F1" w:rsidP="007E42F1">
            <w:pPr>
              <w:pStyle w:val="TableParagraph"/>
              <w:spacing w:before="37"/>
              <w:rPr>
                <w:sz w:val="16"/>
                <w:szCs w:val="16"/>
              </w:rPr>
            </w:pPr>
          </w:p>
          <w:p w14:paraId="5E9C771C" w14:textId="77777777" w:rsidR="00180C8C" w:rsidRPr="00C80ED2" w:rsidRDefault="00180C8C" w:rsidP="00180C8C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Refer to the following for additional information:</w:t>
            </w:r>
          </w:p>
          <w:p w14:paraId="33924CA2" w14:textId="19221F31" w:rsidR="00180C8C" w:rsidRPr="00C80ED2" w:rsidRDefault="00CC0B8D" w:rsidP="00180C8C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</w:t>
            </w:r>
            <w:r w:rsidR="00180C8C" w:rsidRPr="00C80ED2">
              <w:rPr>
                <w:sz w:val="16"/>
                <w:szCs w:val="16"/>
              </w:rPr>
              <w:t xml:space="preserve"> Goods and Services Agreement Process</w:t>
            </w:r>
          </w:p>
          <w:p w14:paraId="0E92BD12" w14:textId="77777777" w:rsidR="00180C8C" w:rsidRPr="00C80ED2" w:rsidRDefault="00180C8C" w:rsidP="00180C8C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 Procurement Policy</w:t>
            </w:r>
          </w:p>
          <w:p w14:paraId="2B9EC288" w14:textId="77777777" w:rsidR="00A361B2" w:rsidRPr="00C80ED2" w:rsidRDefault="00A361B2" w:rsidP="00A361B2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NSW Gov IT Contract Frameworks</w:t>
            </w:r>
          </w:p>
          <w:p w14:paraId="1E81D2C5" w14:textId="77777777" w:rsidR="00D71514" w:rsidRDefault="00D71514" w:rsidP="00D71514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 Legal &amp; Procurement website</w:t>
            </w:r>
          </w:p>
          <w:p w14:paraId="3120E3DC" w14:textId="1E879144" w:rsidR="007E42F1" w:rsidRPr="00183A2D" w:rsidRDefault="00183A2D" w:rsidP="00183A2D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Management requirements</w:t>
            </w:r>
          </w:p>
        </w:tc>
        <w:tc>
          <w:tcPr>
            <w:tcW w:w="2779" w:type="dxa"/>
          </w:tcPr>
          <w:p w14:paraId="1E7FA1AE" w14:textId="77777777" w:rsidR="007E42F1" w:rsidRPr="00C80ED2" w:rsidRDefault="007E42F1" w:rsidP="007E42F1">
            <w:pPr>
              <w:pStyle w:val="TableParagraph"/>
              <w:spacing w:before="0" w:line="273" w:lineRule="auto"/>
              <w:ind w:right="17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May require WHS Management System Audit dependent on nature of engagement.</w:t>
            </w:r>
          </w:p>
          <w:p w14:paraId="64798BB9" w14:textId="77777777" w:rsidR="007E42F1" w:rsidRPr="00C80ED2" w:rsidRDefault="007E42F1" w:rsidP="007E42F1">
            <w:pPr>
              <w:pStyle w:val="TableParagraph"/>
              <w:spacing w:before="0" w:line="273" w:lineRule="auto"/>
              <w:ind w:right="172"/>
              <w:rPr>
                <w:sz w:val="16"/>
                <w:szCs w:val="16"/>
              </w:rPr>
            </w:pPr>
          </w:p>
          <w:p w14:paraId="216A5FDD" w14:textId="46A9B35B" w:rsidR="007E42F1" w:rsidRDefault="007E42F1" w:rsidP="007E42F1">
            <w:pPr>
              <w:pStyle w:val="TableParagraph"/>
              <w:spacing w:before="0" w:line="273" w:lineRule="auto"/>
              <w:ind w:right="17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Project WHS Management Plan – If deemed construction work under the NSW WHS </w:t>
            </w:r>
            <w:r w:rsidR="00547624" w:rsidRPr="00C80ED2">
              <w:rPr>
                <w:sz w:val="16"/>
                <w:szCs w:val="16"/>
              </w:rPr>
              <w:t>Regulation.</w:t>
            </w:r>
          </w:p>
          <w:p w14:paraId="58D83BFB" w14:textId="77777777" w:rsidR="00A361B2" w:rsidRDefault="00A361B2" w:rsidP="007E42F1">
            <w:pPr>
              <w:pStyle w:val="TableParagraph"/>
              <w:spacing w:before="0" w:line="273" w:lineRule="auto"/>
              <w:ind w:right="172"/>
              <w:rPr>
                <w:sz w:val="16"/>
                <w:szCs w:val="16"/>
              </w:rPr>
            </w:pPr>
          </w:p>
          <w:p w14:paraId="34F0B72D" w14:textId="77777777" w:rsidR="00A361B2" w:rsidRPr="00C80ED2" w:rsidRDefault="00A361B2" w:rsidP="00A361B2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Refer to the following for additional information:</w:t>
            </w:r>
          </w:p>
          <w:p w14:paraId="272574EB" w14:textId="77777777" w:rsidR="00A361B2" w:rsidRPr="00C80ED2" w:rsidRDefault="00A361B2" w:rsidP="00A361B2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 Procurement Policy</w:t>
            </w:r>
          </w:p>
          <w:p w14:paraId="41423C73" w14:textId="2515DB2D" w:rsidR="00A361B2" w:rsidRDefault="00A361B2" w:rsidP="00A361B2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 GC21 Construction Contract Process</w:t>
            </w:r>
          </w:p>
          <w:p w14:paraId="1FED41B7" w14:textId="77777777" w:rsidR="007E42F1" w:rsidRDefault="00D71514" w:rsidP="00D71514">
            <w:pPr>
              <w:pStyle w:val="TableParagraph"/>
              <w:numPr>
                <w:ilvl w:val="0"/>
                <w:numId w:val="11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 Legal &amp; Procurement website</w:t>
            </w:r>
          </w:p>
          <w:p w14:paraId="55D23E7F" w14:textId="268F0C14" w:rsidR="00D71514" w:rsidRPr="00D71514" w:rsidRDefault="00D71514" w:rsidP="00D71514">
            <w:pPr>
              <w:pStyle w:val="TableParagraph"/>
              <w:spacing w:before="37"/>
              <w:rPr>
                <w:sz w:val="16"/>
                <w:szCs w:val="16"/>
              </w:rPr>
            </w:pPr>
          </w:p>
        </w:tc>
      </w:tr>
      <w:tr w:rsidR="007E42F1" w14:paraId="0234639F" w14:textId="77777777" w:rsidTr="008A7B3D">
        <w:trPr>
          <w:trHeight w:val="796"/>
        </w:trPr>
        <w:tc>
          <w:tcPr>
            <w:tcW w:w="1399" w:type="dxa"/>
            <w:shd w:val="clear" w:color="auto" w:fill="D9D9D9"/>
          </w:tcPr>
          <w:p w14:paraId="08355533" w14:textId="77777777" w:rsidR="007E42F1" w:rsidRPr="00C80ED2" w:rsidRDefault="007E42F1" w:rsidP="007E42F1">
            <w:pPr>
              <w:pStyle w:val="TableParagraph"/>
              <w:spacing w:line="273" w:lineRule="auto"/>
              <w:rPr>
                <w:b/>
                <w:spacing w:val="-2"/>
                <w:sz w:val="16"/>
                <w:szCs w:val="16"/>
              </w:rPr>
            </w:pPr>
            <w:r w:rsidRPr="00C80ED2">
              <w:rPr>
                <w:b/>
                <w:spacing w:val="-2"/>
                <w:sz w:val="16"/>
                <w:szCs w:val="16"/>
              </w:rPr>
              <w:t>Contractor Registration</w:t>
            </w:r>
          </w:p>
          <w:p w14:paraId="011244B2" w14:textId="205416B6" w:rsidR="007E42F1" w:rsidRPr="00C80ED2" w:rsidRDefault="007E42F1" w:rsidP="007E42F1">
            <w:pPr>
              <w:pStyle w:val="TableParagraph"/>
              <w:spacing w:before="0" w:line="273" w:lineRule="auto"/>
              <w:rPr>
                <w:b/>
                <w:sz w:val="16"/>
                <w:szCs w:val="16"/>
              </w:rPr>
            </w:pPr>
            <w:r w:rsidRPr="00C80ED2">
              <w:rPr>
                <w:b/>
                <w:spacing w:val="-2"/>
                <w:sz w:val="16"/>
                <w:szCs w:val="16"/>
              </w:rPr>
              <w:t>(K</w:t>
            </w:r>
            <w:r w:rsidR="00371158">
              <w:rPr>
                <w:b/>
                <w:spacing w:val="-2"/>
                <w:sz w:val="16"/>
                <w:szCs w:val="16"/>
              </w:rPr>
              <w:t>eep Safe</w:t>
            </w:r>
            <w:r w:rsidRPr="00C80ED2">
              <w:rPr>
                <w:b/>
                <w:spacing w:val="-2"/>
                <w:sz w:val="16"/>
                <w:szCs w:val="16"/>
              </w:rPr>
              <w:t>)</w:t>
            </w:r>
          </w:p>
        </w:tc>
        <w:tc>
          <w:tcPr>
            <w:tcW w:w="2778" w:type="dxa"/>
          </w:tcPr>
          <w:p w14:paraId="34E218DC" w14:textId="77777777" w:rsidR="007E42F1" w:rsidRPr="00C80ED2" w:rsidRDefault="007E42F1" w:rsidP="007E42F1">
            <w:pPr>
              <w:pStyle w:val="TableParagraph"/>
              <w:spacing w:before="37"/>
              <w:ind w:left="110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Not</w:t>
            </w:r>
            <w:r w:rsidRPr="00C80ED2">
              <w:rPr>
                <w:spacing w:val="-2"/>
                <w:sz w:val="16"/>
                <w:szCs w:val="16"/>
              </w:rPr>
              <w:t xml:space="preserve"> required.</w:t>
            </w:r>
          </w:p>
        </w:tc>
        <w:tc>
          <w:tcPr>
            <w:tcW w:w="2778" w:type="dxa"/>
          </w:tcPr>
          <w:p w14:paraId="60E0929A" w14:textId="2682B7D9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Required if works to be conducted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restricted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area</w:t>
            </w:r>
            <w:r w:rsidR="006E77A5">
              <w:rPr>
                <w:sz w:val="16"/>
                <w:szCs w:val="16"/>
              </w:rPr>
              <w:t xml:space="preserve"> and/or risk assessment determines need. E.g. Open Day Event.</w:t>
            </w:r>
          </w:p>
        </w:tc>
        <w:tc>
          <w:tcPr>
            <w:tcW w:w="2778" w:type="dxa"/>
          </w:tcPr>
          <w:p w14:paraId="22650BC1" w14:textId="54F8187C" w:rsidR="007E42F1" w:rsidRPr="00371158" w:rsidRDefault="00357519" w:rsidP="007E42F1">
            <w:pPr>
              <w:pStyle w:val="TableParagraph"/>
              <w:spacing w:line="276" w:lineRule="auto"/>
              <w:ind w:left="106"/>
              <w:rPr>
                <w:sz w:val="16"/>
                <w:szCs w:val="16"/>
              </w:rPr>
            </w:pPr>
            <w:r w:rsidRPr="00371158">
              <w:rPr>
                <w:spacing w:val="-2"/>
                <w:sz w:val="16"/>
                <w:szCs w:val="16"/>
              </w:rPr>
              <w:t>Complete Contractor Registration in Keep</w:t>
            </w:r>
            <w:r w:rsidR="00371158" w:rsidRPr="00371158">
              <w:rPr>
                <w:spacing w:val="-2"/>
                <w:sz w:val="16"/>
                <w:szCs w:val="16"/>
              </w:rPr>
              <w:t xml:space="preserve"> </w:t>
            </w:r>
            <w:r w:rsidRPr="00371158">
              <w:rPr>
                <w:spacing w:val="-2"/>
                <w:sz w:val="16"/>
                <w:szCs w:val="16"/>
              </w:rPr>
              <w:t>Safe and upload all required documentation.</w:t>
            </w:r>
          </w:p>
        </w:tc>
        <w:tc>
          <w:tcPr>
            <w:tcW w:w="2778" w:type="dxa"/>
          </w:tcPr>
          <w:p w14:paraId="1980B931" w14:textId="4CD03B1E" w:rsidR="007E42F1" w:rsidRPr="00371158" w:rsidRDefault="007E42F1" w:rsidP="007E42F1">
            <w:pPr>
              <w:pStyle w:val="TableParagraph"/>
              <w:spacing w:before="37"/>
              <w:ind w:left="110"/>
              <w:rPr>
                <w:sz w:val="16"/>
                <w:szCs w:val="16"/>
              </w:rPr>
            </w:pPr>
            <w:r w:rsidRPr="00371158">
              <w:rPr>
                <w:spacing w:val="-2"/>
                <w:sz w:val="16"/>
                <w:szCs w:val="16"/>
              </w:rPr>
              <w:t>Complete Contractor Registration in Keep</w:t>
            </w:r>
            <w:r w:rsidR="00371158" w:rsidRPr="00371158">
              <w:rPr>
                <w:spacing w:val="-2"/>
                <w:sz w:val="16"/>
                <w:szCs w:val="16"/>
              </w:rPr>
              <w:t xml:space="preserve"> </w:t>
            </w:r>
            <w:r w:rsidR="00DE154F" w:rsidRPr="00371158">
              <w:rPr>
                <w:spacing w:val="-2"/>
                <w:sz w:val="16"/>
                <w:szCs w:val="16"/>
              </w:rPr>
              <w:t>S</w:t>
            </w:r>
            <w:r w:rsidRPr="00371158">
              <w:rPr>
                <w:spacing w:val="-2"/>
                <w:sz w:val="16"/>
                <w:szCs w:val="16"/>
              </w:rPr>
              <w:t>afe and upload all required documentation.</w:t>
            </w:r>
          </w:p>
        </w:tc>
        <w:tc>
          <w:tcPr>
            <w:tcW w:w="2779" w:type="dxa"/>
          </w:tcPr>
          <w:p w14:paraId="7A4D4A9D" w14:textId="6B78C137" w:rsidR="007E42F1" w:rsidRPr="00371158" w:rsidRDefault="007E42F1" w:rsidP="007E42F1">
            <w:pPr>
              <w:pStyle w:val="TableParagraph"/>
              <w:spacing w:before="37"/>
              <w:rPr>
                <w:sz w:val="16"/>
                <w:szCs w:val="16"/>
              </w:rPr>
            </w:pPr>
            <w:r w:rsidRPr="00371158">
              <w:rPr>
                <w:spacing w:val="-2"/>
                <w:sz w:val="16"/>
                <w:szCs w:val="16"/>
              </w:rPr>
              <w:t>Complete Contractor Registration in Keep</w:t>
            </w:r>
            <w:r w:rsidR="00371158" w:rsidRPr="00371158">
              <w:rPr>
                <w:spacing w:val="-2"/>
                <w:sz w:val="16"/>
                <w:szCs w:val="16"/>
              </w:rPr>
              <w:t xml:space="preserve"> </w:t>
            </w:r>
            <w:r w:rsidR="00ED0B60" w:rsidRPr="00371158">
              <w:rPr>
                <w:spacing w:val="-2"/>
                <w:sz w:val="16"/>
                <w:szCs w:val="16"/>
              </w:rPr>
              <w:t>S</w:t>
            </w:r>
            <w:r w:rsidRPr="00371158">
              <w:rPr>
                <w:spacing w:val="-2"/>
                <w:sz w:val="16"/>
                <w:szCs w:val="16"/>
              </w:rPr>
              <w:t>afe and upload all required documentation.</w:t>
            </w:r>
          </w:p>
        </w:tc>
      </w:tr>
      <w:tr w:rsidR="007E42F1" w14:paraId="5CB6D060" w14:textId="77777777" w:rsidTr="00426664">
        <w:trPr>
          <w:trHeight w:val="2697"/>
        </w:trPr>
        <w:tc>
          <w:tcPr>
            <w:tcW w:w="1399" w:type="dxa"/>
            <w:shd w:val="clear" w:color="auto" w:fill="D9D9D9"/>
          </w:tcPr>
          <w:p w14:paraId="2E629A70" w14:textId="566B1781" w:rsidR="007E42F1" w:rsidRPr="00C80ED2" w:rsidRDefault="007E42F1" w:rsidP="007E42F1">
            <w:pPr>
              <w:pStyle w:val="TableParagraph"/>
              <w:spacing w:before="37"/>
              <w:rPr>
                <w:b/>
                <w:spacing w:val="-2"/>
                <w:sz w:val="16"/>
                <w:szCs w:val="16"/>
              </w:rPr>
            </w:pPr>
            <w:r w:rsidRPr="00C80ED2">
              <w:rPr>
                <w:b/>
                <w:spacing w:val="-2"/>
                <w:sz w:val="16"/>
                <w:szCs w:val="16"/>
              </w:rPr>
              <w:lastRenderedPageBreak/>
              <w:t>Insurance Certificates of Currency</w:t>
            </w:r>
          </w:p>
        </w:tc>
        <w:tc>
          <w:tcPr>
            <w:tcW w:w="2778" w:type="dxa"/>
          </w:tcPr>
          <w:p w14:paraId="4C45B336" w14:textId="77777777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Insurances required include Public and Products Liability and Workers’ Compensation for all companies that are not sole traders.</w:t>
            </w:r>
          </w:p>
          <w:p w14:paraId="28F8F0E4" w14:textId="77777777" w:rsidR="007E42F1" w:rsidRPr="00C80ED2" w:rsidRDefault="007E42F1" w:rsidP="007E42F1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713E1F3C" w14:textId="77777777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Subject to the type of engagement, the following insurance policies may need to be evidenced:</w:t>
            </w:r>
          </w:p>
          <w:p w14:paraId="0ADBAF63" w14:textId="77777777" w:rsidR="007E42F1" w:rsidRPr="00C80ED2" w:rsidRDefault="007E42F1" w:rsidP="00C80ED2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Professional Indemnity Insurance</w:t>
            </w:r>
          </w:p>
          <w:p w14:paraId="17CB7C1A" w14:textId="31E720A2" w:rsidR="007E42F1" w:rsidRPr="00C80ED2" w:rsidRDefault="007E42F1" w:rsidP="00C80ED2">
            <w:pPr>
              <w:pStyle w:val="TableParagraph"/>
              <w:numPr>
                <w:ilvl w:val="0"/>
                <w:numId w:val="8"/>
              </w:numPr>
              <w:spacing w:before="37"/>
              <w:rPr>
                <w:spacing w:val="-2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Motor Vehicle and Third Party Liability Insurance</w:t>
            </w:r>
          </w:p>
        </w:tc>
        <w:tc>
          <w:tcPr>
            <w:tcW w:w="2778" w:type="dxa"/>
          </w:tcPr>
          <w:p w14:paraId="78D48A0F" w14:textId="77777777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Insurances required</w:t>
            </w:r>
            <w:r w:rsidRPr="00C80ED2">
              <w:rPr>
                <w:spacing w:val="4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include Public and Products Liability and Workers’</w:t>
            </w:r>
            <w:r w:rsidRPr="00C80ED2">
              <w:rPr>
                <w:spacing w:val="-16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Compensation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for all companies that are not sole traders.</w:t>
            </w:r>
          </w:p>
          <w:p w14:paraId="7313C6AB" w14:textId="77777777" w:rsidR="007E42F1" w:rsidRPr="00C80ED2" w:rsidRDefault="007E42F1" w:rsidP="007E42F1">
            <w:pPr>
              <w:pStyle w:val="TableParagraph"/>
              <w:spacing w:before="0" w:line="273" w:lineRule="auto"/>
              <w:ind w:right="101"/>
              <w:rPr>
                <w:sz w:val="16"/>
                <w:szCs w:val="16"/>
              </w:rPr>
            </w:pPr>
          </w:p>
          <w:p w14:paraId="58B98B66" w14:textId="77777777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Subject to the type of engagement, the following insurance policies may need to be evidenced:</w:t>
            </w:r>
          </w:p>
          <w:p w14:paraId="237668DE" w14:textId="77777777" w:rsidR="007E42F1" w:rsidRPr="00C80ED2" w:rsidRDefault="007E42F1" w:rsidP="00C80ED2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Professional Indemnity Insurance</w:t>
            </w:r>
          </w:p>
          <w:p w14:paraId="7464BADF" w14:textId="578EFC6B" w:rsidR="007E42F1" w:rsidRPr="00C80ED2" w:rsidRDefault="007E42F1" w:rsidP="00C80ED2">
            <w:pPr>
              <w:pStyle w:val="TableParagraph"/>
              <w:numPr>
                <w:ilvl w:val="0"/>
                <w:numId w:val="8"/>
              </w:numPr>
              <w:spacing w:before="37"/>
              <w:rPr>
                <w:spacing w:val="-2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Motor Vehicle and Third Party Liability Insurance</w:t>
            </w:r>
          </w:p>
        </w:tc>
        <w:tc>
          <w:tcPr>
            <w:tcW w:w="2778" w:type="dxa"/>
          </w:tcPr>
          <w:p w14:paraId="71741624" w14:textId="77777777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Insurances required</w:t>
            </w:r>
            <w:r w:rsidRPr="00C80ED2">
              <w:rPr>
                <w:spacing w:val="4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include Public and Products Liability and Workers’</w:t>
            </w:r>
            <w:r w:rsidRPr="00C80ED2">
              <w:rPr>
                <w:spacing w:val="-16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Compensation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for all companies that are not sole traders.</w:t>
            </w:r>
          </w:p>
          <w:p w14:paraId="5CD18237" w14:textId="77777777" w:rsidR="007E42F1" w:rsidRPr="00C80ED2" w:rsidRDefault="007E42F1" w:rsidP="007E42F1">
            <w:pPr>
              <w:pStyle w:val="TableParagraph"/>
              <w:spacing w:before="0" w:line="273" w:lineRule="auto"/>
              <w:rPr>
                <w:sz w:val="16"/>
                <w:szCs w:val="16"/>
              </w:rPr>
            </w:pPr>
          </w:p>
          <w:p w14:paraId="6C7D6F6A" w14:textId="77777777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Subject to the type of engagement, the following insurance policies may need to be evidenced:</w:t>
            </w:r>
          </w:p>
          <w:p w14:paraId="37BB36E1" w14:textId="77777777" w:rsidR="007E42F1" w:rsidRPr="00C80ED2" w:rsidRDefault="007E42F1" w:rsidP="00C80ED2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Professional Indemnity Insurance</w:t>
            </w:r>
          </w:p>
          <w:p w14:paraId="5761FD83" w14:textId="34082689" w:rsidR="007E42F1" w:rsidRPr="00C80ED2" w:rsidRDefault="007E42F1" w:rsidP="00C80ED2">
            <w:pPr>
              <w:pStyle w:val="TableParagraph"/>
              <w:numPr>
                <w:ilvl w:val="0"/>
                <w:numId w:val="8"/>
              </w:numPr>
              <w:spacing w:before="37"/>
              <w:rPr>
                <w:spacing w:val="-2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Motor Vehicle and Third Party Liability Insurance</w:t>
            </w:r>
          </w:p>
        </w:tc>
        <w:tc>
          <w:tcPr>
            <w:tcW w:w="2778" w:type="dxa"/>
          </w:tcPr>
          <w:p w14:paraId="1A4251CA" w14:textId="77777777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Insurances required</w:t>
            </w:r>
            <w:r w:rsidRPr="00C80ED2">
              <w:rPr>
                <w:spacing w:val="4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include Public and Products Liability and Workers’</w:t>
            </w:r>
            <w:r w:rsidRPr="00C80ED2">
              <w:rPr>
                <w:spacing w:val="-16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Compensation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for all companies that are not sole traders.</w:t>
            </w:r>
          </w:p>
          <w:p w14:paraId="6049FA22" w14:textId="77777777" w:rsidR="007E42F1" w:rsidRPr="00C80ED2" w:rsidRDefault="007E42F1" w:rsidP="007E42F1">
            <w:pPr>
              <w:pStyle w:val="TableParagraph"/>
              <w:spacing w:before="0" w:line="273" w:lineRule="auto"/>
              <w:ind w:left="110" w:right="196"/>
              <w:rPr>
                <w:sz w:val="16"/>
                <w:szCs w:val="16"/>
              </w:rPr>
            </w:pPr>
          </w:p>
          <w:p w14:paraId="110DC53E" w14:textId="77777777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Subject to the type of engagement, the following insurance policies may need to be evidenced:</w:t>
            </w:r>
          </w:p>
          <w:p w14:paraId="1E99B3B8" w14:textId="77777777" w:rsidR="007E42F1" w:rsidRPr="00C80ED2" w:rsidRDefault="007E42F1" w:rsidP="00C80ED2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Professional Indemnity Insurance</w:t>
            </w:r>
          </w:p>
          <w:p w14:paraId="18F4F928" w14:textId="77777777" w:rsidR="007E42F1" w:rsidRPr="0065254B" w:rsidRDefault="007E42F1" w:rsidP="00C80ED2">
            <w:pPr>
              <w:pStyle w:val="TableParagraph"/>
              <w:numPr>
                <w:ilvl w:val="0"/>
                <w:numId w:val="8"/>
              </w:numPr>
              <w:spacing w:before="37"/>
              <w:rPr>
                <w:spacing w:val="-2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Motor Vehicle and Third Party Liability Insurance</w:t>
            </w:r>
          </w:p>
          <w:p w14:paraId="65477835" w14:textId="5AF25AFE" w:rsidR="0065254B" w:rsidRPr="00C80ED2" w:rsidRDefault="0065254B" w:rsidP="0065254B">
            <w:pPr>
              <w:pStyle w:val="TableParagraph"/>
              <w:spacing w:before="37"/>
              <w:ind w:left="110"/>
              <w:rPr>
                <w:spacing w:val="-2"/>
                <w:sz w:val="16"/>
                <w:szCs w:val="16"/>
              </w:rPr>
            </w:pPr>
          </w:p>
        </w:tc>
        <w:tc>
          <w:tcPr>
            <w:tcW w:w="2779" w:type="dxa"/>
          </w:tcPr>
          <w:p w14:paraId="01DB7F7F" w14:textId="4F548FC1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  <w:highlight w:val="yellow"/>
              </w:rPr>
            </w:pPr>
            <w:r w:rsidRPr="00C80ED2">
              <w:rPr>
                <w:sz w:val="16"/>
                <w:szCs w:val="16"/>
              </w:rPr>
              <w:t xml:space="preserve">Insurances required </w:t>
            </w:r>
            <w:proofErr w:type="gramStart"/>
            <w:r w:rsidRPr="00C80ED2">
              <w:rPr>
                <w:sz w:val="16"/>
                <w:szCs w:val="16"/>
              </w:rPr>
              <w:t>include</w:t>
            </w:r>
            <w:proofErr w:type="gramEnd"/>
            <w:r w:rsidRPr="00C80ED2">
              <w:rPr>
                <w:sz w:val="16"/>
                <w:szCs w:val="16"/>
              </w:rPr>
              <w:t xml:space="preserve"> Public and Products Liability</w:t>
            </w:r>
            <w:r w:rsidR="00B96DDA" w:rsidRPr="00C80ED2">
              <w:rPr>
                <w:sz w:val="16"/>
                <w:szCs w:val="16"/>
              </w:rPr>
              <w:t xml:space="preserve">, </w:t>
            </w:r>
            <w:r w:rsidRPr="00C80ED2">
              <w:rPr>
                <w:sz w:val="16"/>
                <w:szCs w:val="16"/>
              </w:rPr>
              <w:t>Workers’ Compensation</w:t>
            </w:r>
            <w:r w:rsidR="00B96DDA" w:rsidRPr="00C80ED2">
              <w:rPr>
                <w:sz w:val="16"/>
                <w:szCs w:val="16"/>
              </w:rPr>
              <w:t>, and Professional Indemnity</w:t>
            </w:r>
            <w:r w:rsidRPr="00C80ED2">
              <w:rPr>
                <w:sz w:val="16"/>
                <w:szCs w:val="16"/>
              </w:rPr>
              <w:t xml:space="preserve">. </w:t>
            </w:r>
          </w:p>
        </w:tc>
      </w:tr>
      <w:tr w:rsidR="007E42F1" w14:paraId="27AEE980" w14:textId="77777777" w:rsidTr="003278BC">
        <w:trPr>
          <w:trHeight w:val="2456"/>
        </w:trPr>
        <w:tc>
          <w:tcPr>
            <w:tcW w:w="1399" w:type="dxa"/>
            <w:shd w:val="clear" w:color="auto" w:fill="D9D9D9"/>
          </w:tcPr>
          <w:p w14:paraId="664CE59C" w14:textId="69E2E90F" w:rsidR="007E42F1" w:rsidRPr="00C80ED2" w:rsidRDefault="007E42F1" w:rsidP="007E42F1">
            <w:pPr>
              <w:pStyle w:val="TableParagraph"/>
              <w:spacing w:before="37"/>
              <w:rPr>
                <w:b/>
                <w:sz w:val="16"/>
                <w:szCs w:val="16"/>
              </w:rPr>
            </w:pPr>
            <w:r w:rsidRPr="00C80ED2">
              <w:rPr>
                <w:b/>
                <w:spacing w:val="-2"/>
                <w:sz w:val="16"/>
                <w:szCs w:val="16"/>
              </w:rPr>
              <w:t>Induction Requirements</w:t>
            </w:r>
          </w:p>
        </w:tc>
        <w:tc>
          <w:tcPr>
            <w:tcW w:w="2778" w:type="dxa"/>
          </w:tcPr>
          <w:p w14:paraId="2F1189DC" w14:textId="77777777" w:rsidR="007E42F1" w:rsidRPr="00C80ED2" w:rsidRDefault="007E42F1" w:rsidP="007E42F1">
            <w:pPr>
              <w:pStyle w:val="TableParagraph"/>
              <w:spacing w:before="37"/>
              <w:ind w:left="110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Not</w:t>
            </w:r>
            <w:r w:rsidRPr="00C80ED2">
              <w:rPr>
                <w:spacing w:val="-2"/>
                <w:sz w:val="16"/>
                <w:szCs w:val="16"/>
              </w:rPr>
              <w:t xml:space="preserve"> required.</w:t>
            </w:r>
          </w:p>
        </w:tc>
        <w:tc>
          <w:tcPr>
            <w:tcW w:w="2778" w:type="dxa"/>
          </w:tcPr>
          <w:p w14:paraId="4EE27DE2" w14:textId="18F4D765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 or visitor induction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="00DB0DF2">
              <w:rPr>
                <w:sz w:val="16"/>
                <w:szCs w:val="16"/>
              </w:rPr>
              <w:t xml:space="preserve"> if required and/or risk assessment determines need.</w:t>
            </w:r>
          </w:p>
          <w:p w14:paraId="62043372" w14:textId="77777777" w:rsidR="007E42F1" w:rsidRPr="00C80ED2" w:rsidRDefault="007E42F1" w:rsidP="007E42F1">
            <w:pPr>
              <w:pStyle w:val="TableParagraph"/>
              <w:spacing w:before="46" w:line="266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Area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specific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induction</w:t>
            </w:r>
            <w:r w:rsidRPr="00C80ED2">
              <w:rPr>
                <w:spacing w:val="-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if</w:t>
            </w:r>
            <w:r w:rsidRPr="00C80ED2">
              <w:rPr>
                <w:spacing w:val="-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work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is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to be conducted in a restricted area.</w:t>
            </w:r>
          </w:p>
          <w:p w14:paraId="56368F47" w14:textId="77777777" w:rsidR="007E42F1" w:rsidRPr="00C80ED2" w:rsidRDefault="007E42F1" w:rsidP="007E42F1">
            <w:pPr>
              <w:pStyle w:val="TableParagraph"/>
              <w:spacing w:before="54"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Entertainers, vendors and stall operators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can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be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inducted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using the Events Contractor Safety </w:t>
            </w:r>
            <w:r w:rsidRPr="00C80ED2">
              <w:rPr>
                <w:spacing w:val="-2"/>
                <w:sz w:val="16"/>
                <w:szCs w:val="16"/>
              </w:rPr>
              <w:t>Induction.</w:t>
            </w:r>
          </w:p>
        </w:tc>
        <w:tc>
          <w:tcPr>
            <w:tcW w:w="2778" w:type="dxa"/>
          </w:tcPr>
          <w:p w14:paraId="047700BC" w14:textId="04313672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induction is required.</w:t>
            </w:r>
          </w:p>
          <w:p w14:paraId="1B428A65" w14:textId="1D2196B4" w:rsidR="007E42F1" w:rsidRPr="00C80ED2" w:rsidRDefault="007E42F1" w:rsidP="007E42F1">
            <w:pPr>
              <w:pStyle w:val="TableParagraph"/>
              <w:spacing w:before="45" w:line="273" w:lineRule="auto"/>
              <w:ind w:right="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 can develop specific induction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for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this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group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–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case by case basis.</w:t>
            </w:r>
          </w:p>
          <w:p w14:paraId="4AD1C514" w14:textId="04BC0FFC" w:rsidR="007E42F1" w:rsidRPr="00C80ED2" w:rsidRDefault="007E42F1" w:rsidP="007E42F1">
            <w:pPr>
              <w:pStyle w:val="TableParagraph"/>
              <w:spacing w:before="46" w:line="273" w:lineRule="auto"/>
              <w:ind w:right="96"/>
              <w:rPr>
                <w:spacing w:val="-2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Site/area specific induction if work is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to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be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conducted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restricted </w:t>
            </w:r>
            <w:r w:rsidRPr="00C80ED2">
              <w:rPr>
                <w:spacing w:val="-2"/>
                <w:sz w:val="16"/>
                <w:szCs w:val="16"/>
              </w:rPr>
              <w:t>areas or determined by the Contract Supervisor.</w:t>
            </w:r>
          </w:p>
          <w:p w14:paraId="62C3F698" w14:textId="77777777" w:rsidR="007E42F1" w:rsidRPr="00C80ED2" w:rsidRDefault="007E42F1" w:rsidP="007E42F1">
            <w:pPr>
              <w:pStyle w:val="TableParagraph"/>
              <w:spacing w:before="46" w:line="273" w:lineRule="auto"/>
              <w:ind w:left="0" w:right="96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12D7FE03" w14:textId="353292D7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induction is required.</w:t>
            </w:r>
          </w:p>
          <w:p w14:paraId="033875F0" w14:textId="77777777" w:rsidR="007E42F1" w:rsidRPr="00C80ED2" w:rsidRDefault="007E42F1" w:rsidP="007E42F1">
            <w:pPr>
              <w:pStyle w:val="TableParagraph"/>
              <w:spacing w:before="46" w:line="273" w:lineRule="auto"/>
              <w:ind w:left="110" w:right="7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Area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specific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induction</w:t>
            </w:r>
            <w:r w:rsidRPr="00C80ED2">
              <w:rPr>
                <w:spacing w:val="-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if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work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is to be conducted in a restricted </w:t>
            </w:r>
            <w:r w:rsidRPr="00C80ED2">
              <w:rPr>
                <w:spacing w:val="-2"/>
                <w:sz w:val="16"/>
                <w:szCs w:val="16"/>
              </w:rPr>
              <w:t>area.</w:t>
            </w:r>
          </w:p>
        </w:tc>
        <w:tc>
          <w:tcPr>
            <w:tcW w:w="2779" w:type="dxa"/>
          </w:tcPr>
          <w:p w14:paraId="2811182F" w14:textId="5D8FEBDC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 contractor induction is required.</w:t>
            </w:r>
          </w:p>
          <w:p w14:paraId="32D98C0F" w14:textId="77777777" w:rsidR="007E42F1" w:rsidRPr="00C80ED2" w:rsidRDefault="007E42F1" w:rsidP="007E42F1">
            <w:pPr>
              <w:pStyle w:val="TableParagraph"/>
              <w:spacing w:before="46" w:line="273" w:lineRule="auto"/>
              <w:ind w:right="160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Area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specific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induction</w:t>
            </w:r>
            <w:r w:rsidRPr="00C80ED2">
              <w:rPr>
                <w:spacing w:val="-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if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work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is to be conducted in a restricted </w:t>
            </w:r>
            <w:r w:rsidRPr="00C80ED2">
              <w:rPr>
                <w:spacing w:val="-2"/>
                <w:sz w:val="16"/>
                <w:szCs w:val="16"/>
              </w:rPr>
              <w:t>area.</w:t>
            </w:r>
          </w:p>
          <w:p w14:paraId="5EDEE2C8" w14:textId="2B0DCD13" w:rsidR="007E42F1" w:rsidRPr="00C80ED2" w:rsidRDefault="007E42F1" w:rsidP="007E42F1">
            <w:pPr>
              <w:pStyle w:val="TableParagraph"/>
              <w:spacing w:before="46" w:line="266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Principal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Contractors will have their site specific induction for their workers and contractors.  </w:t>
            </w:r>
          </w:p>
        </w:tc>
      </w:tr>
      <w:tr w:rsidR="007E42F1" w14:paraId="2CE02E19" w14:textId="77777777" w:rsidTr="0092669F">
        <w:trPr>
          <w:trHeight w:val="1970"/>
        </w:trPr>
        <w:tc>
          <w:tcPr>
            <w:tcW w:w="1399" w:type="dxa"/>
            <w:shd w:val="clear" w:color="auto" w:fill="D9D9D9"/>
          </w:tcPr>
          <w:p w14:paraId="1A73DA1B" w14:textId="320F76C2" w:rsidR="007E42F1" w:rsidRPr="00C80ED2" w:rsidRDefault="007E42F1" w:rsidP="007E42F1">
            <w:pPr>
              <w:pStyle w:val="TableParagraph"/>
              <w:spacing w:before="37"/>
              <w:rPr>
                <w:b/>
                <w:spacing w:val="-2"/>
                <w:sz w:val="16"/>
                <w:szCs w:val="16"/>
              </w:rPr>
            </w:pPr>
            <w:r w:rsidRPr="00C80ED2">
              <w:rPr>
                <w:b/>
                <w:spacing w:val="-2"/>
                <w:sz w:val="16"/>
                <w:szCs w:val="16"/>
              </w:rPr>
              <w:t>Identification</w:t>
            </w:r>
          </w:p>
        </w:tc>
        <w:tc>
          <w:tcPr>
            <w:tcW w:w="2778" w:type="dxa"/>
          </w:tcPr>
          <w:p w14:paraId="698301B1" w14:textId="164BB3EA" w:rsidR="007E42F1" w:rsidRPr="00C80ED2" w:rsidRDefault="007E42F1" w:rsidP="007E42F1">
            <w:pPr>
              <w:pStyle w:val="TableParagraph"/>
              <w:spacing w:before="37"/>
              <w:ind w:left="110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Uniform</w:t>
            </w:r>
            <w:r w:rsidRPr="00C80ED2">
              <w:rPr>
                <w:spacing w:val="-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and/or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company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pacing w:val="-5"/>
                <w:sz w:val="16"/>
                <w:szCs w:val="16"/>
              </w:rPr>
              <w:t>ID.</w:t>
            </w:r>
          </w:p>
        </w:tc>
        <w:tc>
          <w:tcPr>
            <w:tcW w:w="2778" w:type="dxa"/>
          </w:tcPr>
          <w:p w14:paraId="10BE02D2" w14:textId="7C8706F9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pacing w:val="34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card.</w:t>
            </w:r>
          </w:p>
          <w:p w14:paraId="65A79527" w14:textId="77777777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</w:p>
          <w:p w14:paraId="61E4D2DE" w14:textId="647EFCEA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Contractors must wear company ID or be readily identifiable.</w:t>
            </w:r>
          </w:p>
        </w:tc>
        <w:tc>
          <w:tcPr>
            <w:tcW w:w="2778" w:type="dxa"/>
          </w:tcPr>
          <w:p w14:paraId="22380E7C" w14:textId="6D633A24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card.</w:t>
            </w:r>
            <w:r w:rsidRPr="00C80ED2">
              <w:rPr>
                <w:spacing w:val="34"/>
                <w:sz w:val="16"/>
                <w:szCs w:val="16"/>
              </w:rPr>
              <w:t xml:space="preserve"> </w:t>
            </w:r>
          </w:p>
          <w:p w14:paraId="506C7F7A" w14:textId="77777777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</w:p>
          <w:p w14:paraId="227A7A3F" w14:textId="50A39913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Contractors must wear company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ID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or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be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readily </w:t>
            </w:r>
            <w:r w:rsidRPr="00C80ED2">
              <w:rPr>
                <w:spacing w:val="-2"/>
                <w:sz w:val="16"/>
                <w:szCs w:val="16"/>
              </w:rPr>
              <w:t xml:space="preserve">identifiable. </w:t>
            </w:r>
          </w:p>
        </w:tc>
        <w:tc>
          <w:tcPr>
            <w:tcW w:w="2778" w:type="dxa"/>
          </w:tcPr>
          <w:p w14:paraId="2E58CAB5" w14:textId="66387EEA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card for construction and maintenance </w:t>
            </w:r>
            <w:r w:rsidRPr="00C80ED2">
              <w:rPr>
                <w:spacing w:val="-2"/>
                <w:sz w:val="16"/>
                <w:szCs w:val="16"/>
              </w:rPr>
              <w:t>contractors.</w:t>
            </w:r>
          </w:p>
          <w:p w14:paraId="4FB0966E" w14:textId="4DF8175C" w:rsidR="007E42F1" w:rsidRPr="00C80ED2" w:rsidRDefault="007E42F1" w:rsidP="007E42F1">
            <w:pPr>
              <w:pStyle w:val="TableParagraph"/>
              <w:spacing w:line="273" w:lineRule="auto"/>
              <w:ind w:left="110" w:right="196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All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other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contractors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must</w:t>
            </w:r>
            <w:r w:rsidRPr="00C80ED2">
              <w:rPr>
                <w:spacing w:val="-6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wear company ID or be readily identifiable when outside the work site/area.</w:t>
            </w:r>
          </w:p>
        </w:tc>
        <w:tc>
          <w:tcPr>
            <w:tcW w:w="2779" w:type="dxa"/>
          </w:tcPr>
          <w:p w14:paraId="4487E81B" w14:textId="0B446CC1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Must wear company ID or be readily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identifiable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when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outside the construction site.</w:t>
            </w:r>
          </w:p>
        </w:tc>
      </w:tr>
      <w:tr w:rsidR="007E42F1" w14:paraId="042A7349" w14:textId="77777777" w:rsidTr="0092669F">
        <w:trPr>
          <w:trHeight w:val="817"/>
        </w:trPr>
        <w:tc>
          <w:tcPr>
            <w:tcW w:w="1399" w:type="dxa"/>
            <w:shd w:val="clear" w:color="auto" w:fill="D9D9D9"/>
          </w:tcPr>
          <w:p w14:paraId="527DCAA3" w14:textId="6E0A37BD" w:rsidR="007E42F1" w:rsidRPr="00C80ED2" w:rsidRDefault="007E42F1" w:rsidP="007E42F1">
            <w:pPr>
              <w:pStyle w:val="TableParagraph"/>
              <w:spacing w:before="37"/>
              <w:rPr>
                <w:b/>
                <w:spacing w:val="-2"/>
                <w:sz w:val="16"/>
                <w:szCs w:val="16"/>
              </w:rPr>
            </w:pPr>
            <w:r w:rsidRPr="00C80ED2">
              <w:rPr>
                <w:b/>
                <w:sz w:val="16"/>
                <w:szCs w:val="16"/>
              </w:rPr>
              <w:t>Sign</w:t>
            </w:r>
            <w:r w:rsidRPr="00C80ED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80ED2">
              <w:rPr>
                <w:b/>
                <w:spacing w:val="-5"/>
                <w:sz w:val="16"/>
                <w:szCs w:val="16"/>
              </w:rPr>
              <w:t>In</w:t>
            </w:r>
          </w:p>
        </w:tc>
        <w:tc>
          <w:tcPr>
            <w:tcW w:w="2778" w:type="dxa"/>
          </w:tcPr>
          <w:p w14:paraId="3ED3AA67" w14:textId="270E7218" w:rsidR="007E42F1" w:rsidRPr="00C80ED2" w:rsidRDefault="007E42F1" w:rsidP="007E42F1">
            <w:pPr>
              <w:pStyle w:val="TableParagraph"/>
              <w:spacing w:before="37"/>
              <w:ind w:left="110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Nil (unless entering</w:t>
            </w:r>
            <w:r w:rsidRPr="00C80ED2">
              <w:rPr>
                <w:spacing w:val="4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hazardous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or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restricted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area).</w:t>
            </w:r>
          </w:p>
        </w:tc>
        <w:tc>
          <w:tcPr>
            <w:tcW w:w="2778" w:type="dxa"/>
          </w:tcPr>
          <w:p w14:paraId="593D0D6E" w14:textId="11ECE960" w:rsidR="007E42F1" w:rsidRPr="00C80ED2" w:rsidRDefault="00357519" w:rsidP="007E42F1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R</w:t>
            </w:r>
            <w:r w:rsidR="007E42F1" w:rsidRPr="00C80ED2">
              <w:rPr>
                <w:sz w:val="16"/>
                <w:szCs w:val="16"/>
              </w:rPr>
              <w:t>equired</w:t>
            </w:r>
            <w:r w:rsidR="007E42F1" w:rsidRPr="00C80ED2">
              <w:rPr>
                <w:spacing w:val="-8"/>
                <w:sz w:val="16"/>
                <w:szCs w:val="16"/>
              </w:rPr>
              <w:t xml:space="preserve"> </w:t>
            </w:r>
            <w:r w:rsidR="007E42F1" w:rsidRPr="00C80ED2">
              <w:rPr>
                <w:sz w:val="16"/>
                <w:szCs w:val="16"/>
              </w:rPr>
              <w:t>to</w:t>
            </w:r>
            <w:r w:rsidR="007E42F1" w:rsidRPr="00C80ED2">
              <w:rPr>
                <w:spacing w:val="-8"/>
                <w:sz w:val="16"/>
                <w:szCs w:val="16"/>
              </w:rPr>
              <w:t xml:space="preserve"> </w:t>
            </w:r>
            <w:r w:rsidR="007E42F1" w:rsidRPr="00C80ED2">
              <w:rPr>
                <w:sz w:val="16"/>
                <w:szCs w:val="16"/>
              </w:rPr>
              <w:t>enter</w:t>
            </w:r>
            <w:r w:rsidR="007E42F1" w:rsidRPr="00C80ED2">
              <w:rPr>
                <w:spacing w:val="-6"/>
                <w:sz w:val="16"/>
                <w:szCs w:val="16"/>
              </w:rPr>
              <w:t xml:space="preserve"> </w:t>
            </w:r>
            <w:r w:rsidR="007E42F1" w:rsidRPr="00C80ED2">
              <w:rPr>
                <w:sz w:val="16"/>
                <w:szCs w:val="16"/>
              </w:rPr>
              <w:t xml:space="preserve">a </w:t>
            </w:r>
            <w:r w:rsidRPr="00C80ED2">
              <w:rPr>
                <w:sz w:val="16"/>
                <w:szCs w:val="16"/>
              </w:rPr>
              <w:t xml:space="preserve">hazardous or </w:t>
            </w:r>
            <w:r w:rsidR="007E42F1" w:rsidRPr="00C80ED2">
              <w:rPr>
                <w:sz w:val="16"/>
                <w:szCs w:val="16"/>
              </w:rPr>
              <w:t>restricted area.</w:t>
            </w:r>
          </w:p>
        </w:tc>
        <w:tc>
          <w:tcPr>
            <w:tcW w:w="2778" w:type="dxa"/>
          </w:tcPr>
          <w:p w14:paraId="163910E7" w14:textId="5BC3E545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Not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required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(unless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company has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an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individual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arrangement with UNE</w:t>
            </w:r>
          </w:p>
        </w:tc>
        <w:tc>
          <w:tcPr>
            <w:tcW w:w="2778" w:type="dxa"/>
          </w:tcPr>
          <w:p w14:paraId="264A1C86" w14:textId="0CBD8D8B" w:rsidR="007E42F1" w:rsidRPr="00C80ED2" w:rsidRDefault="007E42F1" w:rsidP="007E42F1">
            <w:pPr>
              <w:pStyle w:val="TableParagraph"/>
              <w:spacing w:line="276" w:lineRule="auto"/>
              <w:ind w:left="110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Mandatory </w:t>
            </w:r>
          </w:p>
        </w:tc>
        <w:tc>
          <w:tcPr>
            <w:tcW w:w="2779" w:type="dxa"/>
          </w:tcPr>
          <w:p w14:paraId="043519C6" w14:textId="6EF46C69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As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required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by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the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Principal </w:t>
            </w:r>
            <w:r w:rsidRPr="00C80ED2">
              <w:rPr>
                <w:spacing w:val="-2"/>
                <w:sz w:val="16"/>
                <w:szCs w:val="16"/>
              </w:rPr>
              <w:t>Contractor.</w:t>
            </w:r>
          </w:p>
        </w:tc>
      </w:tr>
      <w:tr w:rsidR="007E42F1" w14:paraId="6DB22440" w14:textId="77777777" w:rsidTr="0092669F">
        <w:trPr>
          <w:trHeight w:val="2697"/>
        </w:trPr>
        <w:tc>
          <w:tcPr>
            <w:tcW w:w="1399" w:type="dxa"/>
            <w:shd w:val="clear" w:color="auto" w:fill="D9D9D9"/>
          </w:tcPr>
          <w:p w14:paraId="7BB4D9FD" w14:textId="307DEBCE" w:rsidR="007E42F1" w:rsidRPr="00C80ED2" w:rsidRDefault="007E42F1" w:rsidP="007E42F1">
            <w:pPr>
              <w:pStyle w:val="TableParagraph"/>
              <w:spacing w:before="37"/>
              <w:rPr>
                <w:b/>
                <w:sz w:val="16"/>
                <w:szCs w:val="16"/>
              </w:rPr>
            </w:pPr>
            <w:r w:rsidRPr="00C80ED2">
              <w:rPr>
                <w:b/>
                <w:spacing w:val="-4"/>
                <w:sz w:val="16"/>
                <w:szCs w:val="16"/>
              </w:rPr>
              <w:lastRenderedPageBreak/>
              <w:t xml:space="preserve">Risk </w:t>
            </w:r>
            <w:r w:rsidRPr="00C80ED2">
              <w:rPr>
                <w:b/>
                <w:spacing w:val="-2"/>
                <w:sz w:val="16"/>
                <w:szCs w:val="16"/>
              </w:rPr>
              <w:t>Management Controls</w:t>
            </w:r>
          </w:p>
        </w:tc>
        <w:tc>
          <w:tcPr>
            <w:tcW w:w="2778" w:type="dxa"/>
          </w:tcPr>
          <w:p w14:paraId="69CC0949" w14:textId="77777777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Clear signage e.g. 'All deliveries and couriers must report to reception'.</w:t>
            </w:r>
          </w:p>
          <w:p w14:paraId="538D3259" w14:textId="362A776E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Limited entry points</w:t>
            </w:r>
            <w:r w:rsidR="002A53B0" w:rsidRPr="00C80ED2">
              <w:rPr>
                <w:sz w:val="16"/>
                <w:szCs w:val="16"/>
              </w:rPr>
              <w:t>.</w:t>
            </w:r>
          </w:p>
          <w:p w14:paraId="6AD171B2" w14:textId="77777777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Clear travel route to approved delivery point.</w:t>
            </w:r>
          </w:p>
          <w:p w14:paraId="0003B30D" w14:textId="77777777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Security officers monitor the main campuses 24 hours per day and will advise contractors of campus safety rules where required.</w:t>
            </w:r>
          </w:p>
          <w:p w14:paraId="28F8B717" w14:textId="77777777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Prominently display rules at each truck loading or unloading area.</w:t>
            </w:r>
          </w:p>
          <w:p w14:paraId="62CA5D2A" w14:textId="77777777" w:rsidR="007E42F1" w:rsidRPr="00C80ED2" w:rsidRDefault="007E42F1" w:rsidP="007E42F1">
            <w:pPr>
              <w:pStyle w:val="TableParagraph"/>
              <w:spacing w:before="37"/>
              <w:ind w:left="110"/>
              <w:rPr>
                <w:sz w:val="16"/>
                <w:szCs w:val="16"/>
              </w:rPr>
            </w:pPr>
          </w:p>
          <w:p w14:paraId="5DBF3E30" w14:textId="77777777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Ensure system for appropriate level of supervision for delivery activities.</w:t>
            </w:r>
          </w:p>
          <w:p w14:paraId="641BA8C8" w14:textId="4F8CACB4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2D4ED84F" w14:textId="77777777" w:rsidR="007E42F1" w:rsidRPr="00C80ED2" w:rsidRDefault="007E42F1" w:rsidP="007E42F1">
            <w:pPr>
              <w:pStyle w:val="TableParagraph"/>
              <w:spacing w:line="276" w:lineRule="auto"/>
              <w:ind w:left="106"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Varies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due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to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the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varied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nature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of the work in this category, may </w:t>
            </w:r>
            <w:r w:rsidRPr="00C80ED2">
              <w:rPr>
                <w:spacing w:val="-2"/>
                <w:sz w:val="16"/>
                <w:szCs w:val="16"/>
              </w:rPr>
              <w:t>include:</w:t>
            </w:r>
          </w:p>
          <w:p w14:paraId="532BDB8F" w14:textId="77777777" w:rsidR="004036F4" w:rsidRDefault="004036F4" w:rsidP="004036F4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Events and high risk tasks to be risk assessed.  </w:t>
            </w:r>
          </w:p>
          <w:p w14:paraId="44CD2877" w14:textId="54DF6829" w:rsidR="007E42F1" w:rsidRPr="00C80ED2" w:rsidRDefault="004036F4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7E42F1" w:rsidRPr="00C80ED2">
              <w:rPr>
                <w:sz w:val="16"/>
                <w:szCs w:val="16"/>
              </w:rPr>
              <w:t>egistrations, insurance documentation</w:t>
            </w:r>
          </w:p>
          <w:p w14:paraId="0D9627F0" w14:textId="58099CFB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Food vendors Food Business </w:t>
            </w:r>
            <w:proofErr w:type="spellStart"/>
            <w:r w:rsidRPr="00C80ED2">
              <w:rPr>
                <w:sz w:val="16"/>
                <w:szCs w:val="16"/>
              </w:rPr>
              <w:t>Licences</w:t>
            </w:r>
            <w:proofErr w:type="spellEnd"/>
            <w:r w:rsidRPr="00C80ED2">
              <w:rPr>
                <w:sz w:val="16"/>
                <w:szCs w:val="16"/>
              </w:rPr>
              <w:t xml:space="preserve"> and risk management plans</w:t>
            </w:r>
          </w:p>
          <w:p w14:paraId="5486D955" w14:textId="03D83E60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proofErr w:type="spellStart"/>
            <w:r w:rsidRPr="00C80ED2">
              <w:rPr>
                <w:sz w:val="16"/>
                <w:szCs w:val="16"/>
              </w:rPr>
              <w:t>Labour</w:t>
            </w:r>
            <w:proofErr w:type="spellEnd"/>
            <w:r w:rsidRPr="00C80ED2">
              <w:rPr>
                <w:sz w:val="16"/>
                <w:szCs w:val="16"/>
              </w:rPr>
              <w:t xml:space="preserve"> hire agreement documentation</w:t>
            </w:r>
          </w:p>
          <w:p w14:paraId="544C8617" w14:textId="19DD9FA6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Risk assessment plans and insurance documentation</w:t>
            </w:r>
          </w:p>
          <w:p w14:paraId="265940DD" w14:textId="77777777" w:rsidR="007E42F1" w:rsidRPr="00C80ED2" w:rsidRDefault="007E42F1" w:rsidP="007E42F1">
            <w:pPr>
              <w:pStyle w:val="TableParagraph"/>
              <w:spacing w:before="0" w:line="273" w:lineRule="auto"/>
              <w:ind w:right="101"/>
              <w:rPr>
                <w:sz w:val="16"/>
                <w:szCs w:val="16"/>
              </w:rPr>
            </w:pPr>
          </w:p>
          <w:p w14:paraId="1426F3D3" w14:textId="0865040E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UNE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test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and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tag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requirements for electrical equipment brought to site.</w:t>
            </w:r>
          </w:p>
        </w:tc>
        <w:tc>
          <w:tcPr>
            <w:tcW w:w="2778" w:type="dxa"/>
          </w:tcPr>
          <w:p w14:paraId="78CC43D7" w14:textId="77777777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Risk management documentation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as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determined during the contract stage.</w:t>
            </w:r>
          </w:p>
          <w:p w14:paraId="53EFB88C" w14:textId="77777777" w:rsidR="002A53B0" w:rsidRPr="00C80ED2" w:rsidRDefault="002A53B0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</w:p>
          <w:p w14:paraId="793A817F" w14:textId="77777777" w:rsidR="00A83C53" w:rsidRPr="00C80ED2" w:rsidRDefault="00A83C53" w:rsidP="00A83C53">
            <w:pPr>
              <w:pStyle w:val="TableParagraph"/>
              <w:spacing w:before="0" w:line="266" w:lineRule="auto"/>
              <w:ind w:left="110" w:right="17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Minimum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WHS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documentation </w:t>
            </w:r>
            <w:r w:rsidRPr="00C80ED2">
              <w:rPr>
                <w:spacing w:val="-2"/>
                <w:sz w:val="16"/>
                <w:szCs w:val="16"/>
              </w:rPr>
              <w:t>includes:</w:t>
            </w:r>
          </w:p>
          <w:p w14:paraId="5486CAE3" w14:textId="77777777" w:rsidR="00A83C53" w:rsidRPr="00C80ED2" w:rsidRDefault="00A83C53" w:rsidP="00A83C53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Job specific risk assessment</w:t>
            </w:r>
          </w:p>
          <w:p w14:paraId="52225A14" w14:textId="77777777" w:rsidR="00A83C53" w:rsidRPr="00C80ED2" w:rsidRDefault="00A83C53" w:rsidP="00A83C53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Licenses and qualifications</w:t>
            </w:r>
          </w:p>
          <w:p w14:paraId="0AE69586" w14:textId="77777777" w:rsidR="00A83C53" w:rsidRPr="00C80ED2" w:rsidRDefault="00A83C53" w:rsidP="00A83C53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4B02EA81" w14:textId="77777777" w:rsidR="00A83C53" w:rsidRPr="00C80ED2" w:rsidRDefault="00A83C53" w:rsidP="00A83C53">
            <w:pPr>
              <w:pStyle w:val="TableParagraph"/>
              <w:spacing w:before="0"/>
              <w:ind w:left="110" w:right="17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Additional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requirements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when conducting high risk work:</w:t>
            </w:r>
          </w:p>
          <w:p w14:paraId="49EB32E0" w14:textId="77777777" w:rsidR="00A83C53" w:rsidRPr="00C80ED2" w:rsidRDefault="00A83C53" w:rsidP="00A83C53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Safe work method statements</w:t>
            </w:r>
          </w:p>
          <w:p w14:paraId="5F0B974F" w14:textId="77777777" w:rsidR="00A83C53" w:rsidRDefault="00A83C53" w:rsidP="00A83C53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Traffic management plans</w:t>
            </w:r>
          </w:p>
          <w:p w14:paraId="5AB8AD08" w14:textId="77777777" w:rsidR="00A83C53" w:rsidRPr="00C80ED2" w:rsidRDefault="00A83C53" w:rsidP="00A83C53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Permits</w:t>
            </w:r>
          </w:p>
          <w:p w14:paraId="3564A019" w14:textId="7122B6DD" w:rsidR="002A53B0" w:rsidRPr="00C80ED2" w:rsidRDefault="002A53B0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02E2CD6B" w14:textId="77777777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 xml:space="preserve">Risk Management documentation </w:t>
            </w:r>
            <w:proofErr w:type="gramStart"/>
            <w:r w:rsidRPr="00C80ED2">
              <w:rPr>
                <w:sz w:val="16"/>
                <w:szCs w:val="16"/>
              </w:rPr>
              <w:t>as</w:t>
            </w:r>
            <w:proofErr w:type="gramEnd"/>
            <w:r w:rsidRPr="00C80ED2">
              <w:rPr>
                <w:sz w:val="16"/>
                <w:szCs w:val="16"/>
              </w:rPr>
              <w:t xml:space="preserve"> determined during the planning risk assessment.</w:t>
            </w:r>
          </w:p>
          <w:p w14:paraId="51EF4395" w14:textId="77777777" w:rsidR="007E42F1" w:rsidRPr="00C80ED2" w:rsidRDefault="007E42F1" w:rsidP="007E42F1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6300906F" w14:textId="77777777" w:rsidR="007E42F1" w:rsidRPr="00C80ED2" w:rsidRDefault="007E42F1" w:rsidP="007E42F1">
            <w:pPr>
              <w:pStyle w:val="TableParagraph"/>
              <w:spacing w:before="0" w:line="266" w:lineRule="auto"/>
              <w:ind w:left="110" w:right="17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Minimum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WHS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documentation </w:t>
            </w:r>
            <w:r w:rsidRPr="00C80ED2">
              <w:rPr>
                <w:spacing w:val="-2"/>
                <w:sz w:val="16"/>
                <w:szCs w:val="16"/>
              </w:rPr>
              <w:t>includes:</w:t>
            </w:r>
          </w:p>
          <w:p w14:paraId="5AAA2DC1" w14:textId="653D442C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Job specific risk assessment</w:t>
            </w:r>
          </w:p>
          <w:p w14:paraId="6BF7CD29" w14:textId="7A6D3A47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Licenses and qualifications</w:t>
            </w:r>
          </w:p>
          <w:p w14:paraId="1C867FE7" w14:textId="77777777" w:rsidR="007E42F1" w:rsidRPr="00C80ED2" w:rsidRDefault="007E42F1" w:rsidP="007E42F1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6EE58ADF" w14:textId="7EBD22B6" w:rsidR="007E42F1" w:rsidRPr="00C80ED2" w:rsidRDefault="007E42F1" w:rsidP="007E42F1">
            <w:pPr>
              <w:pStyle w:val="TableParagraph"/>
              <w:spacing w:before="0"/>
              <w:ind w:left="110" w:right="17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Additional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requirements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when conducting high risk work:</w:t>
            </w:r>
          </w:p>
          <w:p w14:paraId="770D7190" w14:textId="7A9FA048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Safe work method statements</w:t>
            </w:r>
          </w:p>
          <w:p w14:paraId="69542ABC" w14:textId="77777777" w:rsidR="004036F4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Traffic management plans</w:t>
            </w:r>
          </w:p>
          <w:p w14:paraId="59CA9886" w14:textId="5CF856BF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Permits</w:t>
            </w:r>
          </w:p>
          <w:p w14:paraId="705EACA1" w14:textId="77777777" w:rsidR="007E42F1" w:rsidRPr="00C80ED2" w:rsidRDefault="007E42F1" w:rsidP="007E42F1">
            <w:pPr>
              <w:pStyle w:val="TableParagraph"/>
              <w:spacing w:line="276" w:lineRule="auto"/>
              <w:ind w:left="110"/>
              <w:rPr>
                <w:sz w:val="16"/>
                <w:szCs w:val="16"/>
              </w:rPr>
            </w:pPr>
          </w:p>
        </w:tc>
        <w:tc>
          <w:tcPr>
            <w:tcW w:w="2779" w:type="dxa"/>
          </w:tcPr>
          <w:p w14:paraId="179E54BD" w14:textId="77777777" w:rsidR="007E42F1" w:rsidRPr="00C80ED2" w:rsidRDefault="007E42F1" w:rsidP="007E42F1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Principal</w:t>
            </w:r>
            <w:r w:rsidRPr="00C80ED2">
              <w:rPr>
                <w:spacing w:val="-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for</w:t>
            </w:r>
            <w:r w:rsidRPr="00C80ED2">
              <w:rPr>
                <w:spacing w:val="-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jobs</w:t>
            </w:r>
            <w:r w:rsidRPr="00C80ED2">
              <w:rPr>
                <w:spacing w:val="-6"/>
                <w:sz w:val="16"/>
                <w:szCs w:val="16"/>
              </w:rPr>
              <w:t xml:space="preserve"> </w:t>
            </w:r>
            <w:r w:rsidRPr="00C80ED2">
              <w:rPr>
                <w:spacing w:val="-4"/>
                <w:sz w:val="16"/>
                <w:szCs w:val="16"/>
              </w:rPr>
              <w:t>over</w:t>
            </w:r>
          </w:p>
          <w:p w14:paraId="3025A363" w14:textId="77777777" w:rsidR="007E42F1" w:rsidRPr="00C80ED2" w:rsidRDefault="007E42F1" w:rsidP="007E42F1">
            <w:pPr>
              <w:pStyle w:val="TableParagraph"/>
              <w:spacing w:before="23"/>
              <w:rPr>
                <w:sz w:val="16"/>
                <w:szCs w:val="16"/>
              </w:rPr>
            </w:pPr>
            <w:r w:rsidRPr="00C80ED2">
              <w:rPr>
                <w:spacing w:val="-2"/>
                <w:sz w:val="16"/>
                <w:szCs w:val="16"/>
              </w:rPr>
              <w:t>$250,000:</w:t>
            </w:r>
          </w:p>
          <w:p w14:paraId="2EF9E6CE" w14:textId="3D3824B7" w:rsidR="007E42F1" w:rsidRPr="00C80ED2" w:rsidRDefault="007E42F1" w:rsidP="007E42F1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73" w:line="243" w:lineRule="exact"/>
              <w:rPr>
                <w:rFonts w:ascii="Symbol" w:hAnsi="Symbol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WHS</w:t>
            </w:r>
            <w:r w:rsidRPr="00C80ED2">
              <w:rPr>
                <w:spacing w:val="-6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Management</w:t>
            </w:r>
            <w:r w:rsidRPr="00C80ED2">
              <w:rPr>
                <w:spacing w:val="-2"/>
                <w:sz w:val="16"/>
                <w:szCs w:val="16"/>
              </w:rPr>
              <w:t xml:space="preserve"> </w:t>
            </w:r>
            <w:r w:rsidRPr="00C80ED2">
              <w:rPr>
                <w:spacing w:val="-4"/>
                <w:sz w:val="16"/>
                <w:szCs w:val="16"/>
              </w:rPr>
              <w:t>Plan</w:t>
            </w:r>
          </w:p>
          <w:p w14:paraId="44183E82" w14:textId="2DE549D6" w:rsidR="007E42F1" w:rsidRPr="00C80ED2" w:rsidRDefault="007E42F1" w:rsidP="007E42F1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0" w:line="240" w:lineRule="exact"/>
              <w:rPr>
                <w:rFonts w:ascii="Symbol" w:hAnsi="Symbol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Signage</w:t>
            </w:r>
            <w:r w:rsidRPr="00C80ED2">
              <w:rPr>
                <w:spacing w:val="-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identifying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pacing w:val="-5"/>
                <w:sz w:val="16"/>
                <w:szCs w:val="16"/>
              </w:rPr>
              <w:t>PC</w:t>
            </w:r>
          </w:p>
          <w:p w14:paraId="7122DA9D" w14:textId="5E392297" w:rsidR="007E42F1" w:rsidRPr="00C80ED2" w:rsidRDefault="007E42F1" w:rsidP="007E42F1">
            <w:pPr>
              <w:pStyle w:val="TableParagraph"/>
              <w:numPr>
                <w:ilvl w:val="0"/>
                <w:numId w:val="9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SWMS for high risk construction work</w:t>
            </w:r>
          </w:p>
          <w:p w14:paraId="6129AD9F" w14:textId="77777777" w:rsidR="007E42F1" w:rsidRPr="00C80ED2" w:rsidRDefault="007E42F1" w:rsidP="007E42F1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</w:tabs>
              <w:spacing w:before="2"/>
              <w:rPr>
                <w:rFonts w:ascii="Symbol" w:hAnsi="Symbol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Traffic</w:t>
            </w:r>
            <w:r w:rsidRPr="00C80ED2">
              <w:rPr>
                <w:spacing w:val="-8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management</w:t>
            </w:r>
            <w:r w:rsidRPr="00C80ED2">
              <w:rPr>
                <w:spacing w:val="-2"/>
                <w:sz w:val="16"/>
                <w:szCs w:val="16"/>
              </w:rPr>
              <w:t xml:space="preserve"> plans.</w:t>
            </w:r>
          </w:p>
          <w:p w14:paraId="3EE1FC73" w14:textId="7C902E15" w:rsidR="00357519" w:rsidRPr="00C80ED2" w:rsidRDefault="00357519" w:rsidP="00357519">
            <w:pPr>
              <w:pStyle w:val="TableParagraph"/>
              <w:spacing w:line="273" w:lineRule="auto"/>
              <w:ind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Other documentation will be determine during the planning phase.</w:t>
            </w:r>
          </w:p>
          <w:p w14:paraId="27E44DFA" w14:textId="77777777" w:rsidR="00357519" w:rsidRPr="00C80ED2" w:rsidRDefault="00357519" w:rsidP="007E42F1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0E39E9B8" w14:textId="77777777" w:rsidR="007E42F1" w:rsidRPr="00C80ED2" w:rsidRDefault="007E42F1" w:rsidP="007E42F1">
            <w:pPr>
              <w:pStyle w:val="TableParagraph"/>
              <w:spacing w:before="1" w:line="273" w:lineRule="auto"/>
              <w:ind w:left="52" w:right="160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Nominated</w:t>
            </w:r>
            <w:r w:rsidRPr="00C80ED2">
              <w:rPr>
                <w:spacing w:val="-1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Principal</w:t>
            </w:r>
            <w:r w:rsidRPr="00C80ED2">
              <w:rPr>
                <w:spacing w:val="-1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Contractor jobs under $250,000:</w:t>
            </w:r>
          </w:p>
          <w:p w14:paraId="5EC7F25C" w14:textId="58D4F2AD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WHS Management Plan</w:t>
            </w:r>
          </w:p>
          <w:p w14:paraId="37A9AE4E" w14:textId="7C6EAEE3" w:rsidR="007E42F1" w:rsidRPr="00C80ED2" w:rsidRDefault="007E42F1" w:rsidP="007E42F1">
            <w:pPr>
              <w:pStyle w:val="TableParagraph"/>
              <w:numPr>
                <w:ilvl w:val="0"/>
                <w:numId w:val="8"/>
              </w:numPr>
              <w:spacing w:before="3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SWMS for high risk construction work</w:t>
            </w:r>
          </w:p>
          <w:p w14:paraId="7B119C9D" w14:textId="0390BBFC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Other documentation will be determine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during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the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planning </w:t>
            </w:r>
            <w:r w:rsidRPr="00C80ED2">
              <w:rPr>
                <w:spacing w:val="-2"/>
                <w:sz w:val="16"/>
                <w:szCs w:val="16"/>
              </w:rPr>
              <w:t>phase.</w:t>
            </w:r>
          </w:p>
        </w:tc>
      </w:tr>
      <w:tr w:rsidR="007E42F1" w14:paraId="6728A9DA" w14:textId="77777777" w:rsidTr="0092669F">
        <w:trPr>
          <w:trHeight w:val="2537"/>
        </w:trPr>
        <w:tc>
          <w:tcPr>
            <w:tcW w:w="1399" w:type="dxa"/>
            <w:shd w:val="clear" w:color="auto" w:fill="D9D9D9"/>
            <w:vAlign w:val="center"/>
          </w:tcPr>
          <w:p w14:paraId="013BA855" w14:textId="39C4903E" w:rsidR="007E42F1" w:rsidRPr="00C80ED2" w:rsidRDefault="007E42F1" w:rsidP="007E42F1">
            <w:pPr>
              <w:pStyle w:val="TableParagraph"/>
              <w:spacing w:before="37"/>
              <w:rPr>
                <w:b/>
                <w:spacing w:val="-2"/>
                <w:sz w:val="16"/>
                <w:szCs w:val="16"/>
              </w:rPr>
            </w:pPr>
            <w:r w:rsidRPr="00C80ED2">
              <w:rPr>
                <w:b/>
                <w:sz w:val="16"/>
                <w:szCs w:val="16"/>
              </w:rPr>
              <w:t>WHS Assurance Processes</w:t>
            </w:r>
          </w:p>
        </w:tc>
        <w:tc>
          <w:tcPr>
            <w:tcW w:w="2778" w:type="dxa"/>
          </w:tcPr>
          <w:p w14:paraId="68B57F19" w14:textId="435FC4B8" w:rsidR="007E42F1" w:rsidRPr="00C80ED2" w:rsidRDefault="007E42F1" w:rsidP="007E42F1">
            <w:pPr>
              <w:pStyle w:val="TableParagraph"/>
              <w:tabs>
                <w:tab w:val="left" w:pos="470"/>
              </w:tabs>
              <w:spacing w:line="235" w:lineRule="auto"/>
              <w:ind w:right="16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Not</w:t>
            </w:r>
            <w:r w:rsidRPr="00C80ED2">
              <w:rPr>
                <w:spacing w:val="-5"/>
                <w:sz w:val="16"/>
                <w:szCs w:val="16"/>
              </w:rPr>
              <w:t xml:space="preserve"> </w:t>
            </w:r>
            <w:r w:rsidRPr="00C80ED2">
              <w:rPr>
                <w:spacing w:val="-2"/>
                <w:sz w:val="16"/>
                <w:szCs w:val="16"/>
              </w:rPr>
              <w:t>required</w:t>
            </w:r>
            <w:r w:rsidR="006A1805">
              <w:rPr>
                <w:spacing w:val="-2"/>
                <w:sz w:val="16"/>
                <w:szCs w:val="16"/>
              </w:rPr>
              <w:t xml:space="preserve"> unless </w:t>
            </w:r>
            <w:r w:rsidR="00D24048">
              <w:rPr>
                <w:spacing w:val="-2"/>
                <w:sz w:val="16"/>
                <w:szCs w:val="16"/>
              </w:rPr>
              <w:t>risk assessment or incident/s determined need.</w:t>
            </w:r>
          </w:p>
        </w:tc>
        <w:tc>
          <w:tcPr>
            <w:tcW w:w="2778" w:type="dxa"/>
          </w:tcPr>
          <w:p w14:paraId="15D9C118" w14:textId="79F50FA7" w:rsidR="004036F4" w:rsidRPr="00C80ED2" w:rsidRDefault="004036F4" w:rsidP="007E42F1">
            <w:pPr>
              <w:pStyle w:val="TableParagraph"/>
              <w:spacing w:line="276" w:lineRule="auto"/>
              <w:ind w:left="106"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Worksite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inspection/observation</w:t>
            </w:r>
            <w:r w:rsidRPr="00C80ED2">
              <w:rPr>
                <w:spacing w:val="-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completed by </w:t>
            </w:r>
            <w:r w:rsidR="006A1805">
              <w:rPr>
                <w:sz w:val="16"/>
                <w:szCs w:val="16"/>
              </w:rPr>
              <w:t>c</w:t>
            </w:r>
            <w:r w:rsidRPr="00C80ED2">
              <w:rPr>
                <w:sz w:val="16"/>
                <w:szCs w:val="16"/>
              </w:rPr>
              <w:t xml:space="preserve">ontracts </w:t>
            </w:r>
            <w:r w:rsidR="006A1805">
              <w:rPr>
                <w:sz w:val="16"/>
                <w:szCs w:val="16"/>
              </w:rPr>
              <w:t>s</w:t>
            </w:r>
            <w:r w:rsidRPr="00C80ED2">
              <w:rPr>
                <w:sz w:val="16"/>
                <w:szCs w:val="16"/>
              </w:rPr>
              <w:t>upervisor or delegate</w:t>
            </w:r>
            <w:r w:rsidRPr="00C80ED2">
              <w:rPr>
                <w:spacing w:val="-1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on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agreed</w:t>
            </w:r>
            <w:r w:rsidRPr="00C80ED2"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-14"/>
                <w:sz w:val="16"/>
                <w:szCs w:val="16"/>
              </w:rPr>
              <w:t xml:space="preserve">risk based </w:t>
            </w:r>
            <w:r w:rsidRPr="00C80ED2">
              <w:rPr>
                <w:sz w:val="16"/>
                <w:szCs w:val="16"/>
              </w:rPr>
              <w:t>frequency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778" w:type="dxa"/>
          </w:tcPr>
          <w:p w14:paraId="14495746" w14:textId="555FF28B" w:rsidR="007E42F1" w:rsidRPr="00C80ED2" w:rsidRDefault="007E42F1" w:rsidP="004D7B1B">
            <w:pPr>
              <w:pStyle w:val="TableParagraph"/>
              <w:ind w:right="20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If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certified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to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ISO 45001 or similar, provide evidence to UNE.</w:t>
            </w:r>
          </w:p>
          <w:p w14:paraId="3DEF62D7" w14:textId="77777777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</w:p>
          <w:p w14:paraId="5DD180F2" w14:textId="7C86E140" w:rsidR="007E42F1" w:rsidRPr="00C80ED2" w:rsidRDefault="007E42F1" w:rsidP="007E42F1">
            <w:pPr>
              <w:pStyle w:val="TableParagraph"/>
              <w:spacing w:line="273" w:lineRule="auto"/>
              <w:rPr>
                <w:spacing w:val="-5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Worksite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inspection/observation</w:t>
            </w:r>
            <w:r w:rsidRPr="00C80ED2">
              <w:rPr>
                <w:spacing w:val="-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completed by </w:t>
            </w:r>
            <w:r w:rsidR="006A1805">
              <w:rPr>
                <w:sz w:val="16"/>
                <w:szCs w:val="16"/>
              </w:rPr>
              <w:t>c</w:t>
            </w:r>
            <w:r w:rsidRPr="00C80ED2">
              <w:rPr>
                <w:sz w:val="16"/>
                <w:szCs w:val="16"/>
              </w:rPr>
              <w:t xml:space="preserve">ontracts </w:t>
            </w:r>
            <w:r w:rsidR="006A1805">
              <w:rPr>
                <w:sz w:val="16"/>
                <w:szCs w:val="16"/>
              </w:rPr>
              <w:t>s</w:t>
            </w:r>
            <w:r w:rsidRPr="00C80ED2">
              <w:rPr>
                <w:sz w:val="16"/>
                <w:szCs w:val="16"/>
              </w:rPr>
              <w:t>upervisor</w:t>
            </w:r>
            <w:r w:rsidR="004D7B1B" w:rsidRPr="00C80ED2">
              <w:rPr>
                <w:sz w:val="16"/>
                <w:szCs w:val="16"/>
              </w:rPr>
              <w:t xml:space="preserve"> or delegate</w:t>
            </w:r>
            <w:r w:rsidRPr="00C80ED2">
              <w:rPr>
                <w:spacing w:val="-1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on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agreed</w:t>
            </w:r>
            <w:r w:rsidRPr="00C80ED2">
              <w:rPr>
                <w:spacing w:val="-1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frequency.</w:t>
            </w:r>
          </w:p>
        </w:tc>
        <w:tc>
          <w:tcPr>
            <w:tcW w:w="2778" w:type="dxa"/>
          </w:tcPr>
          <w:p w14:paraId="28A7FC99" w14:textId="084587A8" w:rsidR="007E42F1" w:rsidRPr="00C80ED2" w:rsidRDefault="007E42F1" w:rsidP="004D7B1B">
            <w:pPr>
              <w:pStyle w:val="TableParagraph"/>
              <w:ind w:right="207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If</w:t>
            </w:r>
            <w:r w:rsidRPr="00C80ED2">
              <w:rPr>
                <w:spacing w:val="-10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certified</w:t>
            </w:r>
            <w:r w:rsidRPr="00C80ED2">
              <w:rPr>
                <w:spacing w:val="-11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to</w:t>
            </w:r>
            <w:r w:rsidRPr="00C80ED2">
              <w:rPr>
                <w:spacing w:val="-9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ISO 45001 or similar, provide evidence to UNE.</w:t>
            </w:r>
          </w:p>
          <w:p w14:paraId="4F9245EF" w14:textId="77777777" w:rsidR="007E42F1" w:rsidRPr="00C80ED2" w:rsidRDefault="007E42F1" w:rsidP="007E42F1">
            <w:pPr>
              <w:pStyle w:val="TableParagraph"/>
              <w:spacing w:line="273" w:lineRule="auto"/>
              <w:rPr>
                <w:sz w:val="16"/>
                <w:szCs w:val="16"/>
              </w:rPr>
            </w:pPr>
          </w:p>
          <w:p w14:paraId="494CABD7" w14:textId="7D18AAAD" w:rsidR="007E42F1" w:rsidRPr="00C80ED2" w:rsidRDefault="007E42F1" w:rsidP="007E42F1">
            <w:pPr>
              <w:pStyle w:val="TableParagraph"/>
              <w:spacing w:line="273" w:lineRule="auto"/>
              <w:ind w:right="101"/>
              <w:rPr>
                <w:spacing w:val="-5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Worksite</w:t>
            </w:r>
            <w:r w:rsidRPr="00C80ED2">
              <w:rPr>
                <w:spacing w:val="-7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inspection/observation</w:t>
            </w:r>
            <w:r w:rsidRPr="00C80ED2">
              <w:rPr>
                <w:spacing w:val="-2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 xml:space="preserve">completed by </w:t>
            </w:r>
            <w:r w:rsidR="006A1805">
              <w:rPr>
                <w:sz w:val="16"/>
                <w:szCs w:val="16"/>
              </w:rPr>
              <w:t>c</w:t>
            </w:r>
            <w:r w:rsidRPr="00C80ED2">
              <w:rPr>
                <w:sz w:val="16"/>
                <w:szCs w:val="16"/>
              </w:rPr>
              <w:t xml:space="preserve">ontracts </w:t>
            </w:r>
            <w:r w:rsidR="006A1805">
              <w:rPr>
                <w:sz w:val="16"/>
                <w:szCs w:val="16"/>
              </w:rPr>
              <w:t>s</w:t>
            </w:r>
            <w:r w:rsidRPr="00C80ED2">
              <w:rPr>
                <w:sz w:val="16"/>
                <w:szCs w:val="16"/>
              </w:rPr>
              <w:t>upervisor</w:t>
            </w:r>
            <w:r w:rsidRPr="00C80ED2">
              <w:rPr>
                <w:spacing w:val="-14"/>
                <w:sz w:val="16"/>
                <w:szCs w:val="16"/>
              </w:rPr>
              <w:t xml:space="preserve"> </w:t>
            </w:r>
            <w:r w:rsidR="004D7B1B" w:rsidRPr="00C80ED2">
              <w:rPr>
                <w:spacing w:val="-14"/>
                <w:sz w:val="16"/>
                <w:szCs w:val="16"/>
              </w:rPr>
              <w:t xml:space="preserve">or </w:t>
            </w:r>
            <w:r w:rsidR="004D7B1B" w:rsidRPr="00C80ED2">
              <w:rPr>
                <w:sz w:val="16"/>
                <w:szCs w:val="16"/>
              </w:rPr>
              <w:t>delegat</w:t>
            </w:r>
            <w:r w:rsidR="004D7B1B" w:rsidRPr="00C80ED2">
              <w:rPr>
                <w:spacing w:val="-14"/>
                <w:sz w:val="16"/>
                <w:szCs w:val="16"/>
              </w:rPr>
              <w:t xml:space="preserve">e </w:t>
            </w:r>
            <w:r w:rsidRPr="00C80ED2">
              <w:rPr>
                <w:sz w:val="16"/>
                <w:szCs w:val="16"/>
              </w:rPr>
              <w:t>on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agreed</w:t>
            </w:r>
            <w:r w:rsidRPr="00C80ED2">
              <w:rPr>
                <w:spacing w:val="-1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frequency</w:t>
            </w:r>
            <w:r w:rsidR="004D7B1B" w:rsidRPr="00C80ED2">
              <w:rPr>
                <w:sz w:val="16"/>
                <w:szCs w:val="16"/>
              </w:rPr>
              <w:t>.</w:t>
            </w:r>
          </w:p>
        </w:tc>
        <w:tc>
          <w:tcPr>
            <w:tcW w:w="2779" w:type="dxa"/>
          </w:tcPr>
          <w:p w14:paraId="1C916B1D" w14:textId="77777777" w:rsidR="007E42F1" w:rsidRPr="00C80ED2" w:rsidRDefault="007E42F1" w:rsidP="007E42F1">
            <w:pPr>
              <w:pStyle w:val="TableParagraph"/>
              <w:spacing w:line="220" w:lineRule="exact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As</w:t>
            </w:r>
            <w:r w:rsidRPr="00C80ED2">
              <w:rPr>
                <w:spacing w:val="-6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outlined</w:t>
            </w:r>
            <w:r w:rsidRPr="00C80ED2">
              <w:rPr>
                <w:spacing w:val="-5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in</w:t>
            </w:r>
            <w:r w:rsidRPr="00C80ED2">
              <w:rPr>
                <w:spacing w:val="-4"/>
                <w:sz w:val="16"/>
                <w:szCs w:val="16"/>
              </w:rPr>
              <w:t xml:space="preserve"> </w:t>
            </w:r>
            <w:r w:rsidRPr="00C80ED2">
              <w:rPr>
                <w:spacing w:val="-2"/>
                <w:sz w:val="16"/>
                <w:szCs w:val="16"/>
              </w:rPr>
              <w:t>Contract.</w:t>
            </w:r>
          </w:p>
          <w:p w14:paraId="79AAF897" w14:textId="77777777" w:rsidR="007E42F1" w:rsidRPr="00C80ED2" w:rsidRDefault="007E42F1" w:rsidP="007E42F1">
            <w:pPr>
              <w:pStyle w:val="TableParagraph"/>
              <w:spacing w:line="273" w:lineRule="auto"/>
              <w:ind w:right="160"/>
              <w:rPr>
                <w:sz w:val="16"/>
                <w:szCs w:val="16"/>
              </w:rPr>
            </w:pPr>
          </w:p>
          <w:p w14:paraId="1D692E79" w14:textId="13BD1F3F" w:rsidR="007E42F1" w:rsidRPr="00C80ED2" w:rsidRDefault="007E42F1" w:rsidP="007E42F1">
            <w:pPr>
              <w:pStyle w:val="TableParagraph"/>
              <w:spacing w:line="273" w:lineRule="auto"/>
              <w:ind w:right="160"/>
              <w:rPr>
                <w:spacing w:val="-5"/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May include WHS Surveillance Audit or evidence</w:t>
            </w:r>
            <w:r w:rsidRPr="00C80ED2">
              <w:rPr>
                <w:spacing w:val="-14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of</w:t>
            </w:r>
            <w:r w:rsidRPr="00C80ED2">
              <w:rPr>
                <w:spacing w:val="-14"/>
                <w:sz w:val="16"/>
                <w:szCs w:val="16"/>
              </w:rPr>
              <w:t xml:space="preserve"> </w:t>
            </w:r>
            <w:r w:rsidR="00AB5E06" w:rsidRPr="00C80ED2">
              <w:rPr>
                <w:sz w:val="16"/>
                <w:szCs w:val="16"/>
              </w:rPr>
              <w:t>recognized</w:t>
            </w:r>
            <w:r w:rsidRPr="00C80ED2">
              <w:rPr>
                <w:spacing w:val="-13"/>
                <w:sz w:val="16"/>
                <w:szCs w:val="16"/>
              </w:rPr>
              <w:t xml:space="preserve"> </w:t>
            </w:r>
            <w:r w:rsidRPr="00C80ED2">
              <w:rPr>
                <w:sz w:val="16"/>
                <w:szCs w:val="16"/>
              </w:rPr>
              <w:t>WHS certification.</w:t>
            </w:r>
          </w:p>
        </w:tc>
      </w:tr>
      <w:tr w:rsidR="006549A4" w14:paraId="25B32B79" w14:textId="77777777" w:rsidTr="0092669F">
        <w:trPr>
          <w:trHeight w:val="530"/>
        </w:trPr>
        <w:tc>
          <w:tcPr>
            <w:tcW w:w="1399" w:type="dxa"/>
            <w:shd w:val="clear" w:color="auto" w:fill="D9D9D9"/>
          </w:tcPr>
          <w:p w14:paraId="30300068" w14:textId="3941E8D7" w:rsidR="006549A4" w:rsidRPr="00C80ED2" w:rsidRDefault="006549A4" w:rsidP="006549A4">
            <w:pPr>
              <w:pStyle w:val="TableParagraph"/>
              <w:spacing w:before="37"/>
              <w:rPr>
                <w:b/>
                <w:spacing w:val="-4"/>
                <w:sz w:val="16"/>
                <w:szCs w:val="16"/>
              </w:rPr>
            </w:pPr>
            <w:r w:rsidRPr="00C80ED2">
              <w:rPr>
                <w:b/>
                <w:spacing w:val="-2"/>
                <w:sz w:val="16"/>
                <w:szCs w:val="16"/>
              </w:rPr>
              <w:t xml:space="preserve">Commencement / </w:t>
            </w:r>
            <w:r>
              <w:rPr>
                <w:b/>
                <w:spacing w:val="-2"/>
                <w:sz w:val="16"/>
                <w:szCs w:val="16"/>
              </w:rPr>
              <w:t>K</w:t>
            </w:r>
            <w:r w:rsidRPr="00C80ED2">
              <w:rPr>
                <w:b/>
                <w:spacing w:val="-2"/>
                <w:sz w:val="16"/>
                <w:szCs w:val="16"/>
              </w:rPr>
              <w:t xml:space="preserve">ickoff 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 w:rsidRPr="00C80ED2">
              <w:rPr>
                <w:b/>
                <w:spacing w:val="-2"/>
                <w:sz w:val="16"/>
                <w:szCs w:val="16"/>
              </w:rPr>
              <w:t>eeting</w:t>
            </w:r>
          </w:p>
        </w:tc>
        <w:tc>
          <w:tcPr>
            <w:tcW w:w="2778" w:type="dxa"/>
          </w:tcPr>
          <w:p w14:paraId="3C8C540C" w14:textId="0D70FF89" w:rsidR="006549A4" w:rsidRPr="00C80ED2" w:rsidRDefault="006549A4" w:rsidP="006549A4">
            <w:pPr>
              <w:pStyle w:val="TableParagraph"/>
              <w:tabs>
                <w:tab w:val="left" w:pos="470"/>
              </w:tabs>
              <w:spacing w:line="235" w:lineRule="auto"/>
              <w:ind w:right="162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Not</w:t>
            </w:r>
            <w:r w:rsidRPr="00C80ED2">
              <w:rPr>
                <w:spacing w:val="-2"/>
                <w:sz w:val="16"/>
                <w:szCs w:val="16"/>
              </w:rPr>
              <w:t xml:space="preserve"> required</w:t>
            </w:r>
          </w:p>
        </w:tc>
        <w:tc>
          <w:tcPr>
            <w:tcW w:w="2778" w:type="dxa"/>
          </w:tcPr>
          <w:p w14:paraId="6E812806" w14:textId="3FB90D48" w:rsidR="006549A4" w:rsidRPr="00C80ED2" w:rsidRDefault="006549A4" w:rsidP="006549A4">
            <w:pPr>
              <w:pStyle w:val="TableParagraph"/>
              <w:spacing w:line="276" w:lineRule="auto"/>
              <w:ind w:left="106" w:right="101"/>
              <w:rPr>
                <w:sz w:val="16"/>
                <w:szCs w:val="16"/>
              </w:rPr>
            </w:pPr>
            <w:r w:rsidRPr="00C80ED2">
              <w:rPr>
                <w:sz w:val="16"/>
                <w:szCs w:val="16"/>
              </w:rPr>
              <w:t>May be required for high risk events, locations or activities.</w:t>
            </w:r>
          </w:p>
        </w:tc>
        <w:tc>
          <w:tcPr>
            <w:tcW w:w="2778" w:type="dxa"/>
          </w:tcPr>
          <w:p w14:paraId="6BE95BF3" w14:textId="31DC482B" w:rsidR="006549A4" w:rsidRPr="00C80ED2" w:rsidRDefault="006549A4" w:rsidP="006549A4">
            <w:pPr>
              <w:pStyle w:val="TableParagraph"/>
              <w:spacing w:line="273" w:lineRule="auto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Required</w:t>
            </w:r>
          </w:p>
        </w:tc>
        <w:tc>
          <w:tcPr>
            <w:tcW w:w="2778" w:type="dxa"/>
          </w:tcPr>
          <w:p w14:paraId="72795729" w14:textId="1365E51F" w:rsidR="006549A4" w:rsidRPr="00C80ED2" w:rsidRDefault="006549A4" w:rsidP="006549A4">
            <w:pPr>
              <w:pStyle w:val="TableParagraph"/>
              <w:spacing w:line="273" w:lineRule="auto"/>
              <w:ind w:left="110" w:right="172"/>
              <w:rPr>
                <w:sz w:val="16"/>
                <w:szCs w:val="16"/>
              </w:rPr>
            </w:pPr>
            <w:r w:rsidRPr="00104EB7">
              <w:rPr>
                <w:spacing w:val="-5"/>
                <w:sz w:val="16"/>
                <w:szCs w:val="16"/>
              </w:rPr>
              <w:t>Required</w:t>
            </w:r>
          </w:p>
        </w:tc>
        <w:tc>
          <w:tcPr>
            <w:tcW w:w="2779" w:type="dxa"/>
          </w:tcPr>
          <w:p w14:paraId="3411B0AA" w14:textId="54BFFC03" w:rsidR="006549A4" w:rsidRPr="00C80ED2" w:rsidRDefault="006549A4" w:rsidP="006549A4">
            <w:pPr>
              <w:pStyle w:val="TableParagraph"/>
              <w:spacing w:line="273" w:lineRule="auto"/>
              <w:ind w:right="160"/>
              <w:rPr>
                <w:sz w:val="16"/>
                <w:szCs w:val="16"/>
              </w:rPr>
            </w:pPr>
            <w:r w:rsidRPr="00104EB7">
              <w:rPr>
                <w:spacing w:val="-5"/>
                <w:sz w:val="16"/>
                <w:szCs w:val="16"/>
              </w:rPr>
              <w:t>Required</w:t>
            </w:r>
          </w:p>
        </w:tc>
      </w:tr>
    </w:tbl>
    <w:p w14:paraId="7C409AFA" w14:textId="77777777" w:rsidR="00C23734" w:rsidRDefault="00C23734">
      <w:pPr>
        <w:rPr>
          <w:b/>
          <w:sz w:val="20"/>
        </w:rPr>
      </w:pPr>
    </w:p>
    <w:p w14:paraId="558673F6" w14:textId="77777777" w:rsidR="00C23734" w:rsidRDefault="00C23734">
      <w:pPr>
        <w:rPr>
          <w:b/>
          <w:sz w:val="20"/>
        </w:rPr>
      </w:pPr>
    </w:p>
    <w:p w14:paraId="221B8A0C" w14:textId="77777777" w:rsidR="00C23734" w:rsidRDefault="00C23734">
      <w:pPr>
        <w:rPr>
          <w:b/>
          <w:sz w:val="20"/>
        </w:rPr>
      </w:pPr>
    </w:p>
    <w:p w14:paraId="158BB47F" w14:textId="77777777" w:rsidR="00C23734" w:rsidRDefault="00C23734">
      <w:pPr>
        <w:rPr>
          <w:b/>
          <w:sz w:val="20"/>
        </w:rPr>
      </w:pPr>
    </w:p>
    <w:p w14:paraId="2B982037" w14:textId="77777777" w:rsidR="00C23734" w:rsidRDefault="00C23734">
      <w:pPr>
        <w:rPr>
          <w:b/>
          <w:sz w:val="20"/>
        </w:rPr>
      </w:pPr>
    </w:p>
    <w:p w14:paraId="06189AAD" w14:textId="77777777" w:rsidR="00C23734" w:rsidRDefault="00C23734">
      <w:pPr>
        <w:rPr>
          <w:b/>
          <w:sz w:val="20"/>
        </w:rPr>
      </w:pPr>
    </w:p>
    <w:p w14:paraId="78F29744" w14:textId="77777777" w:rsidR="00C23734" w:rsidRDefault="00C23734">
      <w:pPr>
        <w:rPr>
          <w:b/>
          <w:sz w:val="20"/>
        </w:rPr>
      </w:pPr>
    </w:p>
    <w:p w14:paraId="6F886023" w14:textId="77777777" w:rsidR="00C23734" w:rsidRDefault="00C23734" w:rsidP="00C565B6">
      <w:pPr>
        <w:pStyle w:val="TableParagraph"/>
        <w:ind w:left="0"/>
        <w:rPr>
          <w:sz w:val="18"/>
        </w:rPr>
        <w:sectPr w:rsidR="00C23734" w:rsidSect="00603F41">
          <w:footerReference w:type="default" r:id="rId9"/>
          <w:type w:val="continuous"/>
          <w:pgSz w:w="16840" w:h="11910" w:orient="landscape"/>
          <w:pgMar w:top="620" w:right="708" w:bottom="280" w:left="708" w:header="720" w:footer="454" w:gutter="0"/>
          <w:cols w:space="720"/>
          <w:docGrid w:linePitch="299"/>
        </w:sectPr>
      </w:pPr>
    </w:p>
    <w:p w14:paraId="4FA11C87" w14:textId="77777777" w:rsidR="009517E9" w:rsidRDefault="009517E9"/>
    <w:sectPr w:rsidR="009517E9">
      <w:type w:val="continuous"/>
      <w:pgSz w:w="16840" w:h="11910" w:orient="landscape"/>
      <w:pgMar w:top="700" w:right="708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4360" w14:textId="77777777" w:rsidR="007666B5" w:rsidRDefault="007666B5" w:rsidP="00603F41">
      <w:r>
        <w:separator/>
      </w:r>
    </w:p>
  </w:endnote>
  <w:endnote w:type="continuationSeparator" w:id="0">
    <w:p w14:paraId="313C193A" w14:textId="77777777" w:rsidR="007666B5" w:rsidRDefault="007666B5" w:rsidP="0060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3172" w:type="dxa"/>
      <w:tblLook w:val="04A0" w:firstRow="1" w:lastRow="0" w:firstColumn="1" w:lastColumn="0" w:noHBand="0" w:noVBand="1"/>
    </w:tblPr>
    <w:tblGrid>
      <w:gridCol w:w="1560"/>
      <w:gridCol w:w="1559"/>
      <w:gridCol w:w="699"/>
      <w:gridCol w:w="1427"/>
      <w:gridCol w:w="1418"/>
      <w:gridCol w:w="1134"/>
      <w:gridCol w:w="1275"/>
    </w:tblGrid>
    <w:tr w:rsidR="00481359" w:rsidRPr="00476574" w14:paraId="652DB772" w14:textId="77777777" w:rsidTr="00481359">
      <w:tc>
        <w:tcPr>
          <w:tcW w:w="1560" w:type="dxa"/>
        </w:tcPr>
        <w:p w14:paraId="0DE40FF5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Document Reference</w:t>
          </w:r>
        </w:p>
      </w:tc>
      <w:tc>
        <w:tcPr>
          <w:tcW w:w="1559" w:type="dxa"/>
        </w:tcPr>
        <w:p w14:paraId="0144D551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Policy</w:t>
          </w:r>
          <w:r>
            <w:rPr>
              <w:sz w:val="13"/>
              <w:szCs w:val="13"/>
            </w:rPr>
            <w:t xml:space="preserve"> </w:t>
          </w:r>
          <w:r w:rsidRPr="00476574">
            <w:rPr>
              <w:sz w:val="13"/>
              <w:szCs w:val="13"/>
            </w:rPr>
            <w:t>Reference</w:t>
          </w:r>
        </w:p>
      </w:tc>
      <w:tc>
        <w:tcPr>
          <w:tcW w:w="699" w:type="dxa"/>
        </w:tcPr>
        <w:p w14:paraId="48B83774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Version</w:t>
          </w:r>
        </w:p>
      </w:tc>
      <w:tc>
        <w:tcPr>
          <w:tcW w:w="1427" w:type="dxa"/>
        </w:tcPr>
        <w:p w14:paraId="5E342B5E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Effective Date</w:t>
          </w:r>
        </w:p>
      </w:tc>
      <w:tc>
        <w:tcPr>
          <w:tcW w:w="1418" w:type="dxa"/>
        </w:tcPr>
        <w:p w14:paraId="12708C5E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Review Date</w:t>
          </w:r>
        </w:p>
      </w:tc>
      <w:tc>
        <w:tcPr>
          <w:tcW w:w="1134" w:type="dxa"/>
        </w:tcPr>
        <w:p w14:paraId="02C5B61D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Page Number</w:t>
          </w:r>
        </w:p>
      </w:tc>
      <w:tc>
        <w:tcPr>
          <w:tcW w:w="1275" w:type="dxa"/>
        </w:tcPr>
        <w:p w14:paraId="75E82058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Date Printed</w:t>
          </w:r>
        </w:p>
      </w:tc>
    </w:tr>
    <w:tr w:rsidR="00481359" w:rsidRPr="00476574" w14:paraId="06DDB5F3" w14:textId="77777777" w:rsidTr="00481359">
      <w:tc>
        <w:tcPr>
          <w:tcW w:w="1560" w:type="dxa"/>
          <w:vAlign w:val="center"/>
        </w:tcPr>
        <w:p w14:paraId="25E37B57" w14:textId="2326E026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WHS</w:t>
          </w:r>
          <w:r>
            <w:rPr>
              <w:sz w:val="13"/>
              <w:szCs w:val="13"/>
            </w:rPr>
            <w:t xml:space="preserve"> F0</w:t>
          </w:r>
          <w:r w:rsidR="004C0D25">
            <w:rPr>
              <w:sz w:val="13"/>
              <w:szCs w:val="13"/>
            </w:rPr>
            <w:t>90</w:t>
          </w:r>
        </w:p>
      </w:tc>
      <w:tc>
        <w:tcPr>
          <w:tcW w:w="1559" w:type="dxa"/>
        </w:tcPr>
        <w:p w14:paraId="22FF73CD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WHS</w:t>
          </w:r>
          <w:r>
            <w:rPr>
              <w:sz w:val="13"/>
              <w:szCs w:val="13"/>
            </w:rPr>
            <w:t xml:space="preserve"> </w:t>
          </w:r>
          <w:r w:rsidRPr="00476574">
            <w:rPr>
              <w:sz w:val="13"/>
              <w:szCs w:val="13"/>
            </w:rPr>
            <w:t>P</w:t>
          </w:r>
          <w:r>
            <w:rPr>
              <w:sz w:val="13"/>
              <w:szCs w:val="13"/>
            </w:rPr>
            <w:t>OL</w:t>
          </w:r>
          <w:r w:rsidRPr="00476574">
            <w:rPr>
              <w:sz w:val="13"/>
              <w:szCs w:val="13"/>
            </w:rPr>
            <w:t>001</w:t>
          </w:r>
        </w:p>
      </w:tc>
      <w:tc>
        <w:tcPr>
          <w:tcW w:w="699" w:type="dxa"/>
        </w:tcPr>
        <w:p w14:paraId="3D0A45FB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1.0</w:t>
          </w:r>
        </w:p>
      </w:tc>
      <w:tc>
        <w:tcPr>
          <w:tcW w:w="1427" w:type="dxa"/>
        </w:tcPr>
        <w:p w14:paraId="4E2B851A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>
            <w:rPr>
              <w:sz w:val="13"/>
              <w:szCs w:val="13"/>
            </w:rPr>
            <w:t>02</w:t>
          </w:r>
          <w:r w:rsidRPr="00476574">
            <w:rPr>
              <w:sz w:val="13"/>
              <w:szCs w:val="13"/>
            </w:rPr>
            <w:t>/0</w:t>
          </w:r>
          <w:r>
            <w:rPr>
              <w:sz w:val="13"/>
              <w:szCs w:val="13"/>
            </w:rPr>
            <w:t>3</w:t>
          </w:r>
          <w:r w:rsidRPr="00476574">
            <w:rPr>
              <w:sz w:val="13"/>
              <w:szCs w:val="13"/>
            </w:rPr>
            <w:t>/20</w:t>
          </w:r>
          <w:r>
            <w:rPr>
              <w:sz w:val="13"/>
              <w:szCs w:val="13"/>
            </w:rPr>
            <w:t>26</w:t>
          </w:r>
        </w:p>
      </w:tc>
      <w:tc>
        <w:tcPr>
          <w:tcW w:w="1418" w:type="dxa"/>
        </w:tcPr>
        <w:p w14:paraId="769E04E4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>
            <w:rPr>
              <w:sz w:val="13"/>
              <w:szCs w:val="13"/>
            </w:rPr>
            <w:t>02</w:t>
          </w:r>
          <w:r w:rsidRPr="00476574">
            <w:rPr>
              <w:sz w:val="13"/>
              <w:szCs w:val="13"/>
            </w:rPr>
            <w:t>/0</w:t>
          </w:r>
          <w:r>
            <w:rPr>
              <w:sz w:val="13"/>
              <w:szCs w:val="13"/>
            </w:rPr>
            <w:t>3</w:t>
          </w:r>
          <w:r w:rsidRPr="00476574">
            <w:rPr>
              <w:sz w:val="13"/>
              <w:szCs w:val="13"/>
            </w:rPr>
            <w:t>/20</w:t>
          </w:r>
          <w:r>
            <w:rPr>
              <w:sz w:val="13"/>
              <w:szCs w:val="13"/>
            </w:rPr>
            <w:t>29</w:t>
          </w:r>
        </w:p>
      </w:tc>
      <w:tc>
        <w:tcPr>
          <w:tcW w:w="1134" w:type="dxa"/>
        </w:tcPr>
        <w:p w14:paraId="272EA5DA" w14:textId="77777777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fldChar w:fldCharType="begin"/>
          </w:r>
          <w:r w:rsidRPr="00476574">
            <w:rPr>
              <w:sz w:val="13"/>
              <w:szCs w:val="13"/>
            </w:rPr>
            <w:instrText xml:space="preserve"> PAGE   \* MERGEFORMAT </w:instrText>
          </w:r>
          <w:r w:rsidRPr="00476574">
            <w:rPr>
              <w:sz w:val="13"/>
              <w:szCs w:val="13"/>
            </w:rPr>
            <w:fldChar w:fldCharType="separate"/>
          </w:r>
          <w:r w:rsidRPr="00476574">
            <w:rPr>
              <w:sz w:val="13"/>
              <w:szCs w:val="13"/>
            </w:rPr>
            <w:t>1</w:t>
          </w:r>
          <w:r w:rsidRPr="00476574">
            <w:rPr>
              <w:noProof/>
              <w:sz w:val="13"/>
              <w:szCs w:val="13"/>
            </w:rPr>
            <w:fldChar w:fldCharType="end"/>
          </w:r>
        </w:p>
      </w:tc>
      <w:tc>
        <w:tcPr>
          <w:tcW w:w="1275" w:type="dxa"/>
        </w:tcPr>
        <w:p w14:paraId="439D5BF6" w14:textId="5E5C616D" w:rsidR="00481359" w:rsidRPr="00476574" w:rsidRDefault="00481359" w:rsidP="00481359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fldChar w:fldCharType="begin"/>
          </w:r>
          <w:r w:rsidRPr="00476574">
            <w:rPr>
              <w:sz w:val="13"/>
              <w:szCs w:val="13"/>
            </w:rPr>
            <w:instrText xml:space="preserve"> DATE \@ "d/MM/yyyy" </w:instrText>
          </w:r>
          <w:r w:rsidRPr="00476574">
            <w:rPr>
              <w:sz w:val="13"/>
              <w:szCs w:val="13"/>
            </w:rPr>
            <w:fldChar w:fldCharType="separate"/>
          </w:r>
          <w:r w:rsidR="00AB5E06">
            <w:rPr>
              <w:noProof/>
              <w:sz w:val="13"/>
              <w:szCs w:val="13"/>
            </w:rPr>
            <w:t>25/02/2026</w:t>
          </w:r>
          <w:r w:rsidRPr="00476574">
            <w:rPr>
              <w:sz w:val="13"/>
              <w:szCs w:val="13"/>
            </w:rPr>
            <w:fldChar w:fldCharType="end"/>
          </w:r>
        </w:p>
      </w:tc>
    </w:tr>
  </w:tbl>
  <w:p w14:paraId="3774952A" w14:textId="77777777" w:rsidR="00603F41" w:rsidRDefault="00603F41" w:rsidP="00603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CCD3" w14:textId="77777777" w:rsidR="007666B5" w:rsidRDefault="007666B5" w:rsidP="00603F41">
      <w:r>
        <w:separator/>
      </w:r>
    </w:p>
  </w:footnote>
  <w:footnote w:type="continuationSeparator" w:id="0">
    <w:p w14:paraId="3D946610" w14:textId="77777777" w:rsidR="007666B5" w:rsidRDefault="007666B5" w:rsidP="0060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055"/>
    <w:multiLevelType w:val="hybridMultilevel"/>
    <w:tmpl w:val="27C4F036"/>
    <w:lvl w:ilvl="0" w:tplc="0C090005">
      <w:start w:val="1"/>
      <w:numFmt w:val="bullet"/>
      <w:lvlText w:val=""/>
      <w:lvlJc w:val="left"/>
      <w:pPr>
        <w:ind w:left="47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E550652"/>
    <w:multiLevelType w:val="hybridMultilevel"/>
    <w:tmpl w:val="4240F62C"/>
    <w:lvl w:ilvl="0" w:tplc="0C090005">
      <w:start w:val="1"/>
      <w:numFmt w:val="bullet"/>
      <w:lvlText w:val=""/>
      <w:lvlJc w:val="left"/>
      <w:pPr>
        <w:ind w:left="412" w:hanging="360"/>
      </w:pPr>
      <w:rPr>
        <w:rFonts w:ascii="Wingdings" w:hAnsi="Wingdings"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96093E"/>
    <w:multiLevelType w:val="hybridMultilevel"/>
    <w:tmpl w:val="759EBFEE"/>
    <w:lvl w:ilvl="0" w:tplc="826E38CE">
      <w:numFmt w:val="bullet"/>
      <w:lvlText w:val=""/>
      <w:lvlJc w:val="left"/>
      <w:pPr>
        <w:ind w:left="422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DA61D04">
      <w:numFmt w:val="bullet"/>
      <w:lvlText w:val="•"/>
      <w:lvlJc w:val="left"/>
      <w:pPr>
        <w:ind w:left="674" w:hanging="317"/>
      </w:pPr>
      <w:rPr>
        <w:rFonts w:hint="default"/>
        <w:lang w:val="en-US" w:eastAsia="en-US" w:bidi="ar-SA"/>
      </w:rPr>
    </w:lvl>
    <w:lvl w:ilvl="2" w:tplc="6BB0BC80">
      <w:numFmt w:val="bullet"/>
      <w:lvlText w:val="•"/>
      <w:lvlJc w:val="left"/>
      <w:pPr>
        <w:ind w:left="929" w:hanging="317"/>
      </w:pPr>
      <w:rPr>
        <w:rFonts w:hint="default"/>
        <w:lang w:val="en-US" w:eastAsia="en-US" w:bidi="ar-SA"/>
      </w:rPr>
    </w:lvl>
    <w:lvl w:ilvl="3" w:tplc="ED6A79C4">
      <w:numFmt w:val="bullet"/>
      <w:lvlText w:val="•"/>
      <w:lvlJc w:val="left"/>
      <w:pPr>
        <w:ind w:left="1183" w:hanging="317"/>
      </w:pPr>
      <w:rPr>
        <w:rFonts w:hint="default"/>
        <w:lang w:val="en-US" w:eastAsia="en-US" w:bidi="ar-SA"/>
      </w:rPr>
    </w:lvl>
    <w:lvl w:ilvl="4" w:tplc="F142FDBC">
      <w:numFmt w:val="bullet"/>
      <w:lvlText w:val="•"/>
      <w:lvlJc w:val="left"/>
      <w:pPr>
        <w:ind w:left="1438" w:hanging="317"/>
      </w:pPr>
      <w:rPr>
        <w:rFonts w:hint="default"/>
        <w:lang w:val="en-US" w:eastAsia="en-US" w:bidi="ar-SA"/>
      </w:rPr>
    </w:lvl>
    <w:lvl w:ilvl="5" w:tplc="BE401986">
      <w:numFmt w:val="bullet"/>
      <w:lvlText w:val="•"/>
      <w:lvlJc w:val="left"/>
      <w:pPr>
        <w:ind w:left="1693" w:hanging="317"/>
      </w:pPr>
      <w:rPr>
        <w:rFonts w:hint="default"/>
        <w:lang w:val="en-US" w:eastAsia="en-US" w:bidi="ar-SA"/>
      </w:rPr>
    </w:lvl>
    <w:lvl w:ilvl="6" w:tplc="93BE8D56">
      <w:numFmt w:val="bullet"/>
      <w:lvlText w:val="•"/>
      <w:lvlJc w:val="left"/>
      <w:pPr>
        <w:ind w:left="1947" w:hanging="317"/>
      </w:pPr>
      <w:rPr>
        <w:rFonts w:hint="default"/>
        <w:lang w:val="en-US" w:eastAsia="en-US" w:bidi="ar-SA"/>
      </w:rPr>
    </w:lvl>
    <w:lvl w:ilvl="7" w:tplc="9C1666F8">
      <w:numFmt w:val="bullet"/>
      <w:lvlText w:val="•"/>
      <w:lvlJc w:val="left"/>
      <w:pPr>
        <w:ind w:left="2202" w:hanging="317"/>
      </w:pPr>
      <w:rPr>
        <w:rFonts w:hint="default"/>
        <w:lang w:val="en-US" w:eastAsia="en-US" w:bidi="ar-SA"/>
      </w:rPr>
    </w:lvl>
    <w:lvl w:ilvl="8" w:tplc="BDDE7630">
      <w:numFmt w:val="bullet"/>
      <w:lvlText w:val="•"/>
      <w:lvlJc w:val="left"/>
      <w:pPr>
        <w:ind w:left="2456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28E64C76"/>
    <w:multiLevelType w:val="hybridMultilevel"/>
    <w:tmpl w:val="371808DE"/>
    <w:lvl w:ilvl="0" w:tplc="6CB6F9E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19CD480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 w:tplc="F424D414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3" w:tplc="A3B004CA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4" w:tplc="F26EF992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5" w:tplc="F090512E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6" w:tplc="ABAC73FE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7" w:tplc="5E5A166A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8" w:tplc="52DACE66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B2433C"/>
    <w:multiLevelType w:val="hybridMultilevel"/>
    <w:tmpl w:val="2B7A4834"/>
    <w:lvl w:ilvl="0" w:tplc="6236199C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2D8829E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61A2E1E4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3" w:tplc="A8B836CC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4" w:tplc="7A8CD7AE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5" w:tplc="C9485D58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6" w:tplc="7B46C65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7" w:tplc="6ADCEB7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8" w:tplc="9DC88180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6056EA6"/>
    <w:multiLevelType w:val="hybridMultilevel"/>
    <w:tmpl w:val="3D58C864"/>
    <w:lvl w:ilvl="0" w:tplc="0C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D7A079D"/>
    <w:multiLevelType w:val="hybridMultilevel"/>
    <w:tmpl w:val="8AAA3BA2"/>
    <w:lvl w:ilvl="0" w:tplc="23FE21F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1" w:tplc="61FA295E">
      <w:numFmt w:val="bullet"/>
      <w:lvlText w:val="•"/>
      <w:lvlJc w:val="left"/>
      <w:pPr>
        <w:ind w:left="704" w:hanging="360"/>
      </w:pPr>
      <w:rPr>
        <w:rFonts w:hint="default"/>
        <w:lang w:val="en-US" w:eastAsia="en-US" w:bidi="ar-SA"/>
      </w:rPr>
    </w:lvl>
    <w:lvl w:ilvl="2" w:tplc="5AC0E718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46D251F6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4" w:tplc="9EBC1794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5" w:tplc="CE44A0D4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6" w:tplc="6BBEBE88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7" w:tplc="1A56DAF4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8" w:tplc="44FAC13E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5E6DD6"/>
    <w:multiLevelType w:val="hybridMultilevel"/>
    <w:tmpl w:val="176E177C"/>
    <w:lvl w:ilvl="0" w:tplc="0C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5A9A1726"/>
    <w:multiLevelType w:val="hybridMultilevel"/>
    <w:tmpl w:val="CB82B39A"/>
    <w:lvl w:ilvl="0" w:tplc="0C090005">
      <w:start w:val="1"/>
      <w:numFmt w:val="bullet"/>
      <w:lvlText w:val=""/>
      <w:lvlJc w:val="left"/>
      <w:pPr>
        <w:ind w:left="4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69495376"/>
    <w:multiLevelType w:val="hybridMultilevel"/>
    <w:tmpl w:val="BC3E3B6E"/>
    <w:lvl w:ilvl="0" w:tplc="0C09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145329D"/>
    <w:multiLevelType w:val="multilevel"/>
    <w:tmpl w:val="57EC8BD2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1" w15:restartNumberingAfterBreak="0">
    <w:nsid w:val="7895324F"/>
    <w:multiLevelType w:val="hybridMultilevel"/>
    <w:tmpl w:val="5832F254"/>
    <w:lvl w:ilvl="0" w:tplc="030E69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29EFC96">
      <w:numFmt w:val="bullet"/>
      <w:lvlText w:val="•"/>
      <w:lvlJc w:val="left"/>
      <w:pPr>
        <w:ind w:left="694" w:hanging="360"/>
      </w:pPr>
      <w:rPr>
        <w:rFonts w:hint="default"/>
        <w:lang w:val="en-US" w:eastAsia="en-US" w:bidi="ar-SA"/>
      </w:rPr>
    </w:lvl>
    <w:lvl w:ilvl="2" w:tplc="A0C65D0A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3" w:tplc="D0746DAC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4" w:tplc="E3720AB4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5" w:tplc="EBEC6B6A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6" w:tplc="4CA0F776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7" w:tplc="083E7A94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8" w:tplc="0A3C060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</w:abstractNum>
  <w:num w:numId="1" w16cid:durableId="130025360">
    <w:abstractNumId w:val="4"/>
  </w:num>
  <w:num w:numId="2" w16cid:durableId="1510749602">
    <w:abstractNumId w:val="3"/>
  </w:num>
  <w:num w:numId="3" w16cid:durableId="727649441">
    <w:abstractNumId w:val="2"/>
  </w:num>
  <w:num w:numId="4" w16cid:durableId="961837613">
    <w:abstractNumId w:val="11"/>
  </w:num>
  <w:num w:numId="5" w16cid:durableId="1084498440">
    <w:abstractNumId w:val="6"/>
  </w:num>
  <w:num w:numId="6" w16cid:durableId="1511137981">
    <w:abstractNumId w:val="10"/>
  </w:num>
  <w:num w:numId="7" w16cid:durableId="1126391129">
    <w:abstractNumId w:val="8"/>
  </w:num>
  <w:num w:numId="8" w16cid:durableId="260070284">
    <w:abstractNumId w:val="0"/>
  </w:num>
  <w:num w:numId="9" w16cid:durableId="716583791">
    <w:abstractNumId w:val="1"/>
  </w:num>
  <w:num w:numId="10" w16cid:durableId="796486608">
    <w:abstractNumId w:val="5"/>
  </w:num>
  <w:num w:numId="11" w16cid:durableId="586617231">
    <w:abstractNumId w:val="9"/>
  </w:num>
  <w:num w:numId="12" w16cid:durableId="614604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34"/>
    <w:rsid w:val="00040882"/>
    <w:rsid w:val="00065672"/>
    <w:rsid w:val="000711E4"/>
    <w:rsid w:val="000B7F72"/>
    <w:rsid w:val="000F0D56"/>
    <w:rsid w:val="00123CD2"/>
    <w:rsid w:val="00153BFE"/>
    <w:rsid w:val="00173F05"/>
    <w:rsid w:val="00180C8C"/>
    <w:rsid w:val="00183A2D"/>
    <w:rsid w:val="001C4DB4"/>
    <w:rsid w:val="001D74C4"/>
    <w:rsid w:val="001E16A0"/>
    <w:rsid w:val="001F6A95"/>
    <w:rsid w:val="00215C03"/>
    <w:rsid w:val="00216B0B"/>
    <w:rsid w:val="00252083"/>
    <w:rsid w:val="00264D27"/>
    <w:rsid w:val="0026790F"/>
    <w:rsid w:val="002A53B0"/>
    <w:rsid w:val="002E2991"/>
    <w:rsid w:val="003014C9"/>
    <w:rsid w:val="00307101"/>
    <w:rsid w:val="00320C9F"/>
    <w:rsid w:val="003278BC"/>
    <w:rsid w:val="00357519"/>
    <w:rsid w:val="00371158"/>
    <w:rsid w:val="004036F4"/>
    <w:rsid w:val="0040526B"/>
    <w:rsid w:val="00426664"/>
    <w:rsid w:val="00481359"/>
    <w:rsid w:val="004B760D"/>
    <w:rsid w:val="004C0D25"/>
    <w:rsid w:val="004D3E25"/>
    <w:rsid w:val="004D7B1B"/>
    <w:rsid w:val="00501348"/>
    <w:rsid w:val="0051793A"/>
    <w:rsid w:val="00547624"/>
    <w:rsid w:val="005C61B5"/>
    <w:rsid w:val="005E7910"/>
    <w:rsid w:val="00601190"/>
    <w:rsid w:val="00603F41"/>
    <w:rsid w:val="00605BC3"/>
    <w:rsid w:val="00626638"/>
    <w:rsid w:val="0065254B"/>
    <w:rsid w:val="006549A4"/>
    <w:rsid w:val="006639F6"/>
    <w:rsid w:val="006706E4"/>
    <w:rsid w:val="00673B31"/>
    <w:rsid w:val="006A1805"/>
    <w:rsid w:val="006D0413"/>
    <w:rsid w:val="006E113F"/>
    <w:rsid w:val="006E77A5"/>
    <w:rsid w:val="00711401"/>
    <w:rsid w:val="007666B5"/>
    <w:rsid w:val="007849A3"/>
    <w:rsid w:val="007878E7"/>
    <w:rsid w:val="00792F8C"/>
    <w:rsid w:val="007B5FBF"/>
    <w:rsid w:val="007D1043"/>
    <w:rsid w:val="007E42F1"/>
    <w:rsid w:val="00845DEB"/>
    <w:rsid w:val="008472F0"/>
    <w:rsid w:val="008B4102"/>
    <w:rsid w:val="008B4A05"/>
    <w:rsid w:val="0091487D"/>
    <w:rsid w:val="009236B5"/>
    <w:rsid w:val="0092669F"/>
    <w:rsid w:val="00933D43"/>
    <w:rsid w:val="00937528"/>
    <w:rsid w:val="009517E9"/>
    <w:rsid w:val="00961B00"/>
    <w:rsid w:val="00983BFC"/>
    <w:rsid w:val="00986348"/>
    <w:rsid w:val="009A1616"/>
    <w:rsid w:val="009D528E"/>
    <w:rsid w:val="009E0618"/>
    <w:rsid w:val="00A06E69"/>
    <w:rsid w:val="00A361B2"/>
    <w:rsid w:val="00A55BEB"/>
    <w:rsid w:val="00A71DC7"/>
    <w:rsid w:val="00A83C53"/>
    <w:rsid w:val="00AB5E06"/>
    <w:rsid w:val="00AD0902"/>
    <w:rsid w:val="00AD22A3"/>
    <w:rsid w:val="00AF190C"/>
    <w:rsid w:val="00AF632C"/>
    <w:rsid w:val="00B2289C"/>
    <w:rsid w:val="00B24067"/>
    <w:rsid w:val="00B261DF"/>
    <w:rsid w:val="00B309F8"/>
    <w:rsid w:val="00B342E5"/>
    <w:rsid w:val="00B359BD"/>
    <w:rsid w:val="00B43978"/>
    <w:rsid w:val="00B75CA8"/>
    <w:rsid w:val="00B84EAB"/>
    <w:rsid w:val="00B94B39"/>
    <w:rsid w:val="00B96DDA"/>
    <w:rsid w:val="00BA4566"/>
    <w:rsid w:val="00BD3703"/>
    <w:rsid w:val="00BD7F57"/>
    <w:rsid w:val="00BE041C"/>
    <w:rsid w:val="00C212A8"/>
    <w:rsid w:val="00C23734"/>
    <w:rsid w:val="00C565B6"/>
    <w:rsid w:val="00C64109"/>
    <w:rsid w:val="00C77F09"/>
    <w:rsid w:val="00C80ED2"/>
    <w:rsid w:val="00C93283"/>
    <w:rsid w:val="00CA5851"/>
    <w:rsid w:val="00CC0B8D"/>
    <w:rsid w:val="00CC58B7"/>
    <w:rsid w:val="00CD2F9A"/>
    <w:rsid w:val="00D24048"/>
    <w:rsid w:val="00D71514"/>
    <w:rsid w:val="00D7386C"/>
    <w:rsid w:val="00D865EA"/>
    <w:rsid w:val="00D9298A"/>
    <w:rsid w:val="00D96FA9"/>
    <w:rsid w:val="00DB0DF2"/>
    <w:rsid w:val="00DC544E"/>
    <w:rsid w:val="00DC6042"/>
    <w:rsid w:val="00DD43CF"/>
    <w:rsid w:val="00DE019F"/>
    <w:rsid w:val="00DE154F"/>
    <w:rsid w:val="00DE1E98"/>
    <w:rsid w:val="00E24EE1"/>
    <w:rsid w:val="00E315D4"/>
    <w:rsid w:val="00E64EED"/>
    <w:rsid w:val="00ED0B60"/>
    <w:rsid w:val="00EF2BF5"/>
    <w:rsid w:val="00F077D8"/>
    <w:rsid w:val="00F9291A"/>
    <w:rsid w:val="00FB4504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BCB85"/>
  <w15:docId w15:val="{9504C10D-B377-4466-8355-EA854679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105"/>
    </w:pPr>
  </w:style>
  <w:style w:type="table" w:styleId="TableGrid">
    <w:name w:val="Table Grid"/>
    <w:basedOn w:val="TableNormal"/>
    <w:uiPriority w:val="39"/>
    <w:rsid w:val="000711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603F41"/>
    <w:pPr>
      <w:widowControl/>
      <w:numPr>
        <w:numId w:val="6"/>
      </w:numPr>
      <w:autoSpaceDE/>
      <w:autoSpaceDN/>
    </w:pPr>
    <w:rPr>
      <w:rFonts w:eastAsia="Times New Roman" w:cs="Times New Roman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03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F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3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F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84D5-0C99-4C8B-8AFE-9A14DDF6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Grigg</dc:creator>
  <dc:description/>
  <cp:lastModifiedBy>BRENT HOBBS</cp:lastModifiedBy>
  <cp:revision>96</cp:revision>
  <cp:lastPrinted>2026-02-20T01:02:00Z</cp:lastPrinted>
  <dcterms:created xsi:type="dcterms:W3CDTF">2025-06-13T03:27:00Z</dcterms:created>
  <dcterms:modified xsi:type="dcterms:W3CDTF">2026-02-24T23:59:00Z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0x010100715C3203EA610C47BBB70A34D88F3988</vt:lpwstr>
  </property>
  <property fmtid="{D5CDD505-2E9C-101B-9397-08002B2CF9AE}" pid="3" name="Created">
    <vt:filetime>2022-08-29T00:00:00Z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2025-06-13T00:00:00Z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>D:20220829044607</vt:lpwstr>
  </property>
</Properties>
</file>