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B6525" w14:textId="77777777" w:rsidR="00A37198" w:rsidRPr="00130E40" w:rsidRDefault="00A37198" w:rsidP="00A37198">
      <w:pPr>
        <w:pStyle w:val="Heading1"/>
        <w:spacing w:before="0"/>
        <w:jc w:val="center"/>
        <w:rPr>
          <w:rFonts w:asciiTheme="minorHAnsi" w:hAnsiTheme="minorHAnsi"/>
          <w:color w:val="000000" w:themeColor="text1"/>
          <w:sz w:val="32"/>
          <w:szCs w:val="32"/>
        </w:rPr>
      </w:pPr>
      <w:r w:rsidRPr="00130E40">
        <w:rPr>
          <w:rFonts w:asciiTheme="minorHAnsi" w:hAnsiTheme="minorHAnsi"/>
          <w:noProof/>
          <w:lang w:eastAsia="en-AU"/>
        </w:rPr>
        <w:drawing>
          <wp:anchor distT="0" distB="0" distL="114300" distR="114300" simplePos="0" relativeHeight="251659264" behindDoc="0" locked="0" layoutInCell="1" allowOverlap="1" wp14:anchorId="65125972" wp14:editId="0BFE50C5">
            <wp:simplePos x="0" y="0"/>
            <wp:positionH relativeFrom="column">
              <wp:posOffset>140970</wp:posOffset>
            </wp:positionH>
            <wp:positionV relativeFrom="paragraph">
              <wp:posOffset>175260</wp:posOffset>
            </wp:positionV>
            <wp:extent cx="2816860" cy="1171575"/>
            <wp:effectExtent l="0" t="0" r="2540" b="9525"/>
            <wp:wrapSquare wrapText="bothSides"/>
            <wp:docPr id="3" name="Picture 1" descr="E:\Practicum Experience Office\School of Education Logo\SCHOOL OF EDUCATION LOGO LOCKUP-01[1].jpg"/>
            <wp:cNvGraphicFramePr/>
            <a:graphic xmlns:a="http://schemas.openxmlformats.org/drawingml/2006/main">
              <a:graphicData uri="http://schemas.openxmlformats.org/drawingml/2006/picture">
                <pic:pic xmlns:pic="http://schemas.openxmlformats.org/drawingml/2006/picture">
                  <pic:nvPicPr>
                    <pic:cNvPr id="1" name="Picture 1" descr="E:\Practicum Experience Office\School of Education Logo\SCHOOL OF EDUCATION LOGO LOCKUP-01[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anchor>
        </w:drawing>
      </w:r>
      <w:r w:rsidR="005B2657">
        <w:rPr>
          <w:rFonts w:asciiTheme="minorHAnsi" w:hAnsiTheme="minorHAnsi"/>
          <w:color w:val="000000" w:themeColor="text1"/>
          <w:sz w:val="32"/>
          <w:szCs w:val="32"/>
        </w:rPr>
        <w:t>Specific Requirements for</w:t>
      </w:r>
    </w:p>
    <w:p w14:paraId="75342E2E" w14:textId="77777777" w:rsidR="00A37198" w:rsidRPr="00130E40" w:rsidRDefault="005B2657" w:rsidP="00A37198">
      <w:pPr>
        <w:pStyle w:val="Heading1"/>
        <w:spacing w:before="0"/>
        <w:jc w:val="center"/>
        <w:rPr>
          <w:rFonts w:asciiTheme="minorHAnsi" w:hAnsiTheme="minorHAnsi"/>
          <w:noProof/>
          <w:color w:val="000000" w:themeColor="text1"/>
          <w:sz w:val="32"/>
          <w:szCs w:val="32"/>
          <w:lang w:val="en-US"/>
        </w:rPr>
      </w:pPr>
      <w:r>
        <w:rPr>
          <w:rFonts w:asciiTheme="minorHAnsi" w:hAnsiTheme="minorHAnsi"/>
          <w:color w:val="000000" w:themeColor="text1"/>
          <w:sz w:val="32"/>
          <w:szCs w:val="32"/>
        </w:rPr>
        <w:t>Professional Experience</w:t>
      </w:r>
    </w:p>
    <w:p w14:paraId="6DDC9092" w14:textId="61CE7816" w:rsidR="00A37198" w:rsidRPr="00F71B1D" w:rsidRDefault="00A37198" w:rsidP="00A37198">
      <w:pPr>
        <w:pStyle w:val="Heading1"/>
        <w:spacing w:before="0"/>
        <w:jc w:val="center"/>
        <w:rPr>
          <w:rFonts w:ascii="Lucida Sans" w:hAnsi="Lucida Sans"/>
          <w:bCs w:val="0"/>
          <w:color w:val="000000" w:themeColor="text1"/>
          <w:sz w:val="32"/>
          <w:szCs w:val="32"/>
        </w:rPr>
      </w:pPr>
      <w:r w:rsidRPr="00130E40">
        <w:rPr>
          <w:rFonts w:asciiTheme="minorHAnsi" w:hAnsiTheme="minorHAnsi"/>
          <w:bCs w:val="0"/>
          <w:color w:val="000000" w:themeColor="text1"/>
          <w:sz w:val="32"/>
          <w:szCs w:val="32"/>
        </w:rPr>
        <w:t>E</w:t>
      </w:r>
      <w:r w:rsidR="001434FB">
        <w:rPr>
          <w:rFonts w:asciiTheme="minorHAnsi" w:hAnsiTheme="minorHAnsi"/>
          <w:bCs w:val="0"/>
          <w:color w:val="000000" w:themeColor="text1"/>
          <w:sz w:val="32"/>
          <w:szCs w:val="32"/>
        </w:rPr>
        <w:t xml:space="preserve">DEC341: Growing Up Children: </w:t>
      </w:r>
      <w:proofErr w:type="spellStart"/>
      <w:r w:rsidR="001434FB">
        <w:rPr>
          <w:rFonts w:asciiTheme="minorHAnsi" w:hAnsiTheme="minorHAnsi"/>
          <w:bCs w:val="0"/>
          <w:color w:val="000000" w:themeColor="text1"/>
          <w:sz w:val="32"/>
          <w:szCs w:val="32"/>
        </w:rPr>
        <w:t>PrE</w:t>
      </w:r>
      <w:r w:rsidRPr="00130E40">
        <w:rPr>
          <w:rFonts w:asciiTheme="minorHAnsi" w:hAnsiTheme="minorHAnsi"/>
          <w:bCs w:val="0"/>
          <w:color w:val="000000" w:themeColor="text1"/>
          <w:sz w:val="32"/>
          <w:szCs w:val="32"/>
        </w:rPr>
        <w:t>x</w:t>
      </w:r>
      <w:proofErr w:type="spellEnd"/>
      <w:r w:rsidRPr="00130E40">
        <w:rPr>
          <w:rFonts w:asciiTheme="minorHAnsi" w:hAnsiTheme="minorHAnsi"/>
          <w:bCs w:val="0"/>
          <w:color w:val="000000" w:themeColor="text1"/>
          <w:sz w:val="32"/>
          <w:szCs w:val="32"/>
        </w:rPr>
        <w:t xml:space="preserve"> 10 days</w:t>
      </w:r>
    </w:p>
    <w:p w14:paraId="41A3269A" w14:textId="77777777" w:rsidR="00A37198" w:rsidRPr="00F71B1D" w:rsidRDefault="00A37198" w:rsidP="00A37198">
      <w:pPr>
        <w:ind w:right="-613"/>
        <w:rPr>
          <w:u w:val="single"/>
        </w:rPr>
      </w:pPr>
      <w:r>
        <w:rPr>
          <w:u w:val="single"/>
        </w:rPr>
        <w:tab/>
      </w:r>
      <w:r>
        <w:rPr>
          <w:u w:val="single"/>
        </w:rPr>
        <w:tab/>
      </w:r>
      <w:r>
        <w:rPr>
          <w:u w:val="single"/>
        </w:rPr>
        <w:tab/>
      </w:r>
      <w:r>
        <w:rPr>
          <w:u w:val="single"/>
        </w:rPr>
        <w:tab/>
      </w:r>
      <w:r>
        <w:rPr>
          <w:u w:val="single"/>
        </w:rPr>
        <w:tab/>
      </w:r>
      <w:r>
        <w:rPr>
          <w:u w:val="single"/>
        </w:rPr>
        <w:tab/>
      </w:r>
    </w:p>
    <w:p w14:paraId="2B0CBBA3" w14:textId="77777777" w:rsidR="00A37198" w:rsidRDefault="00A37198" w:rsidP="00A37198">
      <w:pPr>
        <w:autoSpaceDE w:val="0"/>
        <w:autoSpaceDN w:val="0"/>
        <w:spacing w:line="360" w:lineRule="exact"/>
        <w:jc w:val="left"/>
        <w:rPr>
          <w:rFonts w:asciiTheme="minorHAnsi" w:eastAsiaTheme="minorHAnsi" w:hAnsiTheme="minorHAnsi" w:cstheme="minorBidi"/>
          <w:bCs/>
          <w:sz w:val="22"/>
          <w:szCs w:val="22"/>
        </w:rPr>
      </w:pPr>
    </w:p>
    <w:p w14:paraId="7D20317A" w14:textId="66615BB7" w:rsidR="00E92ABF" w:rsidRPr="00E92ABF" w:rsidRDefault="002D7F84" w:rsidP="002D7F84">
      <w:pPr>
        <w:autoSpaceDE w:val="0"/>
        <w:autoSpaceDN w:val="0"/>
        <w:adjustRightInd w:val="0"/>
        <w:rPr>
          <w:rFonts w:asciiTheme="minorHAnsi" w:eastAsiaTheme="minorHAnsi" w:hAnsiTheme="minorHAnsi" w:cstheme="minorBidi"/>
          <w:b/>
          <w:bCs/>
          <w:sz w:val="22"/>
          <w:szCs w:val="22"/>
        </w:rPr>
      </w:pPr>
      <w:r>
        <w:rPr>
          <w:rFonts w:asciiTheme="minorHAnsi" w:eastAsiaTheme="minorHAnsi" w:hAnsiTheme="minorHAnsi" w:cstheme="minorBidi"/>
          <w:b/>
          <w:sz w:val="22"/>
          <w:szCs w:val="22"/>
        </w:rPr>
        <w:t>This professional experience placement is a 10 day block professional experience with children aged</w:t>
      </w:r>
      <w:r>
        <w:rPr>
          <w:rFonts w:asciiTheme="minorHAnsi" w:eastAsiaTheme="minorHAnsi" w:hAnsiTheme="minorHAnsi" w:cstheme="minorBidi"/>
          <w:b/>
          <w:bCs/>
          <w:sz w:val="22"/>
          <w:szCs w:val="22"/>
        </w:rPr>
        <w:t xml:space="preserve"> b</w:t>
      </w:r>
      <w:r w:rsidR="00E92ABF">
        <w:rPr>
          <w:rFonts w:asciiTheme="minorHAnsi" w:eastAsiaTheme="minorHAnsi" w:hAnsiTheme="minorHAnsi" w:cstheme="minorBidi"/>
          <w:b/>
          <w:bCs/>
          <w:sz w:val="22"/>
          <w:szCs w:val="22"/>
        </w:rPr>
        <w:t>irth to 24 months</w:t>
      </w:r>
      <w:r>
        <w:rPr>
          <w:rFonts w:asciiTheme="minorHAnsi" w:eastAsiaTheme="minorHAnsi" w:hAnsiTheme="minorHAnsi" w:cstheme="minorBidi"/>
          <w:b/>
          <w:bCs/>
          <w:sz w:val="22"/>
          <w:szCs w:val="22"/>
        </w:rPr>
        <w:t>.</w:t>
      </w:r>
    </w:p>
    <w:p w14:paraId="22871FF4" w14:textId="77777777" w:rsidR="00A37198" w:rsidRPr="00130E40" w:rsidRDefault="00A37198" w:rsidP="00A37198">
      <w:pPr>
        <w:autoSpaceDE w:val="0"/>
        <w:autoSpaceDN w:val="0"/>
        <w:spacing w:line="360" w:lineRule="exact"/>
        <w:jc w:val="left"/>
        <w:rPr>
          <w:rFonts w:asciiTheme="minorHAnsi" w:eastAsiaTheme="minorHAnsi" w:hAnsiTheme="minorHAnsi" w:cstheme="minorBidi"/>
          <w:bCs/>
          <w:sz w:val="22"/>
          <w:szCs w:val="22"/>
        </w:rPr>
      </w:pPr>
      <w:r w:rsidRPr="00130E40">
        <w:rPr>
          <w:rFonts w:asciiTheme="minorHAnsi" w:eastAsiaTheme="minorHAnsi" w:hAnsiTheme="minorHAnsi" w:cstheme="minorBidi"/>
          <w:bCs/>
          <w:sz w:val="22"/>
          <w:szCs w:val="22"/>
        </w:rPr>
        <w:t xml:space="preserve">In addition to the generic </w:t>
      </w:r>
      <w:proofErr w:type="spellStart"/>
      <w:r w:rsidRPr="00130E40">
        <w:rPr>
          <w:rFonts w:asciiTheme="minorHAnsi" w:eastAsiaTheme="minorHAnsi" w:hAnsiTheme="minorHAnsi" w:cstheme="minorBidi"/>
          <w:bCs/>
          <w:sz w:val="22"/>
          <w:szCs w:val="22"/>
        </w:rPr>
        <w:t>PrEx</w:t>
      </w:r>
      <w:proofErr w:type="spellEnd"/>
      <w:r w:rsidRPr="00130E40">
        <w:rPr>
          <w:rFonts w:asciiTheme="minorHAnsi" w:eastAsiaTheme="minorHAnsi" w:hAnsiTheme="minorHAnsi" w:cstheme="minorBidi"/>
          <w:bCs/>
          <w:sz w:val="22"/>
          <w:szCs w:val="22"/>
        </w:rPr>
        <w:t xml:space="preserve"> requirements, this unit also has a number of specific requirements.</w:t>
      </w:r>
    </w:p>
    <w:p w14:paraId="34E18EE9" w14:textId="77777777" w:rsidR="00A37198" w:rsidRPr="00130E40" w:rsidRDefault="00A37198" w:rsidP="00A37198">
      <w:pPr>
        <w:rPr>
          <w:sz w:val="22"/>
          <w:szCs w:val="22"/>
        </w:rPr>
      </w:pPr>
    </w:p>
    <w:tbl>
      <w:tblPr>
        <w:tblW w:w="91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7765"/>
      </w:tblGrid>
      <w:tr w:rsidR="007166E1" w:rsidRPr="007166E1" w14:paraId="7DE82E90" w14:textId="77777777" w:rsidTr="007E6470">
        <w:trPr>
          <w:tblCellSpacing w:w="0" w:type="dxa"/>
        </w:trPr>
        <w:tc>
          <w:tcPr>
            <w:tcW w:w="1428" w:type="dxa"/>
            <w:hideMark/>
          </w:tcPr>
          <w:p w14:paraId="4C344E1F" w14:textId="77777777" w:rsidR="00A37198" w:rsidRPr="007166E1" w:rsidRDefault="00A37198" w:rsidP="007166E1">
            <w:pPr>
              <w:ind w:left="142"/>
              <w:jc w:val="left"/>
              <w:rPr>
                <w:rFonts w:asciiTheme="minorHAnsi" w:hAnsiTheme="minorHAnsi"/>
                <w:color w:val="0070C0"/>
              </w:rPr>
            </w:pPr>
            <w:r w:rsidRPr="007166E1">
              <w:rPr>
                <w:rStyle w:val="Strong"/>
                <w:rFonts w:asciiTheme="minorHAnsi" w:hAnsiTheme="minorHAnsi"/>
                <w:color w:val="0070C0"/>
                <w:sz w:val="22"/>
                <w:szCs w:val="22"/>
              </w:rPr>
              <w:t>Timetable for professional experience</w:t>
            </w:r>
          </w:p>
        </w:tc>
        <w:tc>
          <w:tcPr>
            <w:tcW w:w="7765" w:type="dxa"/>
            <w:hideMark/>
          </w:tcPr>
          <w:p w14:paraId="0DA5CE10" w14:textId="77777777" w:rsidR="00A37198" w:rsidRPr="007166E1" w:rsidRDefault="00A37198" w:rsidP="007166E1">
            <w:pPr>
              <w:ind w:left="127"/>
              <w:jc w:val="left"/>
              <w:rPr>
                <w:rStyle w:val="Strong"/>
                <w:rFonts w:asciiTheme="minorHAnsi" w:hAnsiTheme="minorHAnsi"/>
                <w:color w:val="0070C0"/>
              </w:rPr>
            </w:pPr>
            <w:r w:rsidRPr="007166E1">
              <w:rPr>
                <w:rStyle w:val="Strong"/>
                <w:rFonts w:asciiTheme="minorHAnsi" w:hAnsiTheme="minorHAnsi"/>
                <w:color w:val="0070C0"/>
                <w:sz w:val="22"/>
                <w:szCs w:val="22"/>
              </w:rPr>
              <w:t xml:space="preserve">Tasks </w:t>
            </w:r>
          </w:p>
          <w:p w14:paraId="2CDEE446" w14:textId="0E4B9CDA" w:rsidR="00A37198" w:rsidRPr="007166E1" w:rsidRDefault="00A37198" w:rsidP="007166E1">
            <w:pPr>
              <w:ind w:left="127"/>
              <w:jc w:val="left"/>
              <w:rPr>
                <w:rFonts w:asciiTheme="minorHAnsi" w:hAnsiTheme="minorHAnsi"/>
                <w:color w:val="0070C0"/>
              </w:rPr>
            </w:pPr>
            <w:r w:rsidRPr="007166E1">
              <w:rPr>
                <w:rStyle w:val="Strong"/>
                <w:rFonts w:asciiTheme="minorHAnsi" w:hAnsiTheme="minorHAnsi"/>
                <w:color w:val="0070C0"/>
                <w:sz w:val="20"/>
                <w:szCs w:val="20"/>
              </w:rPr>
              <w:t>NOTE: Some tas</w:t>
            </w:r>
            <w:r w:rsidR="001434FB" w:rsidRPr="007166E1">
              <w:rPr>
                <w:rStyle w:val="Strong"/>
                <w:rFonts w:asciiTheme="minorHAnsi" w:hAnsiTheme="minorHAnsi"/>
                <w:color w:val="0070C0"/>
                <w:sz w:val="20"/>
                <w:szCs w:val="20"/>
              </w:rPr>
              <w:t>ks are required for Assignment 2</w:t>
            </w:r>
            <w:r w:rsidRPr="007166E1">
              <w:rPr>
                <w:rStyle w:val="Strong"/>
                <w:rFonts w:asciiTheme="minorHAnsi" w:hAnsiTheme="minorHAnsi"/>
                <w:color w:val="0070C0"/>
                <w:sz w:val="20"/>
                <w:szCs w:val="20"/>
              </w:rPr>
              <w:t xml:space="preserve"> and some to demonstrate you meet the requirements of the placement itself</w:t>
            </w:r>
          </w:p>
        </w:tc>
      </w:tr>
      <w:tr w:rsidR="00A37198" w:rsidRPr="00130E40" w14:paraId="46530785" w14:textId="77777777" w:rsidTr="007E6470">
        <w:trPr>
          <w:tblCellSpacing w:w="0" w:type="dxa"/>
        </w:trPr>
        <w:tc>
          <w:tcPr>
            <w:tcW w:w="1428" w:type="dxa"/>
            <w:hideMark/>
          </w:tcPr>
          <w:p w14:paraId="4F4F420C"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t>Prior to beginning your professional experience</w:t>
            </w:r>
          </w:p>
        </w:tc>
        <w:tc>
          <w:tcPr>
            <w:tcW w:w="7765" w:type="dxa"/>
            <w:hideMark/>
          </w:tcPr>
          <w:p w14:paraId="2EA5AA64" w14:textId="3F124C00"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 xml:space="preserve">Prepare a </w:t>
            </w:r>
            <w:r w:rsidR="000B1487" w:rsidRPr="00130E40">
              <w:rPr>
                <w:rFonts w:asciiTheme="minorHAnsi" w:eastAsiaTheme="minorHAnsi" w:hAnsiTheme="minorHAnsi" w:cstheme="minorBidi"/>
                <w:bCs/>
                <w:sz w:val="22"/>
                <w:szCs w:val="22"/>
              </w:rPr>
              <w:t>1-page</w:t>
            </w:r>
            <w:r w:rsidRPr="00130E40">
              <w:rPr>
                <w:rFonts w:asciiTheme="minorHAnsi" w:eastAsiaTheme="minorHAnsi" w:hAnsiTheme="minorHAnsi" w:cstheme="minorBidi"/>
                <w:bCs/>
                <w:sz w:val="22"/>
                <w:szCs w:val="22"/>
              </w:rPr>
              <w:t xml:space="preserve"> handout for parents and staff explaining why the early years are important, the role of the relationship between parents/educators and very young children in these early years and some simple ideas of how to build positive relationships with very young children.</w:t>
            </w:r>
          </w:p>
          <w:p w14:paraId="2486849D" w14:textId="77777777" w:rsidR="00A37198" w:rsidRPr="00130E40" w:rsidRDefault="00A37198" w:rsidP="007E6470">
            <w:pPr>
              <w:ind w:left="127" w:right="95"/>
              <w:rPr>
                <w:rFonts w:asciiTheme="minorHAnsi" w:eastAsiaTheme="minorHAnsi" w:hAnsiTheme="minorHAnsi" w:cstheme="minorBidi"/>
                <w:bCs/>
              </w:rPr>
            </w:pPr>
          </w:p>
          <w:p w14:paraId="579A3D0C"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Keep your handout simple, clear and easy to follow. Your handout may have around 200 words (or less) and you are encouraged to use pictures (but remember you must provide evidence of consent for photos) and diagrams/drawings as appropriate</w:t>
            </w:r>
          </w:p>
          <w:p w14:paraId="5324D02C" w14:textId="77777777" w:rsidR="00A37198" w:rsidRPr="00130E40" w:rsidRDefault="00A37198" w:rsidP="007E6470">
            <w:pPr>
              <w:ind w:left="127" w:right="95"/>
              <w:rPr>
                <w:rFonts w:asciiTheme="minorHAnsi" w:eastAsiaTheme="minorHAnsi" w:hAnsiTheme="minorHAnsi" w:cstheme="minorBidi"/>
                <w:bCs/>
              </w:rPr>
            </w:pPr>
          </w:p>
        </w:tc>
      </w:tr>
      <w:tr w:rsidR="00A37198" w:rsidRPr="00130E40" w14:paraId="5930847C" w14:textId="77777777" w:rsidTr="007E6470">
        <w:trPr>
          <w:tblCellSpacing w:w="0" w:type="dxa"/>
        </w:trPr>
        <w:tc>
          <w:tcPr>
            <w:tcW w:w="1428" w:type="dxa"/>
            <w:hideMark/>
          </w:tcPr>
          <w:p w14:paraId="7A54437E"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t>Day 1 of professional experience</w:t>
            </w:r>
          </w:p>
        </w:tc>
        <w:tc>
          <w:tcPr>
            <w:tcW w:w="7765" w:type="dxa"/>
            <w:hideMark/>
          </w:tcPr>
          <w:p w14:paraId="0DAE323C" w14:textId="5651B21A"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 xml:space="preserve">Introduce yourself to the staff in the room and </w:t>
            </w:r>
            <w:r w:rsidR="001434FB">
              <w:rPr>
                <w:rFonts w:asciiTheme="minorHAnsi" w:eastAsiaTheme="minorHAnsi" w:hAnsiTheme="minorHAnsi" w:cstheme="minorBidi"/>
                <w:bCs/>
                <w:sz w:val="22"/>
                <w:szCs w:val="22"/>
              </w:rPr>
              <w:t>give them a copy of Assignment 2</w:t>
            </w:r>
            <w:r w:rsidRPr="00130E40">
              <w:rPr>
                <w:rFonts w:asciiTheme="minorHAnsi" w:eastAsiaTheme="minorHAnsi" w:hAnsiTheme="minorHAnsi" w:cstheme="minorBidi"/>
                <w:bCs/>
                <w:sz w:val="22"/>
                <w:szCs w:val="22"/>
              </w:rPr>
              <w:t xml:space="preserve"> (if you have managed a visit BEFORE your professional experience started, you might be able to do this task then). Ask for a time to discuss with them what it is you need to do for the assignment. Give all staff the handout you have prepared.</w:t>
            </w:r>
          </w:p>
          <w:p w14:paraId="6EC9EC34" w14:textId="77777777" w:rsidR="00A37198" w:rsidRPr="00130E40" w:rsidRDefault="00A37198" w:rsidP="007E6470">
            <w:pPr>
              <w:ind w:left="127" w:right="95"/>
              <w:rPr>
                <w:rFonts w:asciiTheme="minorHAnsi" w:eastAsiaTheme="minorHAnsi" w:hAnsiTheme="minorHAnsi" w:cstheme="minorBidi"/>
                <w:bCs/>
              </w:rPr>
            </w:pPr>
          </w:p>
          <w:p w14:paraId="09612DAA" w14:textId="77777777" w:rsidR="00615BF7" w:rsidRPr="00615BF7" w:rsidRDefault="00615BF7" w:rsidP="00615BF7">
            <w:pPr>
              <w:tabs>
                <w:tab w:val="left" w:pos="9356"/>
              </w:tabs>
              <w:ind w:left="161" w:right="140"/>
              <w:rPr>
                <w:rFonts w:asciiTheme="minorHAnsi" w:hAnsiTheme="minorHAnsi"/>
                <w:sz w:val="22"/>
                <w:szCs w:val="22"/>
              </w:rPr>
            </w:pPr>
            <w:r w:rsidRPr="00615BF7">
              <w:rPr>
                <w:rFonts w:asciiTheme="minorHAnsi" w:hAnsiTheme="minorHAnsi"/>
                <w:sz w:val="22"/>
                <w:szCs w:val="22"/>
              </w:rPr>
              <w:t>Check your supervising teacher has received documents via email from the Office of Professional Learning.</w:t>
            </w:r>
          </w:p>
          <w:p w14:paraId="2A97E020" w14:textId="502C15A1" w:rsidR="00A37198" w:rsidRPr="00130E40" w:rsidRDefault="00A37198" w:rsidP="00615BF7">
            <w:pPr>
              <w:ind w:left="127" w:right="95"/>
              <w:rPr>
                <w:rFonts w:asciiTheme="minorHAnsi" w:eastAsiaTheme="minorHAnsi" w:hAnsiTheme="minorHAnsi" w:cstheme="minorBidi"/>
                <w:bCs/>
              </w:rPr>
            </w:pPr>
          </w:p>
          <w:p w14:paraId="1F7E01CB"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Introduce yourself to the parents as they bring their children to the service.</w:t>
            </w:r>
          </w:p>
          <w:p w14:paraId="40179E3D" w14:textId="77777777" w:rsidR="00A37198" w:rsidRPr="00130E40" w:rsidRDefault="00A37198" w:rsidP="007E6470">
            <w:pPr>
              <w:ind w:left="127" w:right="95"/>
              <w:rPr>
                <w:rFonts w:asciiTheme="minorHAnsi" w:eastAsiaTheme="minorHAnsi" w:hAnsiTheme="minorHAnsi" w:cstheme="minorBidi"/>
                <w:bCs/>
              </w:rPr>
            </w:pPr>
          </w:p>
          <w:p w14:paraId="651E6DAA"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Spend time with each of the children in the group – learn each child’s name and something about each one of them. Begin to develop a strengths/interests profile for each child. Continue to add to this each day of your professional experience.</w:t>
            </w:r>
          </w:p>
          <w:p w14:paraId="5B61F4FD" w14:textId="77777777" w:rsidR="00A37198" w:rsidRPr="00130E40" w:rsidRDefault="00A37198" w:rsidP="007E6470">
            <w:pPr>
              <w:ind w:left="127" w:right="95"/>
              <w:rPr>
                <w:rFonts w:asciiTheme="minorHAnsi" w:eastAsiaTheme="minorHAnsi" w:hAnsiTheme="minorHAnsi" w:cstheme="minorBidi"/>
                <w:bCs/>
              </w:rPr>
            </w:pPr>
          </w:p>
          <w:p w14:paraId="58006CC5"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Familiarise yourself with the routines of the group – what happens, when and why.</w:t>
            </w:r>
          </w:p>
          <w:p w14:paraId="235999C2" w14:textId="77777777" w:rsidR="00A37198" w:rsidRPr="00130E40" w:rsidRDefault="00A37198" w:rsidP="007E6470">
            <w:pPr>
              <w:ind w:left="127" w:right="95"/>
              <w:rPr>
                <w:rFonts w:asciiTheme="minorHAnsi" w:eastAsiaTheme="minorHAnsi" w:hAnsiTheme="minorHAnsi" w:cstheme="minorBidi"/>
                <w:bCs/>
              </w:rPr>
            </w:pPr>
          </w:p>
          <w:p w14:paraId="39118523" w14:textId="77777777" w:rsidR="005E462E" w:rsidRDefault="005E462E" w:rsidP="005E462E">
            <w:pPr>
              <w:ind w:left="113"/>
              <w:jc w:val="left"/>
              <w:rPr>
                <w:rFonts w:asciiTheme="minorHAnsi" w:hAnsiTheme="minorHAnsi"/>
                <w:bCs/>
                <w:sz w:val="22"/>
                <w:szCs w:val="22"/>
              </w:rPr>
            </w:pPr>
            <w:r w:rsidRPr="005E462E">
              <w:rPr>
                <w:rFonts w:asciiTheme="minorHAnsi" w:hAnsiTheme="minorHAnsi"/>
                <w:bCs/>
                <w:sz w:val="22"/>
                <w:szCs w:val="22"/>
              </w:rPr>
              <w:t>Ensure you have consent forms ready for completion on the first day. Available from the Unit Moodle site (not the PREXUS site)</w:t>
            </w:r>
          </w:p>
          <w:p w14:paraId="3FDF5AFC" w14:textId="2F94120C" w:rsidR="005E462E" w:rsidRPr="005E462E" w:rsidRDefault="005E462E" w:rsidP="005E462E">
            <w:pPr>
              <w:ind w:left="113"/>
              <w:jc w:val="left"/>
              <w:rPr>
                <w:rFonts w:asciiTheme="minorHAnsi" w:hAnsiTheme="minorHAnsi"/>
                <w:bCs/>
                <w:sz w:val="22"/>
                <w:szCs w:val="22"/>
              </w:rPr>
            </w:pPr>
          </w:p>
          <w:p w14:paraId="3F6C794C" w14:textId="13ABC633" w:rsidR="00A37198" w:rsidRPr="00130E40" w:rsidRDefault="005E462E"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Decide which child you would</w:t>
            </w:r>
            <w:r>
              <w:rPr>
                <w:rFonts w:asciiTheme="minorHAnsi" w:eastAsiaTheme="minorHAnsi" w:hAnsiTheme="minorHAnsi" w:cstheme="minorBidi"/>
                <w:bCs/>
                <w:sz w:val="22"/>
                <w:szCs w:val="22"/>
              </w:rPr>
              <w:t xml:space="preserve"> like to target for Assignment 2</w:t>
            </w:r>
            <w:r w:rsidR="00A37198" w:rsidRPr="00130E40">
              <w:rPr>
                <w:rFonts w:asciiTheme="minorHAnsi" w:eastAsiaTheme="minorHAnsi" w:hAnsiTheme="minorHAnsi" w:cstheme="minorBidi"/>
                <w:bCs/>
                <w:sz w:val="22"/>
                <w:szCs w:val="22"/>
              </w:rPr>
              <w:t xml:space="preserve"> At home in the evening prepare the appropriate consent forms so they are ready for Day 2.</w:t>
            </w:r>
          </w:p>
          <w:p w14:paraId="3F763FF0" w14:textId="77777777" w:rsidR="00A37198" w:rsidRPr="00130E40" w:rsidRDefault="00A37198" w:rsidP="007E6470">
            <w:pPr>
              <w:ind w:left="127" w:right="95"/>
              <w:rPr>
                <w:rFonts w:asciiTheme="minorHAnsi" w:eastAsiaTheme="minorHAnsi" w:hAnsiTheme="minorHAnsi" w:cstheme="minorBidi"/>
                <w:bCs/>
              </w:rPr>
            </w:pPr>
          </w:p>
          <w:p w14:paraId="367FA02C" w14:textId="77777777" w:rsidR="00A37198" w:rsidRPr="00130E40" w:rsidRDefault="00A37198" w:rsidP="007E6470">
            <w:pPr>
              <w:spacing w:after="200"/>
              <w:ind w:left="127" w:right="95"/>
              <w:jc w:val="left"/>
              <w:rPr>
                <w:rFonts w:asciiTheme="minorHAnsi" w:eastAsiaTheme="minorHAnsi" w:hAnsiTheme="minorHAnsi" w:cstheme="minorBidi"/>
              </w:rPr>
            </w:pPr>
            <w:r w:rsidRPr="00130E40">
              <w:rPr>
                <w:rFonts w:asciiTheme="minorHAnsi" w:eastAsiaTheme="minorHAnsi" w:hAnsiTheme="minorHAnsi" w:cstheme="minorBidi"/>
                <w:sz w:val="22"/>
                <w:szCs w:val="22"/>
              </w:rPr>
              <w:t xml:space="preserve">Write in your reflective learning journal. </w:t>
            </w:r>
          </w:p>
        </w:tc>
      </w:tr>
      <w:tr w:rsidR="00A37198" w:rsidRPr="00130E40" w14:paraId="49AEFC37" w14:textId="77777777" w:rsidTr="007E6470">
        <w:trPr>
          <w:tblCellSpacing w:w="0" w:type="dxa"/>
        </w:trPr>
        <w:tc>
          <w:tcPr>
            <w:tcW w:w="1428" w:type="dxa"/>
            <w:hideMark/>
          </w:tcPr>
          <w:p w14:paraId="35577458"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t>Day 2 of professional experience</w:t>
            </w:r>
          </w:p>
        </w:tc>
        <w:tc>
          <w:tcPr>
            <w:tcW w:w="7765" w:type="dxa"/>
            <w:hideMark/>
          </w:tcPr>
          <w:p w14:paraId="77173200"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Greet the parent(s)/guardian(s) of your chosen target child and explain what you want to do for your assignment. Give them the information letter and consent form. Ask if they need time to think about it.</w:t>
            </w:r>
          </w:p>
          <w:p w14:paraId="4FE628A1" w14:textId="77777777" w:rsidR="00A37198" w:rsidRPr="00130E40" w:rsidRDefault="00A37198" w:rsidP="007E6470">
            <w:pPr>
              <w:ind w:left="127" w:right="95"/>
              <w:rPr>
                <w:rFonts w:asciiTheme="minorHAnsi" w:eastAsiaTheme="minorHAnsi" w:hAnsiTheme="minorHAnsi" w:cstheme="minorBidi"/>
                <w:bCs/>
              </w:rPr>
            </w:pPr>
          </w:p>
          <w:p w14:paraId="4BB1816E"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lastRenderedPageBreak/>
              <w:t>Give the chosen staff member the relevant the information letter and consent form. Ask if s/he needs time to think about it.</w:t>
            </w:r>
          </w:p>
          <w:p w14:paraId="73BF23BD" w14:textId="77777777" w:rsidR="00A37198" w:rsidRPr="00130E40" w:rsidRDefault="00A37198" w:rsidP="007E6470">
            <w:pPr>
              <w:ind w:left="127" w:right="95"/>
              <w:rPr>
                <w:rFonts w:asciiTheme="minorHAnsi" w:eastAsiaTheme="minorHAnsi" w:hAnsiTheme="minorHAnsi" w:cstheme="minorBidi"/>
                <w:bCs/>
              </w:rPr>
            </w:pPr>
          </w:p>
          <w:p w14:paraId="06CAEE25"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If you have obtained written consent from parent(s) and staff, begin your observations of the child’s interactions with the chosen staff member.</w:t>
            </w:r>
          </w:p>
          <w:p w14:paraId="321EA4E2"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Participate in all the routines of the day – making sure that you undertake at least 2 nappy changes, support children’s eating, drinking and sleeping.</w:t>
            </w:r>
          </w:p>
          <w:p w14:paraId="5CA848B8" w14:textId="77777777" w:rsidR="00A37198" w:rsidRPr="00130E40" w:rsidRDefault="00A37198" w:rsidP="007E6470">
            <w:pPr>
              <w:ind w:left="127" w:right="95"/>
              <w:rPr>
                <w:rFonts w:asciiTheme="minorHAnsi" w:eastAsiaTheme="minorHAnsi" w:hAnsiTheme="minorHAnsi" w:cstheme="minorBidi"/>
                <w:bCs/>
              </w:rPr>
            </w:pPr>
          </w:p>
          <w:p w14:paraId="2E0450CD" w14:textId="25B10465"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 xml:space="preserve">Make sure you interact with each child individually at some point during the day. Use the techniques discussed in your textbook to build a positive relationship with each child. Reflect on these in your </w:t>
            </w:r>
            <w:r w:rsidR="00E5285C" w:rsidRPr="00E5285C">
              <w:rPr>
                <w:rFonts w:asciiTheme="minorHAnsi" w:eastAsiaTheme="minorHAnsi" w:hAnsiTheme="minorHAnsi" w:cstheme="minorBidi"/>
                <w:bCs/>
                <w:i/>
                <w:sz w:val="22"/>
                <w:szCs w:val="22"/>
              </w:rPr>
              <w:t>Reflective Learning J</w:t>
            </w:r>
            <w:r w:rsidRPr="00E5285C">
              <w:rPr>
                <w:rFonts w:asciiTheme="minorHAnsi" w:eastAsiaTheme="minorHAnsi" w:hAnsiTheme="minorHAnsi" w:cstheme="minorBidi"/>
                <w:bCs/>
                <w:i/>
                <w:sz w:val="22"/>
                <w:szCs w:val="22"/>
              </w:rPr>
              <w:t>ournal.</w:t>
            </w:r>
          </w:p>
          <w:p w14:paraId="769C8696"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Continue to build the strengths/interests profile for each child in the group. For at least 2 of the children, think about how you could use these interests to create an opportunity to extend learning. Jot down your ideas in your learning journal.</w:t>
            </w:r>
          </w:p>
          <w:p w14:paraId="6DE41895" w14:textId="77777777" w:rsidR="00A37198" w:rsidRPr="00130E40" w:rsidRDefault="00A37198" w:rsidP="007E6470">
            <w:pPr>
              <w:ind w:left="127" w:right="95"/>
              <w:rPr>
                <w:rFonts w:asciiTheme="minorHAnsi" w:eastAsiaTheme="minorHAnsi" w:hAnsiTheme="minorHAnsi" w:cstheme="minorBidi"/>
                <w:bCs/>
              </w:rPr>
            </w:pPr>
          </w:p>
          <w:p w14:paraId="62900224" w14:textId="0094063B" w:rsidR="00A37198" w:rsidRPr="00130E40" w:rsidRDefault="00E5285C" w:rsidP="007E6470">
            <w:pPr>
              <w:spacing w:after="200"/>
              <w:ind w:left="127" w:right="95"/>
              <w:jc w:val="left"/>
              <w:rPr>
                <w:rFonts w:asciiTheme="minorHAnsi" w:eastAsiaTheme="minorHAnsi" w:hAnsiTheme="minorHAnsi" w:cstheme="minorBidi"/>
              </w:rPr>
            </w:pPr>
            <w:r>
              <w:rPr>
                <w:rFonts w:asciiTheme="minorHAnsi" w:eastAsiaTheme="minorHAnsi" w:hAnsiTheme="minorHAnsi" w:cstheme="minorBidi"/>
                <w:sz w:val="22"/>
                <w:szCs w:val="22"/>
              </w:rPr>
              <w:t xml:space="preserve">Write in your </w:t>
            </w:r>
            <w:r w:rsidRPr="00E5285C">
              <w:rPr>
                <w:rFonts w:asciiTheme="minorHAnsi" w:eastAsiaTheme="minorHAnsi" w:hAnsiTheme="minorHAnsi" w:cstheme="minorBidi"/>
                <w:i/>
                <w:sz w:val="22"/>
                <w:szCs w:val="22"/>
              </w:rPr>
              <w:t>Reflective Learning J</w:t>
            </w:r>
            <w:r w:rsidR="00A37198" w:rsidRPr="00E5285C">
              <w:rPr>
                <w:rFonts w:asciiTheme="minorHAnsi" w:eastAsiaTheme="minorHAnsi" w:hAnsiTheme="minorHAnsi" w:cstheme="minorBidi"/>
                <w:i/>
                <w:sz w:val="22"/>
                <w:szCs w:val="22"/>
              </w:rPr>
              <w:t>ournal</w:t>
            </w:r>
            <w:r w:rsidR="00A37198" w:rsidRPr="00130E40">
              <w:rPr>
                <w:rFonts w:asciiTheme="minorHAnsi" w:eastAsiaTheme="minorHAnsi" w:hAnsiTheme="minorHAnsi" w:cstheme="minorBidi"/>
                <w:sz w:val="22"/>
                <w:szCs w:val="22"/>
              </w:rPr>
              <w:t xml:space="preserve">. </w:t>
            </w:r>
          </w:p>
        </w:tc>
      </w:tr>
      <w:tr w:rsidR="00A37198" w:rsidRPr="00130E40" w14:paraId="1DF2D656" w14:textId="77777777" w:rsidTr="007E6470">
        <w:trPr>
          <w:tblCellSpacing w:w="0" w:type="dxa"/>
        </w:trPr>
        <w:tc>
          <w:tcPr>
            <w:tcW w:w="1428" w:type="dxa"/>
            <w:hideMark/>
          </w:tcPr>
          <w:p w14:paraId="590E9B5A"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lastRenderedPageBreak/>
              <w:t>Days 3–5 of professional experience</w:t>
            </w:r>
          </w:p>
        </w:tc>
        <w:tc>
          <w:tcPr>
            <w:tcW w:w="7765" w:type="dxa"/>
            <w:hideMark/>
          </w:tcPr>
          <w:p w14:paraId="206AAF94"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You must have your approvals by this point to undertake your observations of your target child. By the end of this week you should have completed 3 written anecdotal observations of the child’s interaction with the selected staff member, and 3 written anecdotal observations of the child’s interaction with the selected parent/guardian.</w:t>
            </w:r>
          </w:p>
          <w:p w14:paraId="37DE791D" w14:textId="77777777" w:rsidR="00A37198" w:rsidRPr="00130E40" w:rsidRDefault="00A37198" w:rsidP="007E6470">
            <w:pPr>
              <w:ind w:left="127" w:right="95"/>
              <w:rPr>
                <w:rFonts w:asciiTheme="minorHAnsi" w:eastAsiaTheme="minorHAnsi" w:hAnsiTheme="minorHAnsi" w:cstheme="minorBidi"/>
                <w:bCs/>
              </w:rPr>
            </w:pPr>
          </w:p>
          <w:p w14:paraId="6CD917C9"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Think about the opportunities you see in the early childhood environment that could be used to support ongoing positive relationships between parent/child and between educator/child.</w:t>
            </w:r>
          </w:p>
          <w:p w14:paraId="5F727A72" w14:textId="77777777" w:rsidR="00A37198" w:rsidRPr="00130E40" w:rsidRDefault="00A37198" w:rsidP="007E6470">
            <w:pPr>
              <w:ind w:left="127" w:right="95"/>
              <w:rPr>
                <w:rFonts w:asciiTheme="minorHAnsi" w:eastAsiaTheme="minorHAnsi" w:hAnsiTheme="minorHAnsi" w:cstheme="minorBidi"/>
                <w:bCs/>
              </w:rPr>
            </w:pPr>
          </w:p>
          <w:p w14:paraId="45D04E24"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Continue to participate in all the routines and activities of the day.</w:t>
            </w:r>
          </w:p>
          <w:p w14:paraId="6352960A" w14:textId="77777777" w:rsidR="00A37198" w:rsidRPr="00130E40" w:rsidRDefault="00A37198" w:rsidP="007E6470">
            <w:pPr>
              <w:ind w:left="127" w:right="95"/>
              <w:rPr>
                <w:rFonts w:asciiTheme="minorHAnsi" w:eastAsiaTheme="minorHAnsi" w:hAnsiTheme="minorHAnsi" w:cstheme="minorBidi"/>
                <w:bCs/>
              </w:rPr>
            </w:pPr>
          </w:p>
          <w:p w14:paraId="7252EB1A" w14:textId="7F6D7881" w:rsidR="00A37198" w:rsidRPr="002B627B" w:rsidRDefault="00A37198" w:rsidP="007E6470">
            <w:pPr>
              <w:ind w:left="127" w:right="95"/>
              <w:rPr>
                <w:rFonts w:asciiTheme="minorHAnsi" w:eastAsiaTheme="minorHAnsi" w:hAnsiTheme="minorHAnsi" w:cstheme="minorBidi"/>
                <w:bCs/>
                <w:i/>
              </w:rPr>
            </w:pPr>
            <w:r w:rsidRPr="00130E40">
              <w:rPr>
                <w:rFonts w:asciiTheme="minorHAnsi" w:eastAsiaTheme="minorHAnsi" w:hAnsiTheme="minorHAnsi" w:cstheme="minorBidi"/>
                <w:bCs/>
                <w:sz w:val="22"/>
                <w:szCs w:val="22"/>
              </w:rPr>
              <w:t xml:space="preserve">Make sure you interact with each child individually at some point during the day. Use the techniques discussed in your textbook to build a positive relationship with each child. Reflect on these in your </w:t>
            </w:r>
            <w:r w:rsidR="002B627B" w:rsidRPr="002B627B">
              <w:rPr>
                <w:rFonts w:asciiTheme="minorHAnsi" w:eastAsiaTheme="minorHAnsi" w:hAnsiTheme="minorHAnsi" w:cstheme="minorBidi"/>
                <w:bCs/>
                <w:i/>
                <w:sz w:val="22"/>
                <w:szCs w:val="22"/>
              </w:rPr>
              <w:t>Reflective Learning J</w:t>
            </w:r>
            <w:r w:rsidRPr="002B627B">
              <w:rPr>
                <w:rFonts w:asciiTheme="minorHAnsi" w:eastAsiaTheme="minorHAnsi" w:hAnsiTheme="minorHAnsi" w:cstheme="minorBidi"/>
                <w:bCs/>
                <w:i/>
                <w:sz w:val="22"/>
                <w:szCs w:val="22"/>
              </w:rPr>
              <w:t>ournal.</w:t>
            </w:r>
          </w:p>
          <w:p w14:paraId="72122CBE" w14:textId="77777777" w:rsidR="00A37198" w:rsidRPr="002B627B" w:rsidRDefault="00A37198" w:rsidP="007E6470">
            <w:pPr>
              <w:ind w:left="127" w:right="95"/>
              <w:rPr>
                <w:rFonts w:asciiTheme="minorHAnsi" w:eastAsiaTheme="minorHAnsi" w:hAnsiTheme="minorHAnsi" w:cstheme="minorBidi"/>
                <w:bCs/>
                <w:i/>
              </w:rPr>
            </w:pPr>
          </w:p>
          <w:p w14:paraId="3E4B6F3B"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Continue to build the strengths/interests profile for each child in the group.</w:t>
            </w:r>
          </w:p>
          <w:p w14:paraId="6EF70E29" w14:textId="77777777" w:rsidR="00A37198" w:rsidRPr="00130E40" w:rsidRDefault="00A37198" w:rsidP="007E6470">
            <w:pPr>
              <w:ind w:left="127" w:right="95"/>
              <w:rPr>
                <w:rFonts w:asciiTheme="minorHAnsi" w:eastAsiaTheme="minorHAnsi" w:hAnsiTheme="minorHAnsi" w:cstheme="minorBidi"/>
                <w:bCs/>
              </w:rPr>
            </w:pPr>
          </w:p>
          <w:p w14:paraId="16E73209"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Each day, select 2 different children (not the children who are the focus of your assignment) and think about how you could use their interests to create an opportunity to extend learning. Share your ideas with the staff in the room and get their feedback. What could work and why? What might not work and why? Ask permission to try out some of your ideas. Record this in your learning journal each night.</w:t>
            </w:r>
          </w:p>
          <w:p w14:paraId="3E772F8D" w14:textId="77777777" w:rsidR="00A37198" w:rsidRPr="00130E40" w:rsidRDefault="00A37198" w:rsidP="007E6470">
            <w:pPr>
              <w:ind w:left="127" w:right="95"/>
              <w:rPr>
                <w:rFonts w:asciiTheme="minorHAnsi" w:eastAsiaTheme="minorHAnsi" w:hAnsiTheme="minorHAnsi" w:cstheme="minorBidi"/>
                <w:bCs/>
              </w:rPr>
            </w:pPr>
          </w:p>
          <w:p w14:paraId="7D681B78" w14:textId="0C563B4D" w:rsidR="00A37198" w:rsidRPr="00130E40" w:rsidRDefault="002B627B" w:rsidP="007E6470">
            <w:pPr>
              <w:spacing w:after="200"/>
              <w:ind w:left="127" w:right="95"/>
              <w:jc w:val="left"/>
              <w:rPr>
                <w:rFonts w:asciiTheme="minorHAnsi" w:eastAsiaTheme="minorHAnsi" w:hAnsiTheme="minorHAnsi" w:cstheme="minorBidi"/>
              </w:rPr>
            </w:pPr>
            <w:r>
              <w:rPr>
                <w:rFonts w:asciiTheme="minorHAnsi" w:eastAsiaTheme="minorHAnsi" w:hAnsiTheme="minorHAnsi" w:cstheme="minorBidi"/>
                <w:sz w:val="22"/>
                <w:szCs w:val="22"/>
              </w:rPr>
              <w:t xml:space="preserve">Write in your </w:t>
            </w:r>
            <w:r w:rsidRPr="002B627B">
              <w:rPr>
                <w:rFonts w:asciiTheme="minorHAnsi" w:eastAsiaTheme="minorHAnsi" w:hAnsiTheme="minorHAnsi" w:cstheme="minorBidi"/>
                <w:i/>
                <w:sz w:val="22"/>
                <w:szCs w:val="22"/>
              </w:rPr>
              <w:t>Reflective Learning J</w:t>
            </w:r>
            <w:r w:rsidR="00A37198" w:rsidRPr="002B627B">
              <w:rPr>
                <w:rFonts w:asciiTheme="minorHAnsi" w:eastAsiaTheme="minorHAnsi" w:hAnsiTheme="minorHAnsi" w:cstheme="minorBidi"/>
                <w:i/>
                <w:sz w:val="22"/>
                <w:szCs w:val="22"/>
              </w:rPr>
              <w:t>ournal.</w:t>
            </w:r>
            <w:r w:rsidR="00A37198" w:rsidRPr="00130E40">
              <w:rPr>
                <w:rFonts w:asciiTheme="minorHAnsi" w:eastAsiaTheme="minorHAnsi" w:hAnsiTheme="minorHAnsi" w:cstheme="minorBidi"/>
                <w:sz w:val="22"/>
                <w:szCs w:val="22"/>
              </w:rPr>
              <w:t xml:space="preserve"> </w:t>
            </w:r>
          </w:p>
        </w:tc>
      </w:tr>
      <w:tr w:rsidR="00A37198" w:rsidRPr="00130E40" w14:paraId="22B1D246" w14:textId="77777777" w:rsidTr="007E6470">
        <w:trPr>
          <w:tblCellSpacing w:w="0" w:type="dxa"/>
        </w:trPr>
        <w:tc>
          <w:tcPr>
            <w:tcW w:w="1428" w:type="dxa"/>
            <w:hideMark/>
          </w:tcPr>
          <w:p w14:paraId="081571F2"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t>Day 5 of professional experience</w:t>
            </w:r>
          </w:p>
        </w:tc>
        <w:tc>
          <w:tcPr>
            <w:tcW w:w="7765" w:type="dxa"/>
            <w:hideMark/>
          </w:tcPr>
          <w:p w14:paraId="39C0F614" w14:textId="01BD2841" w:rsidR="00A37198"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 xml:space="preserve">Review your </w:t>
            </w:r>
            <w:hyperlink r:id="rId9" w:tooltip="Interim Placement Report" w:history="1">
              <w:r w:rsidR="00441389">
                <w:rPr>
                  <w:rFonts w:asciiTheme="minorHAnsi" w:eastAsiaTheme="minorHAnsi" w:hAnsiTheme="minorHAnsi" w:cstheme="minorBidi"/>
                  <w:bCs/>
                  <w:i/>
                  <w:sz w:val="22"/>
                  <w:szCs w:val="22"/>
                </w:rPr>
                <w:t>Interim R</w:t>
              </w:r>
              <w:r w:rsidRPr="00441389">
                <w:rPr>
                  <w:rFonts w:asciiTheme="minorHAnsi" w:eastAsiaTheme="minorHAnsi" w:hAnsiTheme="minorHAnsi" w:cstheme="minorBidi"/>
                  <w:bCs/>
                  <w:i/>
                  <w:sz w:val="22"/>
                  <w:szCs w:val="22"/>
                </w:rPr>
                <w:t>eport</w:t>
              </w:r>
            </w:hyperlink>
            <w:r>
              <w:t xml:space="preserve"> </w:t>
            </w:r>
            <w:r w:rsidR="00564FF3">
              <w:rPr>
                <w:rFonts w:asciiTheme="minorHAnsi" w:eastAsiaTheme="minorHAnsi" w:hAnsiTheme="minorHAnsi" w:cstheme="minorBidi"/>
                <w:bCs/>
                <w:sz w:val="20"/>
                <w:szCs w:val="20"/>
              </w:rPr>
              <w:t>(provided by the</w:t>
            </w:r>
            <w:r>
              <w:rPr>
                <w:rFonts w:asciiTheme="minorHAnsi" w:eastAsiaTheme="minorHAnsi" w:hAnsiTheme="minorHAnsi" w:cstheme="minorBidi"/>
                <w:bCs/>
                <w:sz w:val="20"/>
                <w:szCs w:val="20"/>
              </w:rPr>
              <w:t xml:space="preserve"> Office</w:t>
            </w:r>
            <w:r w:rsidR="00564FF3">
              <w:rPr>
                <w:rFonts w:asciiTheme="minorHAnsi" w:eastAsiaTheme="minorHAnsi" w:hAnsiTheme="minorHAnsi" w:cstheme="minorBidi"/>
                <w:bCs/>
                <w:sz w:val="20"/>
                <w:szCs w:val="20"/>
              </w:rPr>
              <w:t xml:space="preserve"> for Professional Learning</w:t>
            </w:r>
            <w:r>
              <w:rPr>
                <w:rFonts w:asciiTheme="minorHAnsi" w:eastAsiaTheme="minorHAnsi" w:hAnsiTheme="minorHAnsi" w:cstheme="minorBidi"/>
                <w:bCs/>
                <w:sz w:val="20"/>
                <w:szCs w:val="20"/>
              </w:rPr>
              <w:t xml:space="preserve">) </w:t>
            </w:r>
            <w:r w:rsidRPr="00130E40">
              <w:rPr>
                <w:rFonts w:asciiTheme="minorHAnsi" w:eastAsiaTheme="minorHAnsi" w:hAnsiTheme="minorHAnsi" w:cstheme="minorBidi"/>
                <w:bCs/>
                <w:sz w:val="22"/>
                <w:szCs w:val="22"/>
              </w:rPr>
              <w:t>with your supervisor.</w:t>
            </w:r>
          </w:p>
          <w:p w14:paraId="3AAD3AB4" w14:textId="2ECC974E" w:rsidR="00A37198" w:rsidRPr="00130E40" w:rsidRDefault="00A37198" w:rsidP="007E6470">
            <w:pPr>
              <w:ind w:left="127" w:right="95"/>
              <w:rPr>
                <w:rFonts w:asciiTheme="minorHAnsi" w:eastAsiaTheme="minorHAnsi" w:hAnsiTheme="minorHAnsi" w:cstheme="minorBidi"/>
                <w:bCs/>
              </w:rPr>
            </w:pPr>
            <w:r>
              <w:rPr>
                <w:rFonts w:asciiTheme="minorHAnsi" w:eastAsiaTheme="minorHAnsi" w:hAnsiTheme="minorHAnsi" w:cstheme="minorBidi"/>
                <w:bCs/>
                <w:sz w:val="20"/>
                <w:szCs w:val="20"/>
              </w:rPr>
              <w:t xml:space="preserve">NOTE: this is a requirement for your placement and is NOT a component of Assignment </w:t>
            </w:r>
            <w:r w:rsidR="001434FB">
              <w:rPr>
                <w:rFonts w:asciiTheme="minorHAnsi" w:eastAsiaTheme="minorHAnsi" w:hAnsiTheme="minorHAnsi" w:cstheme="minorBidi"/>
                <w:bCs/>
                <w:sz w:val="20"/>
                <w:szCs w:val="20"/>
              </w:rPr>
              <w:t>2</w:t>
            </w:r>
          </w:p>
        </w:tc>
      </w:tr>
      <w:tr w:rsidR="00A37198" w:rsidRPr="00130E40" w14:paraId="4D369B0A" w14:textId="77777777" w:rsidTr="007E6470">
        <w:trPr>
          <w:tblCellSpacing w:w="0" w:type="dxa"/>
        </w:trPr>
        <w:tc>
          <w:tcPr>
            <w:tcW w:w="1428" w:type="dxa"/>
            <w:hideMark/>
          </w:tcPr>
          <w:p w14:paraId="1ADC9AD4"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t xml:space="preserve">Days 5-10 of </w:t>
            </w:r>
          </w:p>
          <w:p w14:paraId="1C2C70DD"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t>professional experience</w:t>
            </w:r>
          </w:p>
        </w:tc>
        <w:tc>
          <w:tcPr>
            <w:tcW w:w="7765" w:type="dxa"/>
            <w:hideMark/>
          </w:tcPr>
          <w:p w14:paraId="6FF28A73" w14:textId="0A524420" w:rsidR="00A37198" w:rsidRPr="00130E40" w:rsidRDefault="00A37198" w:rsidP="005E462E">
            <w:pPr>
              <w:ind w:left="11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 xml:space="preserve">Make a time with the parent(s) of your target child for a </w:t>
            </w:r>
            <w:r w:rsidR="001434FB" w:rsidRPr="00130E40">
              <w:rPr>
                <w:rFonts w:asciiTheme="minorHAnsi" w:eastAsiaTheme="minorHAnsi" w:hAnsiTheme="minorHAnsi" w:cstheme="minorBidi"/>
                <w:bCs/>
                <w:sz w:val="22"/>
                <w:szCs w:val="22"/>
              </w:rPr>
              <w:t>15-minute</w:t>
            </w:r>
            <w:r w:rsidRPr="00130E40">
              <w:rPr>
                <w:rFonts w:asciiTheme="minorHAnsi" w:eastAsiaTheme="minorHAnsi" w:hAnsiTheme="minorHAnsi" w:cstheme="minorBidi"/>
                <w:bCs/>
                <w:sz w:val="22"/>
                <w:szCs w:val="22"/>
              </w:rPr>
              <w:t xml:space="preserve"> conversation. Explain the purpose of the conversation. In this conversation you will:</w:t>
            </w:r>
          </w:p>
          <w:p w14:paraId="46B65883" w14:textId="77777777" w:rsidR="00A37198" w:rsidRPr="00130E40" w:rsidRDefault="00A37198" w:rsidP="005E462E">
            <w:pPr>
              <w:pStyle w:val="ListParagraph"/>
              <w:numPr>
                <w:ilvl w:val="0"/>
                <w:numId w:val="1"/>
              </w:numPr>
              <w:spacing w:before="120" w:after="120"/>
              <w:ind w:left="400" w:right="95"/>
              <w:jc w:val="left"/>
              <w:rPr>
                <w:rFonts w:asciiTheme="minorHAnsi" w:eastAsiaTheme="minorHAnsi" w:hAnsiTheme="minorHAnsi" w:cstheme="minorBidi"/>
                <w:bCs/>
              </w:rPr>
            </w:pPr>
            <w:r w:rsidRPr="00130E40">
              <w:rPr>
                <w:rFonts w:asciiTheme="minorHAnsi" w:eastAsiaTheme="minorHAnsi" w:hAnsiTheme="minorHAnsi" w:cstheme="minorBidi"/>
                <w:bCs/>
                <w:sz w:val="22"/>
                <w:szCs w:val="22"/>
              </w:rPr>
              <w:t>Share the handout you prepared and explain the material in it</w:t>
            </w:r>
          </w:p>
          <w:p w14:paraId="5C6E6172" w14:textId="77777777" w:rsidR="00A37198" w:rsidRPr="00130E40" w:rsidRDefault="00A37198" w:rsidP="005E462E">
            <w:pPr>
              <w:pStyle w:val="ListParagraph"/>
              <w:numPr>
                <w:ilvl w:val="0"/>
                <w:numId w:val="1"/>
              </w:numPr>
              <w:spacing w:before="120" w:after="120"/>
              <w:ind w:left="400" w:right="95"/>
              <w:jc w:val="left"/>
              <w:rPr>
                <w:rFonts w:asciiTheme="minorHAnsi" w:eastAsiaTheme="minorHAnsi" w:hAnsiTheme="minorHAnsi" w:cstheme="minorBidi"/>
                <w:bCs/>
              </w:rPr>
            </w:pPr>
            <w:r w:rsidRPr="00130E40">
              <w:rPr>
                <w:rFonts w:asciiTheme="minorHAnsi" w:eastAsiaTheme="minorHAnsi" w:hAnsiTheme="minorHAnsi" w:cstheme="minorBidi"/>
                <w:bCs/>
                <w:sz w:val="22"/>
                <w:szCs w:val="22"/>
              </w:rPr>
              <w:t>Discuss your observations (parent/child only) and the story they have to tell about the relationship. Make SURE you do not make any judgments about the relationship</w:t>
            </w:r>
          </w:p>
          <w:p w14:paraId="119D33AD" w14:textId="77777777" w:rsidR="00A37198" w:rsidRPr="00130E40" w:rsidRDefault="00A37198" w:rsidP="005E462E">
            <w:pPr>
              <w:pStyle w:val="ListParagraph"/>
              <w:numPr>
                <w:ilvl w:val="0"/>
                <w:numId w:val="1"/>
              </w:numPr>
              <w:spacing w:before="120" w:after="120"/>
              <w:ind w:left="400" w:right="95"/>
              <w:jc w:val="left"/>
              <w:rPr>
                <w:rFonts w:asciiTheme="minorHAnsi" w:eastAsiaTheme="minorHAnsi" w:hAnsiTheme="minorHAnsi" w:cstheme="minorBidi"/>
                <w:bCs/>
              </w:rPr>
            </w:pPr>
            <w:r w:rsidRPr="00130E40">
              <w:rPr>
                <w:rFonts w:asciiTheme="minorHAnsi" w:eastAsiaTheme="minorHAnsi" w:hAnsiTheme="minorHAnsi" w:cstheme="minorBidi"/>
                <w:bCs/>
                <w:sz w:val="22"/>
                <w:szCs w:val="22"/>
              </w:rPr>
              <w:lastRenderedPageBreak/>
              <w:t>Discuss the opportunities you see available in the care environment that could be used to support ongoing positive relationships between parent/child. Obtain parent feedback</w:t>
            </w:r>
          </w:p>
          <w:p w14:paraId="56D41E7B" w14:textId="1F58985B" w:rsidR="00A37198" w:rsidRPr="00130E40" w:rsidRDefault="00A37198" w:rsidP="005E462E">
            <w:pPr>
              <w:ind w:left="400"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 xml:space="preserve">Make a time with the selected educator of your target child for a </w:t>
            </w:r>
            <w:r w:rsidR="001434FB" w:rsidRPr="00130E40">
              <w:rPr>
                <w:rFonts w:asciiTheme="minorHAnsi" w:eastAsiaTheme="minorHAnsi" w:hAnsiTheme="minorHAnsi" w:cstheme="minorBidi"/>
                <w:bCs/>
                <w:sz w:val="22"/>
                <w:szCs w:val="22"/>
              </w:rPr>
              <w:t>15-minute</w:t>
            </w:r>
            <w:r w:rsidRPr="00130E40">
              <w:rPr>
                <w:rFonts w:asciiTheme="minorHAnsi" w:eastAsiaTheme="minorHAnsi" w:hAnsiTheme="minorHAnsi" w:cstheme="minorBidi"/>
                <w:bCs/>
                <w:sz w:val="22"/>
                <w:szCs w:val="22"/>
              </w:rPr>
              <w:t xml:space="preserve"> conversation. Explain the purpose of the conversation. In this conversation you will:</w:t>
            </w:r>
          </w:p>
          <w:p w14:paraId="22A23C16" w14:textId="77777777" w:rsidR="00A37198" w:rsidRPr="00130E40" w:rsidRDefault="00A37198" w:rsidP="005E462E">
            <w:pPr>
              <w:pStyle w:val="ListParagraph"/>
              <w:numPr>
                <w:ilvl w:val="0"/>
                <w:numId w:val="2"/>
              </w:numPr>
              <w:spacing w:before="120" w:after="120"/>
              <w:ind w:left="400" w:right="95"/>
              <w:jc w:val="left"/>
              <w:rPr>
                <w:rFonts w:asciiTheme="minorHAnsi" w:eastAsiaTheme="minorHAnsi" w:hAnsiTheme="minorHAnsi" w:cstheme="minorBidi"/>
                <w:bCs/>
              </w:rPr>
            </w:pPr>
            <w:r w:rsidRPr="00130E40">
              <w:rPr>
                <w:rFonts w:asciiTheme="minorHAnsi" w:eastAsiaTheme="minorHAnsi" w:hAnsiTheme="minorHAnsi" w:cstheme="minorBidi"/>
                <w:bCs/>
                <w:sz w:val="22"/>
                <w:szCs w:val="22"/>
              </w:rPr>
              <w:t>Share the handout you prepared and explain the material in it</w:t>
            </w:r>
          </w:p>
          <w:p w14:paraId="44E7E4F2" w14:textId="77777777" w:rsidR="00A37198" w:rsidRPr="00130E40" w:rsidRDefault="00A37198" w:rsidP="005E462E">
            <w:pPr>
              <w:pStyle w:val="ListParagraph"/>
              <w:numPr>
                <w:ilvl w:val="0"/>
                <w:numId w:val="2"/>
              </w:numPr>
              <w:spacing w:before="120" w:after="120"/>
              <w:ind w:left="400" w:right="95"/>
              <w:jc w:val="left"/>
              <w:rPr>
                <w:rFonts w:asciiTheme="minorHAnsi" w:eastAsiaTheme="minorHAnsi" w:hAnsiTheme="minorHAnsi" w:cstheme="minorBidi"/>
                <w:bCs/>
              </w:rPr>
            </w:pPr>
            <w:r w:rsidRPr="00130E40">
              <w:rPr>
                <w:rFonts w:asciiTheme="minorHAnsi" w:eastAsiaTheme="minorHAnsi" w:hAnsiTheme="minorHAnsi" w:cstheme="minorBidi"/>
                <w:bCs/>
                <w:sz w:val="22"/>
                <w:szCs w:val="22"/>
              </w:rPr>
              <w:t>Discuss your observations (educator/child only) and the story they have to tell about the relationship. Make SURE you do not make any judgments about the relationship</w:t>
            </w:r>
          </w:p>
          <w:p w14:paraId="0F46E04C" w14:textId="77777777" w:rsidR="00A37198" w:rsidRPr="00130E40" w:rsidRDefault="00A37198" w:rsidP="005E462E">
            <w:pPr>
              <w:pStyle w:val="ListParagraph"/>
              <w:numPr>
                <w:ilvl w:val="0"/>
                <w:numId w:val="2"/>
              </w:numPr>
              <w:spacing w:before="120" w:after="120"/>
              <w:ind w:left="400" w:right="95"/>
              <w:jc w:val="left"/>
              <w:rPr>
                <w:rFonts w:asciiTheme="minorHAnsi" w:eastAsiaTheme="minorHAnsi" w:hAnsiTheme="minorHAnsi" w:cstheme="minorBidi"/>
                <w:bCs/>
              </w:rPr>
            </w:pPr>
            <w:r w:rsidRPr="00130E40">
              <w:rPr>
                <w:rFonts w:asciiTheme="minorHAnsi" w:eastAsiaTheme="minorHAnsi" w:hAnsiTheme="minorHAnsi" w:cstheme="minorBidi"/>
                <w:bCs/>
                <w:sz w:val="22"/>
                <w:szCs w:val="22"/>
              </w:rPr>
              <w:t>Discuss the opportunities you see available in the care environment that could be used to support ongoing positive relationships between educator/child. Obtain parent feedback</w:t>
            </w:r>
          </w:p>
          <w:p w14:paraId="2D1788EB"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Continue to participate in all the routines and activities of the day.</w:t>
            </w:r>
          </w:p>
          <w:p w14:paraId="7AEC79E2" w14:textId="77777777" w:rsidR="00A37198" w:rsidRPr="00130E40" w:rsidRDefault="00A37198" w:rsidP="007E6470">
            <w:pPr>
              <w:ind w:left="127" w:right="95"/>
              <w:rPr>
                <w:rFonts w:asciiTheme="minorHAnsi" w:eastAsiaTheme="minorHAnsi" w:hAnsiTheme="minorHAnsi" w:cstheme="minorBidi"/>
                <w:bCs/>
              </w:rPr>
            </w:pPr>
          </w:p>
          <w:p w14:paraId="5D0CBD20"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Make sure you interact with each child individually at some point during the day. Use the techniques discussed in your textbook to build a positive relationship with each child. Reflect on these in your learning journal.</w:t>
            </w:r>
          </w:p>
          <w:p w14:paraId="4CC04F5D" w14:textId="77777777" w:rsidR="00A37198" w:rsidRPr="00130E40" w:rsidRDefault="00A37198" w:rsidP="007E6470">
            <w:pPr>
              <w:ind w:left="127" w:right="95"/>
              <w:rPr>
                <w:rFonts w:asciiTheme="minorHAnsi" w:eastAsiaTheme="minorHAnsi" w:hAnsiTheme="minorHAnsi" w:cstheme="minorBidi"/>
                <w:bCs/>
              </w:rPr>
            </w:pPr>
          </w:p>
          <w:p w14:paraId="08B17B5B"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Take opportunities available to interact with small groups of children at some point during the day. As the week progresses attempt to work with larger and larger groups of children if this is possible.</w:t>
            </w:r>
          </w:p>
          <w:p w14:paraId="1BD5F9FF" w14:textId="77777777" w:rsidR="00A37198" w:rsidRPr="00130E40" w:rsidRDefault="00A37198" w:rsidP="007E6470">
            <w:pPr>
              <w:ind w:left="127" w:right="95"/>
              <w:rPr>
                <w:rFonts w:asciiTheme="minorHAnsi" w:eastAsiaTheme="minorHAnsi" w:hAnsiTheme="minorHAnsi" w:cstheme="minorBidi"/>
                <w:bCs/>
              </w:rPr>
            </w:pPr>
          </w:p>
          <w:p w14:paraId="7AE47E5B"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Continue to build the strengths/interests profile for each child in the group.</w:t>
            </w:r>
          </w:p>
          <w:p w14:paraId="2AD05748" w14:textId="77777777" w:rsidR="00A37198" w:rsidRPr="00130E40" w:rsidRDefault="00A37198" w:rsidP="007E6470">
            <w:pPr>
              <w:ind w:left="127" w:right="95"/>
              <w:rPr>
                <w:rFonts w:asciiTheme="minorHAnsi" w:eastAsiaTheme="minorHAnsi" w:hAnsiTheme="minorHAnsi" w:cstheme="minorBidi"/>
                <w:bCs/>
              </w:rPr>
            </w:pPr>
          </w:p>
          <w:p w14:paraId="15B12021" w14:textId="77777777" w:rsidR="00A37198" w:rsidRPr="00130E40" w:rsidRDefault="00A37198" w:rsidP="007E6470">
            <w:pPr>
              <w:ind w:left="127" w:right="95"/>
              <w:rPr>
                <w:rFonts w:asciiTheme="minorHAnsi" w:eastAsiaTheme="minorHAnsi" w:hAnsiTheme="minorHAnsi" w:cstheme="minorBidi"/>
                <w:bCs/>
              </w:rPr>
            </w:pPr>
            <w:r w:rsidRPr="00130E40">
              <w:rPr>
                <w:rFonts w:asciiTheme="minorHAnsi" w:eastAsiaTheme="minorHAnsi" w:hAnsiTheme="minorHAnsi" w:cstheme="minorBidi"/>
                <w:bCs/>
                <w:sz w:val="22"/>
                <w:szCs w:val="22"/>
              </w:rPr>
              <w:t>Each day, select 2 different children and think about how you could use their interests to create an opportunity to extend learning. Share your ideas with the staff in the room and get their feedback. What could work and why? What might not work and why? Ask permission to try out some of your ideas. Record this in your learning journal each night.</w:t>
            </w:r>
          </w:p>
          <w:p w14:paraId="472A4397" w14:textId="77777777" w:rsidR="00A37198" w:rsidRPr="00130E40" w:rsidRDefault="00A37198" w:rsidP="007E6470">
            <w:pPr>
              <w:ind w:left="127" w:right="95"/>
              <w:rPr>
                <w:rFonts w:asciiTheme="minorHAnsi" w:eastAsiaTheme="minorHAnsi" w:hAnsiTheme="minorHAnsi" w:cstheme="minorBidi"/>
                <w:bCs/>
              </w:rPr>
            </w:pPr>
          </w:p>
          <w:p w14:paraId="3B6FDB23" w14:textId="31465016" w:rsidR="00A37198" w:rsidRPr="00130E40" w:rsidRDefault="00441389" w:rsidP="00441389">
            <w:pPr>
              <w:spacing w:after="200"/>
              <w:ind w:left="127" w:right="95"/>
              <w:jc w:val="left"/>
              <w:rPr>
                <w:rFonts w:asciiTheme="minorHAnsi" w:eastAsiaTheme="minorHAnsi" w:hAnsiTheme="minorHAnsi" w:cstheme="minorBidi"/>
              </w:rPr>
            </w:pPr>
            <w:r>
              <w:rPr>
                <w:rFonts w:asciiTheme="minorHAnsi" w:eastAsiaTheme="minorHAnsi" w:hAnsiTheme="minorHAnsi" w:cstheme="minorBidi"/>
                <w:sz w:val="22"/>
                <w:szCs w:val="22"/>
              </w:rPr>
              <w:t xml:space="preserve">Write in your </w:t>
            </w:r>
            <w:r w:rsidRPr="00441389">
              <w:rPr>
                <w:rFonts w:asciiTheme="minorHAnsi" w:eastAsiaTheme="minorHAnsi" w:hAnsiTheme="minorHAnsi" w:cstheme="minorBidi"/>
                <w:i/>
                <w:sz w:val="22"/>
                <w:szCs w:val="22"/>
              </w:rPr>
              <w:t>R</w:t>
            </w:r>
            <w:r w:rsidR="00A37198" w:rsidRPr="00441389">
              <w:rPr>
                <w:rFonts w:asciiTheme="minorHAnsi" w:eastAsiaTheme="minorHAnsi" w:hAnsiTheme="minorHAnsi" w:cstheme="minorBidi"/>
                <w:i/>
                <w:sz w:val="22"/>
                <w:szCs w:val="22"/>
              </w:rPr>
              <w:t xml:space="preserve">eflective </w:t>
            </w:r>
            <w:r w:rsidRPr="00441389">
              <w:rPr>
                <w:rFonts w:asciiTheme="minorHAnsi" w:eastAsiaTheme="minorHAnsi" w:hAnsiTheme="minorHAnsi" w:cstheme="minorBidi"/>
                <w:i/>
                <w:sz w:val="22"/>
                <w:szCs w:val="22"/>
              </w:rPr>
              <w:t>Learning J</w:t>
            </w:r>
            <w:r w:rsidR="00A37198" w:rsidRPr="00441389">
              <w:rPr>
                <w:rFonts w:asciiTheme="minorHAnsi" w:eastAsiaTheme="minorHAnsi" w:hAnsiTheme="minorHAnsi" w:cstheme="minorBidi"/>
                <w:i/>
                <w:sz w:val="22"/>
                <w:szCs w:val="22"/>
              </w:rPr>
              <w:t>ournal</w:t>
            </w:r>
            <w:r w:rsidR="00A37198" w:rsidRPr="00130E40">
              <w:rPr>
                <w:rFonts w:asciiTheme="minorHAnsi" w:eastAsiaTheme="minorHAnsi" w:hAnsiTheme="minorHAnsi" w:cstheme="minorBidi"/>
                <w:sz w:val="22"/>
                <w:szCs w:val="22"/>
              </w:rPr>
              <w:t xml:space="preserve">. </w:t>
            </w:r>
          </w:p>
        </w:tc>
      </w:tr>
      <w:tr w:rsidR="00A37198" w:rsidRPr="00130E40" w14:paraId="017EC6CD" w14:textId="77777777" w:rsidTr="007E6470">
        <w:trPr>
          <w:tblCellSpacing w:w="0" w:type="dxa"/>
        </w:trPr>
        <w:tc>
          <w:tcPr>
            <w:tcW w:w="1428" w:type="dxa"/>
            <w:hideMark/>
          </w:tcPr>
          <w:p w14:paraId="42E6B9DB" w14:textId="77777777" w:rsidR="00A37198" w:rsidRPr="006776CF" w:rsidRDefault="00A37198" w:rsidP="007E6470">
            <w:pPr>
              <w:ind w:left="142" w:right="95"/>
              <w:jc w:val="left"/>
              <w:rPr>
                <w:rFonts w:asciiTheme="minorHAnsi" w:eastAsiaTheme="minorHAnsi" w:hAnsiTheme="minorHAnsi" w:cstheme="minorBidi"/>
                <w:b/>
                <w:bCs/>
              </w:rPr>
            </w:pPr>
            <w:r w:rsidRPr="006776CF">
              <w:rPr>
                <w:rFonts w:asciiTheme="minorHAnsi" w:eastAsiaTheme="minorHAnsi" w:hAnsiTheme="minorHAnsi" w:cstheme="minorBidi"/>
                <w:b/>
                <w:bCs/>
                <w:sz w:val="22"/>
                <w:szCs w:val="22"/>
              </w:rPr>
              <w:lastRenderedPageBreak/>
              <w:t>Day 10 of professional experience</w:t>
            </w:r>
          </w:p>
        </w:tc>
        <w:tc>
          <w:tcPr>
            <w:tcW w:w="7765" w:type="dxa"/>
            <w:hideMark/>
          </w:tcPr>
          <w:p w14:paraId="2874DDA1" w14:textId="377015BF" w:rsidR="00A37198" w:rsidRPr="00BA161F" w:rsidRDefault="00A37198" w:rsidP="00CE25B2">
            <w:pPr>
              <w:ind w:left="113" w:right="95"/>
              <w:jc w:val="left"/>
              <w:rPr>
                <w:rFonts w:asciiTheme="minorHAnsi" w:eastAsiaTheme="minorHAnsi" w:hAnsiTheme="minorHAnsi" w:cstheme="minorBidi"/>
                <w:sz w:val="22"/>
                <w:szCs w:val="22"/>
              </w:rPr>
            </w:pPr>
            <w:r w:rsidRPr="00BA161F">
              <w:rPr>
                <w:rFonts w:asciiTheme="minorHAnsi" w:eastAsiaTheme="minorHAnsi" w:hAnsiTheme="minorHAnsi" w:cstheme="minorBidi"/>
                <w:sz w:val="22"/>
                <w:szCs w:val="22"/>
              </w:rPr>
              <w:t xml:space="preserve">Meet with your supervising teacher about your </w:t>
            </w:r>
            <w:r w:rsidRPr="00BA161F">
              <w:rPr>
                <w:rFonts w:asciiTheme="minorHAnsi" w:eastAsiaTheme="minorHAnsi" w:hAnsiTheme="minorHAnsi" w:cstheme="minorBidi"/>
                <w:i/>
                <w:sz w:val="22"/>
                <w:szCs w:val="22"/>
              </w:rPr>
              <w:t>Final Report</w:t>
            </w:r>
            <w:r w:rsidRPr="00BA161F">
              <w:rPr>
                <w:rFonts w:asciiTheme="minorHAnsi" w:eastAsiaTheme="minorHAnsi" w:hAnsiTheme="minorHAnsi" w:cstheme="minorBidi"/>
                <w:sz w:val="22"/>
                <w:szCs w:val="22"/>
              </w:rPr>
              <w:t xml:space="preserve"> and ask about any areas of strength or improvement you may have or need to address in future </w:t>
            </w:r>
            <w:r w:rsidRPr="00BA161F">
              <w:rPr>
                <w:rFonts w:asciiTheme="minorHAnsi" w:eastAsiaTheme="minorHAnsi" w:hAnsiTheme="minorHAnsi" w:cstheme="minorBidi"/>
                <w:bCs/>
                <w:sz w:val="22"/>
                <w:szCs w:val="22"/>
              </w:rPr>
              <w:t>professional experiences</w:t>
            </w:r>
            <w:r w:rsidRPr="00BA161F">
              <w:rPr>
                <w:rFonts w:asciiTheme="minorHAnsi" w:eastAsiaTheme="minorHAnsi" w:hAnsiTheme="minorHAnsi" w:cstheme="minorBidi"/>
                <w:sz w:val="22"/>
                <w:szCs w:val="22"/>
              </w:rPr>
              <w:t xml:space="preserve">. Review your </w:t>
            </w:r>
            <w:r w:rsidRPr="00BA161F">
              <w:rPr>
                <w:rFonts w:asciiTheme="minorHAnsi" w:eastAsiaTheme="minorHAnsi" w:hAnsiTheme="minorHAnsi" w:cstheme="minorBidi"/>
                <w:i/>
                <w:sz w:val="22"/>
                <w:szCs w:val="22"/>
              </w:rPr>
              <w:t>Final Report</w:t>
            </w:r>
            <w:r w:rsidRPr="00BA161F">
              <w:rPr>
                <w:rFonts w:asciiTheme="minorHAnsi" w:eastAsiaTheme="minorHAnsi" w:hAnsiTheme="minorHAnsi" w:cstheme="minorBidi"/>
                <w:sz w:val="22"/>
                <w:szCs w:val="22"/>
              </w:rPr>
              <w:t xml:space="preserve"> with your supervising teacher and ensure it is signed by both</w:t>
            </w:r>
            <w:r w:rsidRPr="00BA161F">
              <w:rPr>
                <w:sz w:val="22"/>
                <w:szCs w:val="22"/>
              </w:rPr>
              <w:t xml:space="preserve"> of you</w:t>
            </w:r>
            <w:r w:rsidRPr="00BA161F">
              <w:rPr>
                <w:rFonts w:asciiTheme="minorHAnsi" w:eastAsiaTheme="minorHAnsi" w:hAnsiTheme="minorHAnsi" w:cstheme="minorBidi"/>
                <w:sz w:val="22"/>
                <w:szCs w:val="22"/>
              </w:rPr>
              <w:t>. NOTE: this is a requirement of your placement and is</w:t>
            </w:r>
            <w:r w:rsidR="00077AF1" w:rsidRPr="00BA161F">
              <w:rPr>
                <w:rFonts w:asciiTheme="minorHAnsi" w:eastAsiaTheme="minorHAnsi" w:hAnsiTheme="minorHAnsi" w:cstheme="minorBidi"/>
                <w:sz w:val="22"/>
                <w:szCs w:val="22"/>
              </w:rPr>
              <w:t xml:space="preserve"> NOT a component of Assignment 2</w:t>
            </w:r>
            <w:r w:rsidRPr="00BA161F">
              <w:rPr>
                <w:rFonts w:asciiTheme="minorHAnsi" w:eastAsiaTheme="minorHAnsi" w:hAnsiTheme="minorHAnsi" w:cstheme="minorBidi"/>
                <w:sz w:val="22"/>
                <w:szCs w:val="22"/>
              </w:rPr>
              <w:t>.</w:t>
            </w:r>
          </w:p>
          <w:p w14:paraId="26671F83" w14:textId="7B0596DD" w:rsidR="00A37198" w:rsidRDefault="00A37198" w:rsidP="00CE25B2">
            <w:pPr>
              <w:ind w:left="113" w:right="95"/>
              <w:jc w:val="left"/>
              <w:rPr>
                <w:rFonts w:asciiTheme="minorHAnsi" w:eastAsiaTheme="minorHAnsi" w:hAnsiTheme="minorHAnsi" w:cstheme="minorBidi"/>
                <w:sz w:val="22"/>
                <w:szCs w:val="22"/>
              </w:rPr>
            </w:pPr>
          </w:p>
          <w:p w14:paraId="2079851D" w14:textId="77777777" w:rsidR="003E6D9A" w:rsidRPr="00BA161F" w:rsidRDefault="003E6D9A" w:rsidP="00CE25B2">
            <w:pPr>
              <w:ind w:left="113" w:right="95"/>
              <w:jc w:val="left"/>
              <w:rPr>
                <w:rFonts w:asciiTheme="minorHAnsi" w:eastAsiaTheme="minorHAnsi" w:hAnsiTheme="minorHAnsi" w:cstheme="minorBidi"/>
                <w:sz w:val="22"/>
                <w:szCs w:val="22"/>
              </w:rPr>
            </w:pPr>
            <w:bookmarkStart w:id="0" w:name="_GoBack"/>
            <w:bookmarkEnd w:id="0"/>
          </w:p>
          <w:p w14:paraId="5D30BD01" w14:textId="0F682673" w:rsidR="00A37198" w:rsidRPr="00BA161F" w:rsidRDefault="00BA161F" w:rsidP="00CE25B2">
            <w:pPr>
              <w:ind w:left="113" w:right="162"/>
              <w:jc w:val="left"/>
              <w:rPr>
                <w:rFonts w:asciiTheme="minorHAnsi" w:eastAsiaTheme="minorHAnsi" w:hAnsiTheme="minorHAnsi" w:cstheme="minorBidi"/>
                <w:b/>
                <w:sz w:val="22"/>
                <w:szCs w:val="22"/>
              </w:rPr>
            </w:pPr>
            <w:r w:rsidRPr="00BA161F">
              <w:rPr>
                <w:rFonts w:asciiTheme="minorHAnsi" w:eastAsiaTheme="minorHAnsi" w:hAnsiTheme="minorHAnsi" w:cstheme="minorBidi"/>
                <w:b/>
                <w:sz w:val="22"/>
                <w:szCs w:val="22"/>
              </w:rPr>
              <w:t xml:space="preserve">The Final Report needs to be emailed to the Office for Professional Learning by your supervising teacher.   The supervising teacher should complete this report on the final day of the placement.  It must be signed and dated before being emailed to the Office for Professional Learning </w:t>
            </w:r>
            <w:hyperlink r:id="rId10" w:history="1">
              <w:r w:rsidRPr="00BA161F">
                <w:rPr>
                  <w:rStyle w:val="Hyperlink"/>
                  <w:rFonts w:asciiTheme="minorHAnsi" w:eastAsiaTheme="minorHAnsi" w:hAnsiTheme="minorHAnsi" w:cstheme="minorBidi"/>
                  <w:b/>
                  <w:sz w:val="22"/>
                  <w:szCs w:val="22"/>
                </w:rPr>
                <w:t>opl reports@une.edu.au</w:t>
              </w:r>
            </w:hyperlink>
            <w:proofErr w:type="gramStart"/>
            <w:r w:rsidRPr="00BA161F">
              <w:rPr>
                <w:rFonts w:asciiTheme="minorHAnsi" w:eastAsiaTheme="minorHAnsi" w:hAnsiTheme="minorHAnsi" w:cstheme="minorBidi"/>
                <w:b/>
                <w:sz w:val="22"/>
                <w:szCs w:val="22"/>
              </w:rPr>
              <w:t>.</w:t>
            </w:r>
            <w:r w:rsidR="0006685E" w:rsidRPr="00BA161F">
              <w:rPr>
                <w:rFonts w:asciiTheme="minorHAnsi" w:eastAsiaTheme="minorHAnsi" w:hAnsiTheme="minorHAnsi" w:cstheme="minorBidi"/>
                <w:b/>
                <w:sz w:val="22"/>
                <w:szCs w:val="22"/>
              </w:rPr>
              <w:t>.</w:t>
            </w:r>
            <w:proofErr w:type="gramEnd"/>
            <w:r w:rsidR="0006685E" w:rsidRPr="00BA161F">
              <w:rPr>
                <w:rFonts w:asciiTheme="minorHAnsi" w:eastAsiaTheme="minorHAnsi" w:hAnsiTheme="minorHAnsi" w:cstheme="minorBidi"/>
                <w:b/>
                <w:sz w:val="22"/>
                <w:szCs w:val="22"/>
              </w:rPr>
              <w:t xml:space="preserve"> </w:t>
            </w:r>
            <w:r w:rsidR="00A37198" w:rsidRPr="00BA161F">
              <w:rPr>
                <w:rFonts w:asciiTheme="minorHAnsi" w:eastAsiaTheme="minorHAnsi" w:hAnsiTheme="minorHAnsi" w:cstheme="minorBidi"/>
                <w:b/>
                <w:sz w:val="22"/>
                <w:szCs w:val="22"/>
              </w:rPr>
              <w:t>(Note: this is</w:t>
            </w:r>
            <w:r w:rsidR="001434FB" w:rsidRPr="00BA161F">
              <w:rPr>
                <w:rFonts w:asciiTheme="minorHAnsi" w:eastAsiaTheme="minorHAnsi" w:hAnsiTheme="minorHAnsi" w:cstheme="minorBidi"/>
                <w:b/>
                <w:sz w:val="22"/>
                <w:szCs w:val="22"/>
              </w:rPr>
              <w:t xml:space="preserve"> not a component of Assignment 2</w:t>
            </w:r>
            <w:r w:rsidR="00A37198" w:rsidRPr="00BA161F">
              <w:rPr>
                <w:rFonts w:asciiTheme="minorHAnsi" w:eastAsiaTheme="minorHAnsi" w:hAnsiTheme="minorHAnsi" w:cstheme="minorBidi"/>
                <w:b/>
                <w:sz w:val="22"/>
                <w:szCs w:val="22"/>
              </w:rPr>
              <w:t xml:space="preserve"> but a requirement needed to complete your placement)</w:t>
            </w:r>
          </w:p>
          <w:p w14:paraId="31CFB617" w14:textId="58B51996" w:rsidR="00A37198" w:rsidRDefault="00A37198" w:rsidP="00CE25B2">
            <w:pPr>
              <w:ind w:left="113" w:right="95"/>
              <w:jc w:val="left"/>
              <w:rPr>
                <w:rFonts w:asciiTheme="minorHAnsi" w:eastAsiaTheme="minorHAnsi" w:hAnsiTheme="minorHAnsi" w:cstheme="minorBidi"/>
                <w:sz w:val="22"/>
                <w:szCs w:val="22"/>
              </w:rPr>
            </w:pPr>
          </w:p>
          <w:p w14:paraId="36A36F67" w14:textId="36E16A58" w:rsidR="00BA161F" w:rsidRDefault="00BA161F" w:rsidP="00CE25B2">
            <w:pPr>
              <w:ind w:left="113" w:right="95"/>
              <w:jc w:val="left"/>
              <w:rPr>
                <w:rFonts w:asciiTheme="minorHAnsi" w:eastAsiaTheme="minorHAnsi" w:hAnsiTheme="minorHAnsi" w:cstheme="minorBidi"/>
                <w:sz w:val="22"/>
                <w:szCs w:val="22"/>
              </w:rPr>
            </w:pPr>
          </w:p>
          <w:p w14:paraId="00B97BB4" w14:textId="47D39F6E" w:rsidR="00BA161F" w:rsidRDefault="00BA161F" w:rsidP="00CE25B2">
            <w:pPr>
              <w:ind w:left="113" w:right="95"/>
              <w:jc w:val="left"/>
              <w:rPr>
                <w:rFonts w:asciiTheme="minorHAnsi" w:eastAsiaTheme="minorHAnsi" w:hAnsiTheme="minorHAnsi" w:cstheme="minorBidi"/>
                <w:sz w:val="22"/>
                <w:szCs w:val="22"/>
              </w:rPr>
            </w:pPr>
          </w:p>
          <w:p w14:paraId="1C980E03" w14:textId="59917E7B" w:rsidR="00BA161F" w:rsidRDefault="00BA161F" w:rsidP="00CE25B2">
            <w:pPr>
              <w:ind w:left="113" w:right="95"/>
              <w:jc w:val="left"/>
              <w:rPr>
                <w:rFonts w:asciiTheme="minorHAnsi" w:eastAsiaTheme="minorHAnsi" w:hAnsiTheme="minorHAnsi" w:cstheme="minorBidi"/>
                <w:sz w:val="22"/>
                <w:szCs w:val="22"/>
              </w:rPr>
            </w:pPr>
          </w:p>
          <w:p w14:paraId="3DAE25AD" w14:textId="77777777" w:rsidR="00BA161F" w:rsidRPr="00BA161F" w:rsidRDefault="00BA161F" w:rsidP="00CE25B2">
            <w:pPr>
              <w:ind w:left="113" w:right="95"/>
              <w:jc w:val="left"/>
              <w:rPr>
                <w:rFonts w:asciiTheme="minorHAnsi" w:eastAsiaTheme="minorHAnsi" w:hAnsiTheme="minorHAnsi" w:cstheme="minorBidi"/>
                <w:sz w:val="22"/>
                <w:szCs w:val="22"/>
              </w:rPr>
            </w:pPr>
          </w:p>
          <w:p w14:paraId="08896B52" w14:textId="77777777" w:rsidR="00A37198" w:rsidRPr="00BA161F" w:rsidRDefault="00A37198" w:rsidP="00CE25B2">
            <w:pPr>
              <w:ind w:left="113" w:right="95"/>
              <w:jc w:val="left"/>
              <w:rPr>
                <w:rFonts w:asciiTheme="minorHAnsi" w:eastAsiaTheme="minorHAnsi" w:hAnsiTheme="minorHAnsi" w:cstheme="minorBidi"/>
                <w:sz w:val="22"/>
                <w:szCs w:val="22"/>
              </w:rPr>
            </w:pPr>
            <w:r w:rsidRPr="00BA161F">
              <w:rPr>
                <w:rFonts w:asciiTheme="minorHAnsi" w:eastAsiaTheme="minorHAnsi" w:hAnsiTheme="minorHAnsi" w:cstheme="minorBidi"/>
                <w:sz w:val="22"/>
                <w:szCs w:val="22"/>
              </w:rPr>
              <w:lastRenderedPageBreak/>
              <w:t xml:space="preserve">Make sure that you finish your </w:t>
            </w:r>
            <w:r w:rsidRPr="00BA161F">
              <w:rPr>
                <w:rFonts w:asciiTheme="minorHAnsi" w:eastAsiaTheme="minorHAnsi" w:hAnsiTheme="minorHAnsi" w:cstheme="minorBidi"/>
                <w:bCs/>
                <w:sz w:val="22"/>
                <w:szCs w:val="22"/>
              </w:rPr>
              <w:t>professional experience</w:t>
            </w:r>
            <w:r w:rsidRPr="00BA161F">
              <w:rPr>
                <w:rFonts w:asciiTheme="minorHAnsi" w:eastAsiaTheme="minorHAnsi" w:hAnsiTheme="minorHAnsi" w:cstheme="minorBidi"/>
                <w:sz w:val="22"/>
                <w:szCs w:val="22"/>
              </w:rPr>
              <w:t xml:space="preserve"> by showing your appreciation to the:</w:t>
            </w:r>
          </w:p>
          <w:p w14:paraId="1AE6EFE6" w14:textId="77777777" w:rsidR="00A37198" w:rsidRPr="00BA161F" w:rsidRDefault="00A37198" w:rsidP="00CE25B2">
            <w:pPr>
              <w:pStyle w:val="ListParagraph"/>
              <w:numPr>
                <w:ilvl w:val="0"/>
                <w:numId w:val="4"/>
              </w:numPr>
              <w:spacing w:before="120" w:after="200" w:line="276" w:lineRule="auto"/>
              <w:ind w:right="95"/>
              <w:jc w:val="left"/>
              <w:rPr>
                <w:rFonts w:asciiTheme="minorHAnsi" w:eastAsia="Times New Roman" w:hAnsiTheme="minorHAnsi" w:cs="Arial"/>
                <w:sz w:val="22"/>
                <w:szCs w:val="22"/>
              </w:rPr>
            </w:pPr>
            <w:r w:rsidRPr="00BA161F">
              <w:rPr>
                <w:rFonts w:asciiTheme="minorHAnsi" w:eastAsia="Times New Roman" w:hAnsiTheme="minorHAnsi" w:cs="Arial"/>
                <w:sz w:val="22"/>
                <w:szCs w:val="22"/>
              </w:rPr>
              <w:t>Children</w:t>
            </w:r>
          </w:p>
          <w:p w14:paraId="288E0C7E" w14:textId="77777777" w:rsidR="00A37198" w:rsidRPr="00BA161F" w:rsidRDefault="00A37198" w:rsidP="00CE25B2">
            <w:pPr>
              <w:pStyle w:val="ListParagraph"/>
              <w:numPr>
                <w:ilvl w:val="0"/>
                <w:numId w:val="4"/>
              </w:numPr>
              <w:spacing w:before="120" w:after="200" w:line="276" w:lineRule="auto"/>
              <w:ind w:right="95"/>
              <w:jc w:val="left"/>
              <w:rPr>
                <w:rFonts w:asciiTheme="minorHAnsi" w:eastAsia="Times New Roman" w:hAnsiTheme="minorHAnsi" w:cs="Arial"/>
                <w:sz w:val="22"/>
                <w:szCs w:val="22"/>
              </w:rPr>
            </w:pPr>
            <w:r w:rsidRPr="00BA161F">
              <w:rPr>
                <w:rFonts w:asciiTheme="minorHAnsi" w:eastAsia="Times New Roman" w:hAnsiTheme="minorHAnsi" w:cs="Arial"/>
                <w:sz w:val="22"/>
                <w:szCs w:val="22"/>
              </w:rPr>
              <w:t>Parents</w:t>
            </w:r>
          </w:p>
          <w:p w14:paraId="6C82119E" w14:textId="77777777" w:rsidR="00A37198" w:rsidRPr="00BA161F" w:rsidRDefault="00A37198" w:rsidP="00CE25B2">
            <w:pPr>
              <w:pStyle w:val="ListParagraph"/>
              <w:numPr>
                <w:ilvl w:val="0"/>
                <w:numId w:val="4"/>
              </w:numPr>
              <w:spacing w:before="120" w:after="200" w:line="276" w:lineRule="auto"/>
              <w:ind w:right="95"/>
              <w:jc w:val="left"/>
              <w:rPr>
                <w:rFonts w:asciiTheme="minorHAnsi" w:eastAsia="Times New Roman" w:hAnsiTheme="minorHAnsi" w:cs="Arial"/>
                <w:sz w:val="22"/>
                <w:szCs w:val="22"/>
              </w:rPr>
            </w:pPr>
            <w:r w:rsidRPr="00BA161F">
              <w:rPr>
                <w:rFonts w:asciiTheme="minorHAnsi" w:eastAsia="Times New Roman" w:hAnsiTheme="minorHAnsi" w:cs="Arial"/>
                <w:sz w:val="22"/>
                <w:szCs w:val="22"/>
              </w:rPr>
              <w:t>Staff</w:t>
            </w:r>
          </w:p>
          <w:p w14:paraId="54EABE0D" w14:textId="77777777" w:rsidR="00A37198" w:rsidRPr="00BA161F" w:rsidRDefault="00A37198" w:rsidP="00CE25B2">
            <w:pPr>
              <w:ind w:left="113" w:right="95"/>
              <w:jc w:val="left"/>
              <w:rPr>
                <w:rFonts w:asciiTheme="minorHAnsi" w:eastAsiaTheme="minorHAnsi" w:hAnsiTheme="minorHAnsi" w:cstheme="minorBidi"/>
                <w:sz w:val="22"/>
                <w:szCs w:val="22"/>
              </w:rPr>
            </w:pPr>
          </w:p>
          <w:p w14:paraId="4C89E90A" w14:textId="7ED32E2C" w:rsidR="00A37198" w:rsidRPr="00BA161F" w:rsidRDefault="00441389" w:rsidP="00CE25B2">
            <w:pPr>
              <w:ind w:left="113" w:right="95"/>
              <w:jc w:val="left"/>
              <w:rPr>
                <w:rFonts w:asciiTheme="minorHAnsi" w:eastAsiaTheme="minorHAnsi" w:hAnsiTheme="minorHAnsi" w:cstheme="minorBidi"/>
                <w:sz w:val="22"/>
                <w:szCs w:val="22"/>
              </w:rPr>
            </w:pPr>
            <w:r w:rsidRPr="00BA161F">
              <w:rPr>
                <w:rFonts w:asciiTheme="minorHAnsi" w:eastAsiaTheme="minorHAnsi" w:hAnsiTheme="minorHAnsi" w:cstheme="minorBidi"/>
                <w:sz w:val="22"/>
                <w:szCs w:val="22"/>
              </w:rPr>
              <w:t>Write a final entry in your Reflective Learning J</w:t>
            </w:r>
            <w:r w:rsidR="00A37198" w:rsidRPr="00BA161F">
              <w:rPr>
                <w:rFonts w:asciiTheme="minorHAnsi" w:eastAsiaTheme="minorHAnsi" w:hAnsiTheme="minorHAnsi" w:cstheme="minorBidi"/>
                <w:sz w:val="22"/>
                <w:szCs w:val="22"/>
              </w:rPr>
              <w:t>ournal.</w:t>
            </w:r>
          </w:p>
          <w:p w14:paraId="61BE092F" w14:textId="77777777" w:rsidR="00A37198" w:rsidRPr="00BA161F" w:rsidRDefault="00A37198" w:rsidP="00CE25B2">
            <w:pPr>
              <w:ind w:left="113" w:right="95"/>
              <w:jc w:val="left"/>
              <w:rPr>
                <w:rFonts w:asciiTheme="minorHAnsi" w:eastAsiaTheme="minorHAnsi" w:hAnsiTheme="minorHAnsi" w:cstheme="minorBidi"/>
                <w:sz w:val="22"/>
                <w:szCs w:val="22"/>
              </w:rPr>
            </w:pPr>
          </w:p>
          <w:p w14:paraId="52734722" w14:textId="5896A215" w:rsidR="00A37198" w:rsidRPr="00BA161F" w:rsidRDefault="00A37198" w:rsidP="00CE25B2">
            <w:pPr>
              <w:ind w:left="113" w:right="162"/>
              <w:jc w:val="left"/>
              <w:rPr>
                <w:rFonts w:asciiTheme="minorHAnsi" w:eastAsiaTheme="minorHAnsi" w:hAnsiTheme="minorHAnsi" w:cstheme="minorBidi"/>
                <w:sz w:val="22"/>
                <w:szCs w:val="22"/>
              </w:rPr>
            </w:pPr>
            <w:r w:rsidRPr="00BA161F">
              <w:rPr>
                <w:rFonts w:asciiTheme="minorHAnsi" w:eastAsiaTheme="minorHAnsi" w:hAnsiTheme="minorHAnsi" w:cstheme="minorBidi"/>
                <w:sz w:val="22"/>
                <w:szCs w:val="22"/>
              </w:rPr>
              <w:t>Che</w:t>
            </w:r>
            <w:r w:rsidR="001434FB" w:rsidRPr="00BA161F">
              <w:rPr>
                <w:rFonts w:asciiTheme="minorHAnsi" w:eastAsiaTheme="minorHAnsi" w:hAnsiTheme="minorHAnsi" w:cstheme="minorBidi"/>
                <w:sz w:val="22"/>
                <w:szCs w:val="22"/>
              </w:rPr>
              <w:t>ck the due date for Assignment 2</w:t>
            </w:r>
            <w:r w:rsidRPr="00BA161F">
              <w:rPr>
                <w:rFonts w:asciiTheme="minorHAnsi" w:eastAsiaTheme="minorHAnsi" w:hAnsiTheme="minorHAnsi" w:cstheme="minorBidi"/>
                <w:sz w:val="22"/>
                <w:szCs w:val="22"/>
              </w:rPr>
              <w:t xml:space="preserve"> and complete all the necessary work</w:t>
            </w:r>
            <w:r w:rsidR="00CE25B2" w:rsidRPr="00BA161F">
              <w:rPr>
                <w:rFonts w:asciiTheme="minorHAnsi" w:eastAsiaTheme="minorHAnsi" w:hAnsiTheme="minorHAnsi" w:cstheme="minorBidi"/>
                <w:sz w:val="22"/>
                <w:szCs w:val="22"/>
              </w:rPr>
              <w:t xml:space="preserve"> </w:t>
            </w:r>
            <w:r w:rsidRPr="00BA161F">
              <w:rPr>
                <w:rFonts w:asciiTheme="minorHAnsi" w:eastAsiaTheme="minorHAnsi" w:hAnsiTheme="minorHAnsi" w:cstheme="minorBidi"/>
                <w:sz w:val="22"/>
                <w:szCs w:val="22"/>
              </w:rPr>
              <w:t>associated with this assignment.</w:t>
            </w:r>
          </w:p>
          <w:p w14:paraId="2B7CD53F" w14:textId="77777777" w:rsidR="00A37198" w:rsidRPr="00BA161F" w:rsidRDefault="00A37198" w:rsidP="00CE25B2">
            <w:pPr>
              <w:ind w:left="113" w:right="95"/>
              <w:jc w:val="left"/>
              <w:rPr>
                <w:rFonts w:asciiTheme="minorHAnsi" w:eastAsiaTheme="minorHAnsi" w:hAnsiTheme="minorHAnsi" w:cstheme="minorBidi"/>
                <w:sz w:val="22"/>
                <w:szCs w:val="22"/>
              </w:rPr>
            </w:pPr>
          </w:p>
          <w:p w14:paraId="6F0D88F5" w14:textId="77777777" w:rsidR="00A37198" w:rsidRPr="00BA161F" w:rsidRDefault="00A37198" w:rsidP="00CE25B2">
            <w:pPr>
              <w:tabs>
                <w:tab w:val="left" w:pos="-406"/>
              </w:tabs>
              <w:ind w:left="113" w:right="95"/>
              <w:jc w:val="left"/>
              <w:rPr>
                <w:rFonts w:asciiTheme="minorHAnsi" w:eastAsiaTheme="minorHAnsi" w:hAnsiTheme="minorHAnsi" w:cstheme="minorBidi"/>
                <w:sz w:val="22"/>
                <w:szCs w:val="22"/>
              </w:rPr>
            </w:pPr>
            <w:r w:rsidRPr="00BA161F">
              <w:rPr>
                <w:rFonts w:asciiTheme="minorHAnsi" w:eastAsiaTheme="minorHAnsi" w:hAnsiTheme="minorHAnsi" w:cstheme="minorBidi"/>
                <w:sz w:val="22"/>
                <w:szCs w:val="22"/>
              </w:rPr>
              <w:t xml:space="preserve">Ensure that your professional folder is up to date and well-organised, so it will be a useful record of your </w:t>
            </w:r>
            <w:r w:rsidRPr="00BA161F">
              <w:rPr>
                <w:rFonts w:asciiTheme="minorHAnsi" w:eastAsiaTheme="minorHAnsi" w:hAnsiTheme="minorHAnsi" w:cstheme="minorBidi"/>
                <w:bCs/>
                <w:sz w:val="22"/>
                <w:szCs w:val="22"/>
              </w:rPr>
              <w:t>professional experience</w:t>
            </w:r>
            <w:r w:rsidRPr="00BA161F">
              <w:rPr>
                <w:rFonts w:asciiTheme="minorHAnsi" w:eastAsiaTheme="minorHAnsi" w:hAnsiTheme="minorHAnsi" w:cstheme="minorBidi"/>
                <w:sz w:val="22"/>
                <w:szCs w:val="22"/>
              </w:rPr>
              <w:t xml:space="preserve"> and offer an informative basis to build on in the next early childhood </w:t>
            </w:r>
            <w:r w:rsidRPr="00BA161F">
              <w:rPr>
                <w:rFonts w:asciiTheme="minorHAnsi" w:eastAsiaTheme="minorHAnsi" w:hAnsiTheme="minorHAnsi" w:cstheme="minorBidi"/>
                <w:bCs/>
                <w:sz w:val="22"/>
                <w:szCs w:val="22"/>
              </w:rPr>
              <w:t>professional experience</w:t>
            </w:r>
            <w:r w:rsidRPr="00BA161F">
              <w:rPr>
                <w:rFonts w:asciiTheme="minorHAnsi" w:eastAsiaTheme="minorHAnsi" w:hAnsiTheme="minorHAnsi" w:cstheme="minorBidi"/>
                <w:b/>
                <w:i/>
                <w:sz w:val="22"/>
                <w:szCs w:val="22"/>
              </w:rPr>
              <w:t>.  Please note that this professional folder is not submitted to UNE it is a personal professional portfolio</w:t>
            </w:r>
            <w:r w:rsidRPr="00BA161F">
              <w:rPr>
                <w:rFonts w:asciiTheme="minorHAnsi" w:eastAsiaTheme="minorHAnsi" w:hAnsiTheme="minorHAnsi" w:cstheme="minorBidi"/>
                <w:sz w:val="22"/>
                <w:szCs w:val="22"/>
              </w:rPr>
              <w:t>.</w:t>
            </w:r>
          </w:p>
          <w:p w14:paraId="754C0C3F" w14:textId="77777777" w:rsidR="00A37198" w:rsidRPr="00BA161F" w:rsidRDefault="00A37198" w:rsidP="006966AE">
            <w:pPr>
              <w:ind w:left="127" w:right="95"/>
              <w:rPr>
                <w:rFonts w:asciiTheme="minorHAnsi" w:eastAsiaTheme="minorHAnsi" w:hAnsiTheme="minorHAnsi" w:cstheme="minorBidi"/>
                <w:sz w:val="22"/>
                <w:szCs w:val="22"/>
              </w:rPr>
            </w:pPr>
          </w:p>
        </w:tc>
      </w:tr>
    </w:tbl>
    <w:p w14:paraId="779D47F6" w14:textId="77777777" w:rsidR="00A37198" w:rsidRPr="00130E40" w:rsidRDefault="00A37198" w:rsidP="00A37198">
      <w:pPr>
        <w:autoSpaceDE w:val="0"/>
        <w:autoSpaceDN w:val="0"/>
        <w:spacing w:line="360" w:lineRule="exact"/>
        <w:ind w:right="95"/>
        <w:jc w:val="left"/>
        <w:rPr>
          <w:rFonts w:asciiTheme="minorHAnsi" w:eastAsiaTheme="minorHAnsi" w:hAnsiTheme="minorHAnsi" w:cstheme="minorBidi"/>
          <w:bCs/>
          <w:sz w:val="22"/>
          <w:szCs w:val="22"/>
        </w:rPr>
      </w:pPr>
    </w:p>
    <w:p w14:paraId="67DEAFFD" w14:textId="77777777" w:rsidR="00E97F21" w:rsidRDefault="003E6D9A"/>
    <w:sectPr w:rsidR="00E97F21" w:rsidSect="00022119">
      <w:headerReference w:type="default" r:id="rId11"/>
      <w:footerReference w:type="default" r:id="rId12"/>
      <w:headerReference w:type="first" r:id="rId13"/>
      <w:footerReference w:type="first" r:id="rId14"/>
      <w:pgSz w:w="11906" w:h="16838" w:code="9"/>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E350F" w14:textId="77777777" w:rsidR="00FD5A0F" w:rsidRDefault="00FD5A0F">
      <w:r>
        <w:separator/>
      </w:r>
    </w:p>
  </w:endnote>
  <w:endnote w:type="continuationSeparator" w:id="0">
    <w:p w14:paraId="66B6E528" w14:textId="77777777" w:rsidR="00FD5A0F" w:rsidRDefault="00FD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yriad Pro">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17EF" w14:textId="4DCD5935" w:rsidR="005B2657" w:rsidRPr="005B2657" w:rsidRDefault="005B2657" w:rsidP="005B2657">
    <w:pPr>
      <w:pStyle w:val="Footer"/>
      <w:jc w:val="left"/>
      <w:rPr>
        <w:rFonts w:asciiTheme="minorHAnsi" w:hAnsiTheme="minorHAnsi"/>
        <w:color w:val="4F81BD" w:themeColor="accent1"/>
        <w:sz w:val="16"/>
        <w:szCs w:val="16"/>
      </w:rPr>
    </w:pPr>
    <w:r w:rsidRPr="005B2657">
      <w:rPr>
        <w:rFonts w:asciiTheme="minorHAnsi" w:hAnsiTheme="minorHAnsi"/>
        <w:color w:val="4F81BD" w:themeColor="accent1"/>
        <w:sz w:val="16"/>
        <w:szCs w:val="16"/>
      </w:rPr>
      <w:t xml:space="preserve">Page </w:t>
    </w:r>
    <w:r w:rsidRPr="005B2657">
      <w:rPr>
        <w:rFonts w:asciiTheme="minorHAnsi" w:hAnsiTheme="minorHAnsi"/>
        <w:color w:val="4F81BD" w:themeColor="accent1"/>
        <w:sz w:val="16"/>
        <w:szCs w:val="16"/>
      </w:rPr>
      <w:fldChar w:fldCharType="begin"/>
    </w:r>
    <w:r w:rsidRPr="005B2657">
      <w:rPr>
        <w:rFonts w:asciiTheme="minorHAnsi" w:hAnsiTheme="minorHAnsi"/>
        <w:color w:val="4F81BD" w:themeColor="accent1"/>
        <w:sz w:val="16"/>
        <w:szCs w:val="16"/>
      </w:rPr>
      <w:instrText xml:space="preserve"> PAGE  \* Arabic  \* MERGEFORMAT </w:instrText>
    </w:r>
    <w:r w:rsidRPr="005B2657">
      <w:rPr>
        <w:rFonts w:asciiTheme="minorHAnsi" w:hAnsiTheme="minorHAnsi"/>
        <w:color w:val="4F81BD" w:themeColor="accent1"/>
        <w:sz w:val="16"/>
        <w:szCs w:val="16"/>
      </w:rPr>
      <w:fldChar w:fldCharType="separate"/>
    </w:r>
    <w:r w:rsidR="003E6D9A">
      <w:rPr>
        <w:rFonts w:asciiTheme="minorHAnsi" w:hAnsiTheme="minorHAnsi"/>
        <w:noProof/>
        <w:color w:val="4F81BD" w:themeColor="accent1"/>
        <w:sz w:val="16"/>
        <w:szCs w:val="16"/>
      </w:rPr>
      <w:t>4</w:t>
    </w:r>
    <w:r w:rsidRPr="005B2657">
      <w:rPr>
        <w:rFonts w:asciiTheme="minorHAnsi" w:hAnsiTheme="minorHAnsi"/>
        <w:color w:val="4F81BD" w:themeColor="accent1"/>
        <w:sz w:val="16"/>
        <w:szCs w:val="16"/>
      </w:rPr>
      <w:fldChar w:fldCharType="end"/>
    </w:r>
    <w:r w:rsidRPr="005B2657">
      <w:rPr>
        <w:rFonts w:asciiTheme="minorHAnsi" w:hAnsiTheme="minorHAnsi"/>
        <w:color w:val="4F81BD" w:themeColor="accent1"/>
        <w:sz w:val="16"/>
        <w:szCs w:val="16"/>
      </w:rPr>
      <w:t xml:space="preserve"> of </w:t>
    </w:r>
    <w:r w:rsidRPr="005B2657">
      <w:rPr>
        <w:rFonts w:asciiTheme="minorHAnsi" w:hAnsiTheme="minorHAnsi"/>
        <w:color w:val="4F81BD" w:themeColor="accent1"/>
        <w:sz w:val="16"/>
        <w:szCs w:val="16"/>
      </w:rPr>
      <w:fldChar w:fldCharType="begin"/>
    </w:r>
    <w:r w:rsidRPr="005B2657">
      <w:rPr>
        <w:rFonts w:asciiTheme="minorHAnsi" w:hAnsiTheme="minorHAnsi"/>
        <w:color w:val="4F81BD" w:themeColor="accent1"/>
        <w:sz w:val="16"/>
        <w:szCs w:val="16"/>
      </w:rPr>
      <w:instrText xml:space="preserve"> NUMPAGES  \* Arabic  \* MERGEFORMAT </w:instrText>
    </w:r>
    <w:r w:rsidRPr="005B2657">
      <w:rPr>
        <w:rFonts w:asciiTheme="minorHAnsi" w:hAnsiTheme="minorHAnsi"/>
        <w:color w:val="4F81BD" w:themeColor="accent1"/>
        <w:sz w:val="16"/>
        <w:szCs w:val="16"/>
      </w:rPr>
      <w:fldChar w:fldCharType="separate"/>
    </w:r>
    <w:r w:rsidR="003E6D9A">
      <w:rPr>
        <w:rFonts w:asciiTheme="minorHAnsi" w:hAnsiTheme="minorHAnsi"/>
        <w:noProof/>
        <w:color w:val="4F81BD" w:themeColor="accent1"/>
        <w:sz w:val="16"/>
        <w:szCs w:val="16"/>
      </w:rPr>
      <w:t>4</w:t>
    </w:r>
    <w:r w:rsidRPr="005B2657">
      <w:rPr>
        <w:rFonts w:asciiTheme="minorHAnsi" w:hAnsiTheme="minorHAnsi"/>
        <w:color w:val="4F81BD" w:themeColor="accent1"/>
        <w:sz w:val="16"/>
        <w:szCs w:val="16"/>
      </w:rPr>
      <w:fldChar w:fldCharType="end"/>
    </w:r>
  </w:p>
  <w:p w14:paraId="61D61000" w14:textId="77777777" w:rsidR="005B2657" w:rsidRDefault="005B2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865F" w14:textId="18100592" w:rsidR="005B2657" w:rsidRPr="005B2657" w:rsidRDefault="005B2657" w:rsidP="005B2657">
    <w:pPr>
      <w:pStyle w:val="Footer"/>
      <w:jc w:val="left"/>
      <w:rPr>
        <w:rFonts w:asciiTheme="minorHAnsi" w:hAnsiTheme="minorHAnsi"/>
        <w:color w:val="4F81BD" w:themeColor="accent1"/>
        <w:sz w:val="16"/>
        <w:szCs w:val="16"/>
      </w:rPr>
    </w:pPr>
    <w:r w:rsidRPr="005B2657">
      <w:rPr>
        <w:rFonts w:asciiTheme="minorHAnsi" w:hAnsiTheme="minorHAnsi"/>
        <w:color w:val="4F81BD" w:themeColor="accent1"/>
        <w:sz w:val="16"/>
        <w:szCs w:val="16"/>
      </w:rPr>
      <w:t xml:space="preserve">Page </w:t>
    </w:r>
    <w:r w:rsidRPr="005B2657">
      <w:rPr>
        <w:rFonts w:asciiTheme="minorHAnsi" w:hAnsiTheme="minorHAnsi"/>
        <w:color w:val="4F81BD" w:themeColor="accent1"/>
        <w:sz w:val="16"/>
        <w:szCs w:val="16"/>
      </w:rPr>
      <w:fldChar w:fldCharType="begin"/>
    </w:r>
    <w:r w:rsidRPr="005B2657">
      <w:rPr>
        <w:rFonts w:asciiTheme="minorHAnsi" w:hAnsiTheme="minorHAnsi"/>
        <w:color w:val="4F81BD" w:themeColor="accent1"/>
        <w:sz w:val="16"/>
        <w:szCs w:val="16"/>
      </w:rPr>
      <w:instrText xml:space="preserve"> PAGE  \* Arabic  \* MERGEFORMAT </w:instrText>
    </w:r>
    <w:r w:rsidRPr="005B2657">
      <w:rPr>
        <w:rFonts w:asciiTheme="minorHAnsi" w:hAnsiTheme="minorHAnsi"/>
        <w:color w:val="4F81BD" w:themeColor="accent1"/>
        <w:sz w:val="16"/>
        <w:szCs w:val="16"/>
      </w:rPr>
      <w:fldChar w:fldCharType="separate"/>
    </w:r>
    <w:r w:rsidR="003E6D9A">
      <w:rPr>
        <w:rFonts w:asciiTheme="minorHAnsi" w:hAnsiTheme="minorHAnsi"/>
        <w:noProof/>
        <w:color w:val="4F81BD" w:themeColor="accent1"/>
        <w:sz w:val="16"/>
        <w:szCs w:val="16"/>
      </w:rPr>
      <w:t>1</w:t>
    </w:r>
    <w:r w:rsidRPr="005B2657">
      <w:rPr>
        <w:rFonts w:asciiTheme="minorHAnsi" w:hAnsiTheme="minorHAnsi"/>
        <w:color w:val="4F81BD" w:themeColor="accent1"/>
        <w:sz w:val="16"/>
        <w:szCs w:val="16"/>
      </w:rPr>
      <w:fldChar w:fldCharType="end"/>
    </w:r>
    <w:r w:rsidRPr="005B2657">
      <w:rPr>
        <w:rFonts w:asciiTheme="minorHAnsi" w:hAnsiTheme="minorHAnsi"/>
        <w:color w:val="4F81BD" w:themeColor="accent1"/>
        <w:sz w:val="16"/>
        <w:szCs w:val="16"/>
      </w:rPr>
      <w:t xml:space="preserve"> of </w:t>
    </w:r>
    <w:r w:rsidRPr="005B2657">
      <w:rPr>
        <w:rFonts w:asciiTheme="minorHAnsi" w:hAnsiTheme="minorHAnsi"/>
        <w:color w:val="4F81BD" w:themeColor="accent1"/>
        <w:sz w:val="16"/>
        <w:szCs w:val="16"/>
      </w:rPr>
      <w:fldChar w:fldCharType="begin"/>
    </w:r>
    <w:r w:rsidRPr="005B2657">
      <w:rPr>
        <w:rFonts w:asciiTheme="minorHAnsi" w:hAnsiTheme="minorHAnsi"/>
        <w:color w:val="4F81BD" w:themeColor="accent1"/>
        <w:sz w:val="16"/>
        <w:szCs w:val="16"/>
      </w:rPr>
      <w:instrText xml:space="preserve"> NUMPAGES  \* Arabic  \* MERGEFORMAT </w:instrText>
    </w:r>
    <w:r w:rsidRPr="005B2657">
      <w:rPr>
        <w:rFonts w:asciiTheme="minorHAnsi" w:hAnsiTheme="minorHAnsi"/>
        <w:color w:val="4F81BD" w:themeColor="accent1"/>
        <w:sz w:val="16"/>
        <w:szCs w:val="16"/>
      </w:rPr>
      <w:fldChar w:fldCharType="separate"/>
    </w:r>
    <w:r w:rsidR="003E6D9A">
      <w:rPr>
        <w:rFonts w:asciiTheme="minorHAnsi" w:hAnsiTheme="minorHAnsi"/>
        <w:noProof/>
        <w:color w:val="4F81BD" w:themeColor="accent1"/>
        <w:sz w:val="16"/>
        <w:szCs w:val="16"/>
      </w:rPr>
      <w:t>4</w:t>
    </w:r>
    <w:r w:rsidRPr="005B2657">
      <w:rPr>
        <w:rFonts w:asciiTheme="minorHAnsi" w:hAnsiTheme="minorHAnsi"/>
        <w:color w:val="4F81BD" w:themeColor="accent1"/>
        <w:sz w:val="16"/>
        <w:szCs w:val="16"/>
      </w:rPr>
      <w:fldChar w:fldCharType="end"/>
    </w:r>
  </w:p>
  <w:p w14:paraId="64219B5D" w14:textId="77777777" w:rsidR="005B2657" w:rsidRPr="005B2657" w:rsidRDefault="005B2657" w:rsidP="005B2657">
    <w:pPr>
      <w:pStyle w:val="Footer"/>
      <w:jc w:val="lef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94385" w14:textId="77777777" w:rsidR="00FD5A0F" w:rsidRDefault="00FD5A0F">
      <w:r>
        <w:separator/>
      </w:r>
    </w:p>
  </w:footnote>
  <w:footnote w:type="continuationSeparator" w:id="0">
    <w:p w14:paraId="388528EE" w14:textId="77777777" w:rsidR="00FD5A0F" w:rsidRDefault="00FD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83AD" w14:textId="77777777" w:rsidR="005B2657" w:rsidRPr="005B2657" w:rsidRDefault="005B2657" w:rsidP="005B2657">
    <w:pPr>
      <w:pStyle w:val="Heading1"/>
      <w:spacing w:before="0"/>
      <w:jc w:val="left"/>
      <w:rPr>
        <w:rFonts w:asciiTheme="minorHAnsi" w:hAnsiTheme="minorHAnsi"/>
        <w:b w:val="0"/>
        <w:color w:val="000000" w:themeColor="text1"/>
        <w:sz w:val="16"/>
        <w:szCs w:val="16"/>
      </w:rPr>
    </w:pPr>
    <w:r w:rsidRPr="005B2657">
      <w:rPr>
        <w:rFonts w:asciiTheme="minorHAnsi" w:hAnsiTheme="minorHAnsi"/>
        <w:b w:val="0"/>
        <w:color w:val="000000" w:themeColor="text1"/>
        <w:sz w:val="16"/>
        <w:szCs w:val="16"/>
      </w:rPr>
      <w:t>Specific Requirements for</w:t>
    </w:r>
    <w:r>
      <w:rPr>
        <w:rFonts w:asciiTheme="minorHAnsi" w:hAnsiTheme="minorHAnsi"/>
        <w:b w:val="0"/>
        <w:color w:val="000000" w:themeColor="text1"/>
        <w:sz w:val="16"/>
        <w:szCs w:val="16"/>
      </w:rPr>
      <w:t xml:space="preserve"> </w:t>
    </w:r>
    <w:r w:rsidRPr="005B2657">
      <w:rPr>
        <w:rFonts w:asciiTheme="minorHAnsi" w:hAnsiTheme="minorHAnsi"/>
        <w:b w:val="0"/>
        <w:color w:val="000000" w:themeColor="text1"/>
        <w:sz w:val="16"/>
        <w:szCs w:val="16"/>
      </w:rPr>
      <w:t>Professional Experience</w:t>
    </w:r>
    <w:r>
      <w:rPr>
        <w:rFonts w:asciiTheme="minorHAnsi" w:hAnsiTheme="minorHAnsi"/>
        <w:b w:val="0"/>
        <w:color w:val="000000" w:themeColor="text1"/>
        <w:sz w:val="16"/>
        <w:szCs w:val="16"/>
      </w:rPr>
      <w:t xml:space="preserve"> </w:t>
    </w:r>
    <w:r w:rsidRPr="005B2657">
      <w:rPr>
        <w:rFonts w:asciiTheme="minorHAnsi" w:hAnsiTheme="minorHAnsi"/>
        <w:b w:val="0"/>
        <w:bCs w:val="0"/>
        <w:color w:val="000000" w:themeColor="text1"/>
        <w:sz w:val="16"/>
        <w:szCs w:val="16"/>
      </w:rPr>
      <w:t xml:space="preserve">EDEC341: Growing Up Children: </w:t>
    </w:r>
    <w:proofErr w:type="spellStart"/>
    <w:r w:rsidRPr="005B2657">
      <w:rPr>
        <w:rFonts w:asciiTheme="minorHAnsi" w:hAnsiTheme="minorHAnsi"/>
        <w:b w:val="0"/>
        <w:bCs w:val="0"/>
        <w:color w:val="000000" w:themeColor="text1"/>
        <w:sz w:val="16"/>
        <w:szCs w:val="16"/>
      </w:rPr>
      <w:t>Prex</w:t>
    </w:r>
    <w:proofErr w:type="spellEnd"/>
    <w:r w:rsidRPr="005B2657">
      <w:rPr>
        <w:rFonts w:asciiTheme="minorHAnsi" w:hAnsiTheme="minorHAnsi"/>
        <w:b w:val="0"/>
        <w:bCs w:val="0"/>
        <w:color w:val="000000" w:themeColor="text1"/>
        <w:sz w:val="16"/>
        <w:szCs w:val="16"/>
      </w:rPr>
      <w:t xml:space="preserve"> 10 days</w:t>
    </w:r>
  </w:p>
  <w:p w14:paraId="2114766B" w14:textId="77777777" w:rsidR="005B2657" w:rsidRDefault="005B2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9644" w14:textId="77777777" w:rsidR="005B2657" w:rsidRPr="005B2657" w:rsidRDefault="005B2657" w:rsidP="005B2657">
    <w:pPr>
      <w:pStyle w:val="Heading1"/>
      <w:spacing w:before="0"/>
      <w:jc w:val="left"/>
      <w:rPr>
        <w:rFonts w:asciiTheme="minorHAnsi" w:hAnsiTheme="minorHAnsi"/>
        <w:b w:val="0"/>
        <w:color w:val="000000" w:themeColor="text1"/>
        <w:sz w:val="16"/>
        <w:szCs w:val="16"/>
      </w:rPr>
    </w:pPr>
    <w:r w:rsidRPr="005B2657">
      <w:rPr>
        <w:rFonts w:asciiTheme="minorHAnsi" w:hAnsiTheme="minorHAnsi"/>
        <w:b w:val="0"/>
        <w:color w:val="000000" w:themeColor="text1"/>
        <w:sz w:val="16"/>
        <w:szCs w:val="16"/>
      </w:rPr>
      <w:t>Specific Requirements for</w:t>
    </w:r>
    <w:r>
      <w:rPr>
        <w:rFonts w:asciiTheme="minorHAnsi" w:hAnsiTheme="minorHAnsi"/>
        <w:b w:val="0"/>
        <w:color w:val="000000" w:themeColor="text1"/>
        <w:sz w:val="16"/>
        <w:szCs w:val="16"/>
      </w:rPr>
      <w:t xml:space="preserve"> </w:t>
    </w:r>
    <w:r w:rsidRPr="005B2657">
      <w:rPr>
        <w:rFonts w:asciiTheme="minorHAnsi" w:hAnsiTheme="minorHAnsi"/>
        <w:b w:val="0"/>
        <w:color w:val="000000" w:themeColor="text1"/>
        <w:sz w:val="16"/>
        <w:szCs w:val="16"/>
      </w:rPr>
      <w:t>Professional Experience</w:t>
    </w:r>
    <w:r>
      <w:rPr>
        <w:rFonts w:asciiTheme="minorHAnsi" w:hAnsiTheme="minorHAnsi"/>
        <w:b w:val="0"/>
        <w:color w:val="000000" w:themeColor="text1"/>
        <w:sz w:val="16"/>
        <w:szCs w:val="16"/>
      </w:rPr>
      <w:t xml:space="preserve"> </w:t>
    </w:r>
    <w:r w:rsidRPr="005B2657">
      <w:rPr>
        <w:rFonts w:asciiTheme="minorHAnsi" w:hAnsiTheme="minorHAnsi"/>
        <w:b w:val="0"/>
        <w:bCs w:val="0"/>
        <w:color w:val="000000" w:themeColor="text1"/>
        <w:sz w:val="16"/>
        <w:szCs w:val="16"/>
      </w:rPr>
      <w:t xml:space="preserve">EDEC341: Growing Up Children: </w:t>
    </w:r>
    <w:proofErr w:type="spellStart"/>
    <w:r w:rsidRPr="005B2657">
      <w:rPr>
        <w:rFonts w:asciiTheme="minorHAnsi" w:hAnsiTheme="minorHAnsi"/>
        <w:b w:val="0"/>
        <w:bCs w:val="0"/>
        <w:color w:val="000000" w:themeColor="text1"/>
        <w:sz w:val="16"/>
        <w:szCs w:val="16"/>
      </w:rPr>
      <w:t>Prex</w:t>
    </w:r>
    <w:proofErr w:type="spellEnd"/>
    <w:r w:rsidRPr="005B2657">
      <w:rPr>
        <w:rFonts w:asciiTheme="minorHAnsi" w:hAnsiTheme="minorHAnsi"/>
        <w:b w:val="0"/>
        <w:bCs w:val="0"/>
        <w:color w:val="000000" w:themeColor="text1"/>
        <w:sz w:val="16"/>
        <w:szCs w:val="16"/>
      </w:rPr>
      <w:t xml:space="preserve"> 10 days</w:t>
    </w:r>
  </w:p>
  <w:p w14:paraId="5E0963FA" w14:textId="77777777" w:rsidR="00C13253" w:rsidRPr="00327F04" w:rsidRDefault="003E6D9A" w:rsidP="00C13253">
    <w:pPr>
      <w:pStyle w:val="NormalParagraphStyle"/>
      <w:spacing w:after="17" w:line="196" w:lineRule="exact"/>
      <w:rPr>
        <w:rFonts w:ascii="Myriad Pro" w:hAnsi="Myriad Pro"/>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3E0"/>
    <w:multiLevelType w:val="hybridMultilevel"/>
    <w:tmpl w:val="C45C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D55C85"/>
    <w:multiLevelType w:val="hybridMultilevel"/>
    <w:tmpl w:val="3636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481AAD"/>
    <w:multiLevelType w:val="hybridMultilevel"/>
    <w:tmpl w:val="18862B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69201E1"/>
    <w:multiLevelType w:val="hybridMultilevel"/>
    <w:tmpl w:val="ABDEF2A2"/>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98"/>
    <w:rsid w:val="0006685E"/>
    <w:rsid w:val="00077AF1"/>
    <w:rsid w:val="000B1487"/>
    <w:rsid w:val="000C3993"/>
    <w:rsid w:val="001434FB"/>
    <w:rsid w:val="00172DAF"/>
    <w:rsid w:val="00262DDF"/>
    <w:rsid w:val="00287377"/>
    <w:rsid w:val="002B627B"/>
    <w:rsid w:val="002D7F84"/>
    <w:rsid w:val="00332800"/>
    <w:rsid w:val="003960BE"/>
    <w:rsid w:val="003E6D9A"/>
    <w:rsid w:val="00424393"/>
    <w:rsid w:val="00441389"/>
    <w:rsid w:val="00534757"/>
    <w:rsid w:val="00564FF3"/>
    <w:rsid w:val="005B2657"/>
    <w:rsid w:val="005E462E"/>
    <w:rsid w:val="00615BF7"/>
    <w:rsid w:val="006368E1"/>
    <w:rsid w:val="006966AE"/>
    <w:rsid w:val="006C25F4"/>
    <w:rsid w:val="006C44CA"/>
    <w:rsid w:val="007166E1"/>
    <w:rsid w:val="009D7712"/>
    <w:rsid w:val="00A06689"/>
    <w:rsid w:val="00A13F79"/>
    <w:rsid w:val="00A37198"/>
    <w:rsid w:val="00A44783"/>
    <w:rsid w:val="00AC3B2B"/>
    <w:rsid w:val="00BA161F"/>
    <w:rsid w:val="00C54091"/>
    <w:rsid w:val="00CE25B2"/>
    <w:rsid w:val="00DF244A"/>
    <w:rsid w:val="00E27976"/>
    <w:rsid w:val="00E5285C"/>
    <w:rsid w:val="00E92ABF"/>
    <w:rsid w:val="00EC2076"/>
    <w:rsid w:val="00F26B98"/>
    <w:rsid w:val="00FD5A0F"/>
    <w:rsid w:val="00FF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6313"/>
  <w15:docId w15:val="{F221EB2D-2D19-4B47-A825-2471730A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98"/>
    <w:pPr>
      <w:spacing w:after="0" w:line="240" w:lineRule="auto"/>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A37198"/>
    <w:pPr>
      <w:keepNext/>
      <w:keepLines/>
      <w:spacing w:before="480"/>
      <w:outlineLvl w:val="0"/>
    </w:pPr>
    <w:rPr>
      <w:rFonts w:ascii="Cambria" w:eastAsia="Times New Roman" w:hAnsi="Cambria"/>
      <w:b/>
      <w:bCs/>
      <w:color w:val="365F91"/>
      <w:sz w:val="5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198"/>
    <w:rPr>
      <w:rFonts w:ascii="Cambria" w:eastAsia="Times New Roman" w:hAnsi="Cambria" w:cs="Times New Roman"/>
      <w:b/>
      <w:bCs/>
      <w:color w:val="365F91"/>
      <w:sz w:val="52"/>
      <w:szCs w:val="28"/>
    </w:rPr>
  </w:style>
  <w:style w:type="paragraph" w:styleId="ListParagraph">
    <w:name w:val="List Paragraph"/>
    <w:basedOn w:val="Normal"/>
    <w:uiPriority w:val="34"/>
    <w:qFormat/>
    <w:rsid w:val="00A37198"/>
    <w:pPr>
      <w:ind w:left="720"/>
      <w:contextualSpacing/>
    </w:pPr>
  </w:style>
  <w:style w:type="character" w:styleId="Hyperlink">
    <w:name w:val="Hyperlink"/>
    <w:uiPriority w:val="99"/>
    <w:unhideWhenUsed/>
    <w:rsid w:val="00A37198"/>
    <w:rPr>
      <w:color w:val="0000FF"/>
      <w:u w:val="single"/>
    </w:rPr>
  </w:style>
  <w:style w:type="paragraph" w:customStyle="1" w:styleId="NormalParagraphStyle">
    <w:name w:val="NormalParagraphStyle"/>
    <w:basedOn w:val="Normal"/>
    <w:rsid w:val="00A37198"/>
    <w:pPr>
      <w:widowControl w:val="0"/>
      <w:autoSpaceDE w:val="0"/>
      <w:autoSpaceDN w:val="0"/>
      <w:adjustRightInd w:val="0"/>
      <w:spacing w:after="200" w:line="288" w:lineRule="auto"/>
      <w:jc w:val="left"/>
      <w:textAlignment w:val="center"/>
    </w:pPr>
    <w:rPr>
      <w:rFonts w:ascii="Times-Roman" w:eastAsia="Cambria" w:hAnsi="Times-Roman"/>
      <w:color w:val="000000"/>
      <w:lang w:val="en-GB"/>
    </w:rPr>
  </w:style>
  <w:style w:type="character" w:styleId="Strong">
    <w:name w:val="Strong"/>
    <w:basedOn w:val="DefaultParagraphFont"/>
    <w:uiPriority w:val="22"/>
    <w:qFormat/>
    <w:rsid w:val="00A37198"/>
    <w:rPr>
      <w:b/>
      <w:bCs/>
    </w:rPr>
  </w:style>
  <w:style w:type="paragraph" w:styleId="BalloonText">
    <w:name w:val="Balloon Text"/>
    <w:basedOn w:val="Normal"/>
    <w:link w:val="BalloonTextChar"/>
    <w:uiPriority w:val="99"/>
    <w:semiHidden/>
    <w:unhideWhenUsed/>
    <w:rsid w:val="00A37198"/>
    <w:rPr>
      <w:rFonts w:ascii="Tahoma" w:hAnsi="Tahoma" w:cs="Tahoma"/>
      <w:sz w:val="16"/>
      <w:szCs w:val="16"/>
    </w:rPr>
  </w:style>
  <w:style w:type="character" w:customStyle="1" w:styleId="BalloonTextChar">
    <w:name w:val="Balloon Text Char"/>
    <w:basedOn w:val="DefaultParagraphFont"/>
    <w:link w:val="BalloonText"/>
    <w:uiPriority w:val="99"/>
    <w:semiHidden/>
    <w:rsid w:val="00A37198"/>
    <w:rPr>
      <w:rFonts w:ascii="Tahoma" w:eastAsia="Calibri" w:hAnsi="Tahoma" w:cs="Tahoma"/>
      <w:sz w:val="16"/>
      <w:szCs w:val="16"/>
    </w:rPr>
  </w:style>
  <w:style w:type="paragraph" w:styleId="Header">
    <w:name w:val="header"/>
    <w:basedOn w:val="Normal"/>
    <w:link w:val="HeaderChar"/>
    <w:uiPriority w:val="99"/>
    <w:unhideWhenUsed/>
    <w:rsid w:val="005B2657"/>
    <w:pPr>
      <w:tabs>
        <w:tab w:val="center" w:pos="4513"/>
        <w:tab w:val="right" w:pos="9026"/>
      </w:tabs>
    </w:pPr>
  </w:style>
  <w:style w:type="character" w:customStyle="1" w:styleId="HeaderChar">
    <w:name w:val="Header Char"/>
    <w:basedOn w:val="DefaultParagraphFont"/>
    <w:link w:val="Header"/>
    <w:uiPriority w:val="99"/>
    <w:rsid w:val="005B2657"/>
    <w:rPr>
      <w:rFonts w:ascii="Times New Roman" w:eastAsia="Calibri" w:hAnsi="Times New Roman" w:cs="Times New Roman"/>
      <w:sz w:val="24"/>
      <w:szCs w:val="24"/>
    </w:rPr>
  </w:style>
  <w:style w:type="paragraph" w:styleId="Footer">
    <w:name w:val="footer"/>
    <w:basedOn w:val="Normal"/>
    <w:link w:val="FooterChar"/>
    <w:uiPriority w:val="99"/>
    <w:unhideWhenUsed/>
    <w:rsid w:val="005B2657"/>
    <w:pPr>
      <w:tabs>
        <w:tab w:val="center" w:pos="4513"/>
        <w:tab w:val="right" w:pos="9026"/>
      </w:tabs>
    </w:pPr>
  </w:style>
  <w:style w:type="character" w:customStyle="1" w:styleId="FooterChar">
    <w:name w:val="Footer Char"/>
    <w:basedOn w:val="DefaultParagraphFont"/>
    <w:link w:val="Footer"/>
    <w:uiPriority w:val="99"/>
    <w:rsid w:val="005B265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9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pl%20reports@une.edu.au" TargetMode="External"/><Relationship Id="rId4" Type="http://schemas.openxmlformats.org/officeDocument/2006/relationships/settings" Target="settings.xml"/><Relationship Id="rId9" Type="http://schemas.openxmlformats.org/officeDocument/2006/relationships/hyperlink" Target="http://moodle.une.edu.au/mod/resource/view.php?id=57275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F62A-AA85-4618-855D-50591713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msims7</dc:creator>
  <cp:lastModifiedBy>Sue Haydon</cp:lastModifiedBy>
  <cp:revision>5</cp:revision>
  <dcterms:created xsi:type="dcterms:W3CDTF">2018-07-18T00:55:00Z</dcterms:created>
  <dcterms:modified xsi:type="dcterms:W3CDTF">2018-12-21T01:24:00Z</dcterms:modified>
</cp:coreProperties>
</file>