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92" w:rsidRDefault="008F2E92" w:rsidP="008F2E92">
      <w:pPr>
        <w:autoSpaceDE w:val="0"/>
        <w:autoSpaceDN w:val="0"/>
        <w:adjustRightInd w:val="0"/>
        <w:spacing w:after="0" w:line="240" w:lineRule="auto"/>
        <w:rPr>
          <w:rFonts w:ascii="CIDFont+F1" w:hAnsi="CIDFont+F1" w:cs="CIDFont+F1"/>
          <w:color w:val="2E74B6"/>
          <w:sz w:val="32"/>
          <w:szCs w:val="32"/>
        </w:rPr>
      </w:pPr>
      <w:r>
        <w:rPr>
          <w:rFonts w:ascii="CIDFont+F1" w:hAnsi="CIDFont+F1" w:cs="CIDFont+F1"/>
          <w:color w:val="2E74B6"/>
          <w:sz w:val="32"/>
          <w:szCs w:val="32"/>
        </w:rPr>
        <w:t>Assignment Extension</w:t>
      </w:r>
    </w:p>
    <w:p w:rsidR="008F2E92" w:rsidRDefault="008F2E92" w:rsidP="008F2E92">
      <w:pPr>
        <w:autoSpaceDE w:val="0"/>
        <w:autoSpaceDN w:val="0"/>
        <w:adjustRightInd w:val="0"/>
        <w:spacing w:after="0" w:line="240" w:lineRule="auto"/>
        <w:rPr>
          <w:rFonts w:ascii="CIDFont+F1" w:hAnsi="CIDFont+F1" w:cs="CIDFont+F1"/>
          <w:color w:val="2E74B6"/>
          <w:sz w:val="26"/>
          <w:szCs w:val="26"/>
        </w:rPr>
      </w:pPr>
      <w:r>
        <w:rPr>
          <w:rFonts w:ascii="CIDFont+F1" w:hAnsi="CIDFont+F1" w:cs="CIDFont+F1"/>
          <w:color w:val="2E74B6"/>
          <w:sz w:val="26"/>
          <w:szCs w:val="26"/>
        </w:rPr>
        <w:t>Important points as follows:</w:t>
      </w:r>
    </w:p>
    <w:p w:rsidR="008F2E92" w:rsidRDefault="008F2E92" w:rsidP="008F2E92">
      <w:pPr>
        <w:autoSpaceDE w:val="0"/>
        <w:autoSpaceDN w:val="0"/>
        <w:adjustRightInd w:val="0"/>
        <w:spacing w:after="0" w:line="240" w:lineRule="auto"/>
        <w:ind w:left="142"/>
        <w:rPr>
          <w:rFonts w:cstheme="minorHAnsi"/>
          <w:color w:val="000000"/>
        </w:rPr>
      </w:pPr>
    </w:p>
    <w:p w:rsidR="008F2E92" w:rsidRDefault="008F2E92" w:rsidP="008F2E92">
      <w:pPr>
        <w:pStyle w:val="ListParagraph"/>
        <w:numPr>
          <w:ilvl w:val="0"/>
          <w:numId w:val="1"/>
        </w:numPr>
        <w:autoSpaceDE w:val="0"/>
        <w:autoSpaceDN w:val="0"/>
        <w:adjustRightInd w:val="0"/>
        <w:spacing w:after="0" w:line="240" w:lineRule="auto"/>
        <w:rPr>
          <w:rFonts w:cstheme="minorHAnsi"/>
          <w:color w:val="000000"/>
        </w:rPr>
      </w:pPr>
      <w:r>
        <w:rPr>
          <w:rFonts w:cstheme="minorHAnsi"/>
          <w:b/>
          <w:color w:val="000000"/>
        </w:rPr>
        <w:t>Students have an obligation to submit assignments on the due date as specified by the Unit Coordinator.</w:t>
      </w:r>
      <w:r>
        <w:rPr>
          <w:rFonts w:cstheme="minorHAnsi"/>
          <w:color w:val="000000"/>
        </w:rPr>
        <w:t xml:space="preserve"> If you are unable to meet the assignment deadlines you must submit an application for an extension to the Unit </w:t>
      </w:r>
      <w:proofErr w:type="spellStart"/>
      <w:r>
        <w:rPr>
          <w:rFonts w:cstheme="minorHAnsi"/>
          <w:color w:val="000000"/>
        </w:rPr>
        <w:t>Coordinator.attaching</w:t>
      </w:r>
      <w:proofErr w:type="spellEnd"/>
      <w:r>
        <w:rPr>
          <w:rFonts w:cstheme="minorHAnsi"/>
          <w:color w:val="000000"/>
        </w:rPr>
        <w:t xml:space="preserve"> acceptable supporting documentation.</w:t>
      </w:r>
    </w:p>
    <w:p w:rsidR="008F2E92" w:rsidRDefault="008F2E92" w:rsidP="008F2E92">
      <w:pPr>
        <w:pStyle w:val="ListParagraph"/>
        <w:autoSpaceDE w:val="0"/>
        <w:autoSpaceDN w:val="0"/>
        <w:adjustRightInd w:val="0"/>
        <w:spacing w:after="0" w:line="240" w:lineRule="auto"/>
        <w:ind w:left="502"/>
        <w:rPr>
          <w:rFonts w:cstheme="minorHAnsi"/>
          <w:color w:val="000000"/>
        </w:rPr>
      </w:pPr>
    </w:p>
    <w:p w:rsidR="008F2E92" w:rsidRDefault="008F2E92" w:rsidP="008F2E92">
      <w:pPr>
        <w:pStyle w:val="ListParagraph"/>
        <w:numPr>
          <w:ilvl w:val="0"/>
          <w:numId w:val="1"/>
        </w:numPr>
        <w:autoSpaceDE w:val="0"/>
        <w:autoSpaceDN w:val="0"/>
        <w:adjustRightInd w:val="0"/>
        <w:spacing w:after="0" w:line="240" w:lineRule="auto"/>
        <w:rPr>
          <w:rFonts w:cstheme="minorHAnsi"/>
          <w:color w:val="000000"/>
        </w:rPr>
      </w:pPr>
      <w:r>
        <w:rPr>
          <w:rFonts w:cstheme="minorHAnsi"/>
          <w:b/>
          <w:color w:val="000000"/>
        </w:rPr>
        <w:t>Late applications or applications without documented evidence are likely to be rejected.</w:t>
      </w:r>
      <w:r>
        <w:rPr>
          <w:rFonts w:cstheme="minorHAnsi"/>
          <w:color w:val="000000"/>
        </w:rPr>
        <w:t xml:space="preserve"> Assignment extension applications should be submitted by 23:59 on the original due date at the latest.</w:t>
      </w:r>
    </w:p>
    <w:p w:rsidR="008F2E92" w:rsidRDefault="008F2E92" w:rsidP="008F2E92">
      <w:pPr>
        <w:pStyle w:val="ListParagraph"/>
        <w:rPr>
          <w:rFonts w:cstheme="minorHAnsi"/>
          <w:color w:val="000000"/>
        </w:rPr>
      </w:pPr>
    </w:p>
    <w:p w:rsidR="008F2E92" w:rsidRDefault="008F2E92" w:rsidP="008F2E92">
      <w:pPr>
        <w:pStyle w:val="ListParagraph"/>
        <w:numPr>
          <w:ilvl w:val="0"/>
          <w:numId w:val="1"/>
        </w:numPr>
        <w:autoSpaceDE w:val="0"/>
        <w:autoSpaceDN w:val="0"/>
        <w:adjustRightInd w:val="0"/>
        <w:spacing w:after="0" w:line="240" w:lineRule="auto"/>
        <w:rPr>
          <w:rFonts w:cstheme="minorHAnsi"/>
          <w:color w:val="000000"/>
        </w:rPr>
      </w:pPr>
      <w:r>
        <w:rPr>
          <w:rFonts w:cstheme="minorHAnsi"/>
          <w:b/>
          <w:color w:val="000000"/>
        </w:rPr>
        <w:t>We cannot process your application without scanned suppor</w:t>
      </w:r>
      <w:bookmarkStart w:id="0" w:name="_GoBack"/>
      <w:bookmarkEnd w:id="0"/>
      <w:r>
        <w:rPr>
          <w:rFonts w:cstheme="minorHAnsi"/>
          <w:b/>
          <w:color w:val="000000"/>
        </w:rPr>
        <w:t>ting documentation.</w:t>
      </w:r>
      <w:r>
        <w:rPr>
          <w:rFonts w:cstheme="minorHAnsi"/>
          <w:color w:val="000000"/>
        </w:rPr>
        <w:t xml:space="preserve"> If you do not yet have your documentation at the date when the assignment is due, indicate that the documentation will be forthcoming on your application. This is likely to result in a delay in our response as we will holdover advising you, pending receipt of the supporting documentation.</w:t>
      </w:r>
    </w:p>
    <w:p w:rsidR="008F2E92" w:rsidRDefault="008F2E92" w:rsidP="008F2E92">
      <w:pPr>
        <w:pStyle w:val="ListParagraph"/>
        <w:rPr>
          <w:rFonts w:cstheme="minorHAnsi"/>
          <w:color w:val="000000"/>
        </w:rPr>
      </w:pPr>
    </w:p>
    <w:p w:rsidR="008F2E92" w:rsidRDefault="008F2E92" w:rsidP="008F2E92">
      <w:pPr>
        <w:pStyle w:val="ListParagraph"/>
        <w:rPr>
          <w:rFonts w:cstheme="minorHAnsi"/>
          <w:color w:val="000000"/>
        </w:rPr>
      </w:pPr>
    </w:p>
    <w:p w:rsidR="008F2E92" w:rsidRDefault="008F2E92" w:rsidP="008F2E92">
      <w:pPr>
        <w:pStyle w:val="ListParagraph"/>
        <w:numPr>
          <w:ilvl w:val="0"/>
          <w:numId w:val="1"/>
        </w:numPr>
        <w:autoSpaceDE w:val="0"/>
        <w:autoSpaceDN w:val="0"/>
        <w:adjustRightInd w:val="0"/>
        <w:spacing w:after="0" w:line="240" w:lineRule="auto"/>
        <w:rPr>
          <w:rFonts w:cstheme="minorHAnsi"/>
          <w:color w:val="000000"/>
        </w:rPr>
      </w:pPr>
      <w:r>
        <w:rPr>
          <w:rFonts w:cstheme="minorHAnsi"/>
          <w:b/>
          <w:color w:val="000000"/>
        </w:rPr>
        <w:t>Normally the maximum extension that will be approved is seven (7) consecutive days from the original due date.</w:t>
      </w:r>
      <w:r>
        <w:rPr>
          <w:rFonts w:cstheme="minorHAnsi"/>
          <w:color w:val="000000"/>
        </w:rPr>
        <w:t xml:space="preserve"> Extraordinary circumstances are required for any additional time.</w:t>
      </w:r>
    </w:p>
    <w:p w:rsidR="008F2E92" w:rsidRDefault="008F2E92" w:rsidP="008F2E92">
      <w:pPr>
        <w:pStyle w:val="ListParagraph"/>
        <w:rPr>
          <w:rFonts w:cstheme="minorHAnsi"/>
          <w:color w:val="000000"/>
        </w:rPr>
      </w:pPr>
    </w:p>
    <w:p w:rsidR="008F2E92" w:rsidRDefault="008F2E92" w:rsidP="008F2E92">
      <w:pPr>
        <w:pStyle w:val="ListParagraph"/>
        <w:numPr>
          <w:ilvl w:val="0"/>
          <w:numId w:val="1"/>
        </w:numPr>
        <w:autoSpaceDE w:val="0"/>
        <w:autoSpaceDN w:val="0"/>
        <w:adjustRightInd w:val="0"/>
        <w:spacing w:after="0" w:line="240" w:lineRule="auto"/>
        <w:rPr>
          <w:rFonts w:cstheme="minorHAnsi"/>
          <w:color w:val="000000"/>
        </w:rPr>
      </w:pPr>
      <w:r>
        <w:rPr>
          <w:rFonts w:cstheme="minorHAnsi"/>
          <w:b/>
          <w:color w:val="000000"/>
        </w:rPr>
        <w:t>A late submission penalty of 5% per day will be incurred for assignments submitted after the due date or extension date.</w:t>
      </w:r>
      <w:r>
        <w:rPr>
          <w:rFonts w:cstheme="minorHAnsi"/>
          <w:color w:val="000000"/>
        </w:rPr>
        <w:t xml:space="preserve"> For example, an assignment that would have received 15/20 will only receive 13/20 if it is 2 days late.</w:t>
      </w:r>
    </w:p>
    <w:p w:rsidR="008F2E92" w:rsidRDefault="008F2E92" w:rsidP="008F2E92">
      <w:pPr>
        <w:pStyle w:val="ListParagraph"/>
        <w:rPr>
          <w:rFonts w:cstheme="minorHAnsi"/>
          <w:color w:val="000000"/>
        </w:rPr>
      </w:pPr>
    </w:p>
    <w:p w:rsidR="008F2E92" w:rsidRDefault="008F2E92" w:rsidP="008F2E92">
      <w:pPr>
        <w:pStyle w:val="ListParagraph"/>
        <w:numPr>
          <w:ilvl w:val="0"/>
          <w:numId w:val="1"/>
        </w:numPr>
        <w:autoSpaceDE w:val="0"/>
        <w:autoSpaceDN w:val="0"/>
        <w:adjustRightInd w:val="0"/>
        <w:spacing w:after="0" w:line="240" w:lineRule="auto"/>
        <w:rPr>
          <w:rFonts w:cstheme="minorHAnsi"/>
          <w:color w:val="000000"/>
        </w:rPr>
      </w:pPr>
      <w:r>
        <w:rPr>
          <w:rFonts w:cstheme="minorHAnsi"/>
          <w:b/>
          <w:color w:val="000000"/>
        </w:rPr>
        <w:t>Assignments received more than ten (10) calendar days after the due date</w:t>
      </w:r>
      <w:r>
        <w:rPr>
          <w:rFonts w:cstheme="minorHAnsi"/>
          <w:color w:val="000000"/>
        </w:rPr>
        <w:t xml:space="preserve"> (either the original due date or the extension due date) will not be marked and will receive a mark of zero.</w:t>
      </w:r>
    </w:p>
    <w:p w:rsidR="008F2E92" w:rsidRDefault="008F2E92" w:rsidP="008F2E92">
      <w:pPr>
        <w:pStyle w:val="ListParagraph"/>
        <w:rPr>
          <w:rFonts w:cstheme="minorHAnsi"/>
          <w:color w:val="000000"/>
        </w:rPr>
      </w:pPr>
    </w:p>
    <w:p w:rsidR="008F2E92" w:rsidRDefault="008F2E92" w:rsidP="008F2E92">
      <w:pPr>
        <w:pStyle w:val="ListParagraph"/>
        <w:rPr>
          <w:rFonts w:cstheme="minorHAnsi"/>
          <w:color w:val="000000"/>
        </w:rPr>
      </w:pPr>
    </w:p>
    <w:p w:rsidR="008F2E92" w:rsidRDefault="008F2E92" w:rsidP="008F2E92">
      <w:pPr>
        <w:autoSpaceDE w:val="0"/>
        <w:autoSpaceDN w:val="0"/>
        <w:adjustRightInd w:val="0"/>
        <w:spacing w:after="0" w:line="240" w:lineRule="auto"/>
        <w:rPr>
          <w:rFonts w:cstheme="minorHAnsi"/>
          <w:color w:val="000000"/>
        </w:rPr>
      </w:pPr>
    </w:p>
    <w:p w:rsidR="008F2E92" w:rsidRDefault="008F2E92" w:rsidP="008F2E92">
      <w:pPr>
        <w:autoSpaceDE w:val="0"/>
        <w:autoSpaceDN w:val="0"/>
        <w:adjustRightInd w:val="0"/>
        <w:spacing w:after="0" w:line="240" w:lineRule="auto"/>
        <w:ind w:left="426" w:hanging="284"/>
        <w:rPr>
          <w:rFonts w:cstheme="minorHAnsi"/>
          <w:color w:val="2E74B6"/>
        </w:rPr>
      </w:pPr>
      <w:r>
        <w:rPr>
          <w:rFonts w:cstheme="minorHAnsi"/>
          <w:color w:val="2E74B6"/>
        </w:rPr>
        <w:t>Acceptable Supporting Documentation</w:t>
      </w:r>
    </w:p>
    <w:p w:rsidR="008F2E92" w:rsidRDefault="008F2E92" w:rsidP="008F2E92">
      <w:pPr>
        <w:autoSpaceDE w:val="0"/>
        <w:autoSpaceDN w:val="0"/>
        <w:adjustRightInd w:val="0"/>
        <w:spacing w:after="0" w:line="240" w:lineRule="auto"/>
        <w:ind w:left="426" w:hanging="284"/>
        <w:rPr>
          <w:rFonts w:cstheme="minorHAnsi"/>
          <w:color w:val="000000"/>
        </w:rPr>
      </w:pPr>
      <w:r>
        <w:rPr>
          <w:rFonts w:cstheme="minorHAnsi"/>
          <w:color w:val="000000"/>
        </w:rPr>
        <w:t>Any one of these documents must be attached to your application as support:</w:t>
      </w:r>
    </w:p>
    <w:p w:rsidR="008F2E92" w:rsidRDefault="008F2E92" w:rsidP="008F2E92">
      <w:pPr>
        <w:autoSpaceDE w:val="0"/>
        <w:autoSpaceDN w:val="0"/>
        <w:adjustRightInd w:val="0"/>
        <w:spacing w:after="0" w:line="240" w:lineRule="auto"/>
        <w:ind w:left="426" w:hanging="284"/>
        <w:rPr>
          <w:rFonts w:cstheme="minorHAnsi"/>
          <w:color w:val="000000"/>
        </w:rPr>
      </w:pPr>
    </w:p>
    <w:p w:rsidR="008F2E92" w:rsidRDefault="008F2E92" w:rsidP="008F2E92">
      <w:pPr>
        <w:autoSpaceDE w:val="0"/>
        <w:autoSpaceDN w:val="0"/>
        <w:adjustRightInd w:val="0"/>
        <w:spacing w:after="0" w:line="240" w:lineRule="auto"/>
        <w:ind w:left="142"/>
        <w:rPr>
          <w:rFonts w:cstheme="minorHAnsi"/>
          <w:i/>
          <w:color w:val="000000"/>
        </w:rPr>
      </w:pPr>
      <w:r>
        <w:rPr>
          <w:rFonts w:cstheme="minorHAnsi"/>
          <w:i/>
          <w:color w:val="000000"/>
        </w:rPr>
        <w:t>1. Medical Grounds</w:t>
      </w:r>
    </w:p>
    <w:p w:rsidR="008F2E92" w:rsidRDefault="008F2E92" w:rsidP="008F2E92">
      <w:pPr>
        <w:pStyle w:val="ListParagraph"/>
        <w:autoSpaceDE w:val="0"/>
        <w:autoSpaceDN w:val="0"/>
        <w:adjustRightInd w:val="0"/>
        <w:spacing w:after="0" w:line="240" w:lineRule="auto"/>
        <w:ind w:left="502"/>
        <w:rPr>
          <w:rFonts w:cstheme="minorHAnsi"/>
          <w:color w:val="000000"/>
        </w:rPr>
      </w:pPr>
      <w:r>
        <w:rPr>
          <w:rFonts w:cstheme="minorHAnsi"/>
          <w:b/>
          <w:color w:val="000000"/>
        </w:rPr>
        <w:t>Require a medical or health professional's certificate</w:t>
      </w:r>
      <w:r>
        <w:rPr>
          <w:rFonts w:cstheme="minorHAnsi"/>
          <w:color w:val="000000"/>
        </w:rPr>
        <w:t xml:space="preserve"> - stating the date on which the student was examined and the doctor's opinion of the effect of the condition/illness on the student's ability to complete the assessment task.</w:t>
      </w:r>
    </w:p>
    <w:p w:rsidR="008F2E92" w:rsidRDefault="008F2E92" w:rsidP="008F2E92">
      <w:pPr>
        <w:pStyle w:val="ListParagraph"/>
        <w:autoSpaceDE w:val="0"/>
        <w:autoSpaceDN w:val="0"/>
        <w:adjustRightInd w:val="0"/>
        <w:spacing w:after="0" w:line="240" w:lineRule="auto"/>
        <w:ind w:left="502"/>
        <w:rPr>
          <w:rFonts w:cstheme="minorHAnsi"/>
          <w:color w:val="000000"/>
        </w:rPr>
      </w:pPr>
    </w:p>
    <w:p w:rsidR="008F2E92" w:rsidRDefault="008F2E92" w:rsidP="008F2E92">
      <w:pPr>
        <w:autoSpaceDE w:val="0"/>
        <w:autoSpaceDN w:val="0"/>
        <w:adjustRightInd w:val="0"/>
        <w:spacing w:after="0" w:line="240" w:lineRule="auto"/>
        <w:ind w:left="142"/>
        <w:rPr>
          <w:rFonts w:cstheme="minorHAnsi"/>
          <w:i/>
          <w:color w:val="000000"/>
        </w:rPr>
      </w:pPr>
      <w:r>
        <w:rPr>
          <w:rFonts w:cstheme="minorHAnsi"/>
          <w:i/>
          <w:color w:val="000000"/>
        </w:rPr>
        <w:t>2. Unforeseen Work Commitments</w:t>
      </w:r>
    </w:p>
    <w:p w:rsidR="008F2E92" w:rsidRDefault="008F2E92" w:rsidP="008F2E92">
      <w:pPr>
        <w:pStyle w:val="ListParagraph"/>
        <w:autoSpaceDE w:val="0"/>
        <w:autoSpaceDN w:val="0"/>
        <w:adjustRightInd w:val="0"/>
        <w:spacing w:after="0" w:line="240" w:lineRule="auto"/>
        <w:ind w:left="502"/>
        <w:rPr>
          <w:rFonts w:cstheme="minorHAnsi"/>
          <w:color w:val="000000"/>
        </w:rPr>
      </w:pPr>
      <w:r>
        <w:rPr>
          <w:rFonts w:cstheme="minorHAnsi"/>
          <w:b/>
          <w:color w:val="000000"/>
        </w:rPr>
        <w:t xml:space="preserve">Comprise work </w:t>
      </w:r>
      <w:r>
        <w:rPr>
          <w:rFonts w:cstheme="minorHAnsi"/>
          <w:color w:val="000000"/>
        </w:rPr>
        <w:t>that is not a part of normal duties, is unexpected and unavoidable and require a letter from the employer (or a statutory declaration if self-employed).</w:t>
      </w:r>
    </w:p>
    <w:p w:rsidR="008F2E92" w:rsidRDefault="008F2E92" w:rsidP="008F2E92">
      <w:pPr>
        <w:pStyle w:val="ListParagraph"/>
        <w:autoSpaceDE w:val="0"/>
        <w:autoSpaceDN w:val="0"/>
        <w:adjustRightInd w:val="0"/>
        <w:spacing w:after="0" w:line="240" w:lineRule="auto"/>
        <w:ind w:left="502"/>
        <w:rPr>
          <w:rFonts w:cstheme="minorHAnsi"/>
          <w:color w:val="000000"/>
        </w:rPr>
      </w:pPr>
    </w:p>
    <w:p w:rsidR="008F2E92" w:rsidRDefault="008F2E92" w:rsidP="008F2E92">
      <w:pPr>
        <w:autoSpaceDE w:val="0"/>
        <w:autoSpaceDN w:val="0"/>
        <w:adjustRightInd w:val="0"/>
        <w:spacing w:after="0" w:line="240" w:lineRule="auto"/>
        <w:ind w:left="142"/>
        <w:rPr>
          <w:rFonts w:cstheme="minorHAnsi"/>
          <w:i/>
          <w:color w:val="000000"/>
        </w:rPr>
      </w:pPr>
      <w:r>
        <w:rPr>
          <w:rFonts w:cstheme="minorHAnsi"/>
          <w:i/>
          <w:color w:val="000000"/>
        </w:rPr>
        <w:t>3. Other Grounds</w:t>
      </w:r>
    </w:p>
    <w:p w:rsidR="008F2E92" w:rsidRDefault="008F2E92" w:rsidP="008F2E92">
      <w:pPr>
        <w:pStyle w:val="ListParagraph"/>
        <w:autoSpaceDE w:val="0"/>
        <w:autoSpaceDN w:val="0"/>
        <w:adjustRightInd w:val="0"/>
        <w:spacing w:after="0" w:line="240" w:lineRule="auto"/>
        <w:ind w:left="502"/>
        <w:rPr>
          <w:rFonts w:cstheme="minorHAnsi"/>
          <w:color w:val="000000"/>
        </w:rPr>
      </w:pPr>
      <w:r>
        <w:rPr>
          <w:rFonts w:cstheme="minorHAnsi"/>
          <w:b/>
          <w:color w:val="000000"/>
        </w:rPr>
        <w:t>Comprise extenuating circumstances</w:t>
      </w:r>
      <w:r>
        <w:rPr>
          <w:rFonts w:cstheme="minorHAnsi"/>
          <w:color w:val="000000"/>
        </w:rPr>
        <w:t xml:space="preserve"> beyond the student's control (e.g. a death in the family, being a victim of a crime, or an illness of a person for whom the student is a carer), and require a statutory declaration and/or other supporting evidence, such as a death notice or a police report.</w:t>
      </w:r>
    </w:p>
    <w:p w:rsidR="008F2E92" w:rsidRDefault="008F2E92" w:rsidP="008F2E92">
      <w:pPr>
        <w:pStyle w:val="ListParagraph"/>
        <w:autoSpaceDE w:val="0"/>
        <w:autoSpaceDN w:val="0"/>
        <w:adjustRightInd w:val="0"/>
        <w:spacing w:after="0" w:line="240" w:lineRule="auto"/>
        <w:ind w:left="502"/>
        <w:rPr>
          <w:rFonts w:cstheme="minorHAnsi"/>
          <w:color w:val="000000"/>
        </w:rPr>
      </w:pPr>
    </w:p>
    <w:p w:rsidR="008F2E92" w:rsidRDefault="008F2E92" w:rsidP="008F2E92">
      <w:pPr>
        <w:autoSpaceDE w:val="0"/>
        <w:autoSpaceDN w:val="0"/>
        <w:adjustRightInd w:val="0"/>
        <w:spacing w:after="0" w:line="240" w:lineRule="auto"/>
        <w:ind w:left="426" w:hanging="284"/>
        <w:rPr>
          <w:rFonts w:cstheme="minorHAnsi"/>
          <w:color w:val="2E74B6"/>
        </w:rPr>
      </w:pPr>
      <w:r>
        <w:rPr>
          <w:rFonts w:cstheme="minorHAnsi"/>
          <w:color w:val="2E74B6"/>
        </w:rPr>
        <w:t>APPLICATION DEADLINE:</w:t>
      </w:r>
    </w:p>
    <w:p w:rsidR="008F2E92" w:rsidRDefault="008F2E92" w:rsidP="008F2E92">
      <w:pPr>
        <w:autoSpaceDE w:val="0"/>
        <w:autoSpaceDN w:val="0"/>
        <w:adjustRightInd w:val="0"/>
        <w:spacing w:after="0" w:line="240" w:lineRule="auto"/>
        <w:ind w:left="426" w:hanging="284"/>
        <w:rPr>
          <w:rFonts w:cstheme="minorHAnsi"/>
          <w:b/>
          <w:color w:val="000000"/>
        </w:rPr>
      </w:pPr>
      <w:r>
        <w:rPr>
          <w:rFonts w:cstheme="minorHAnsi"/>
          <w:b/>
          <w:color w:val="000000"/>
        </w:rPr>
        <w:t>No later than 23:59 on the due date.</w:t>
      </w:r>
    </w:p>
    <w:p w:rsidR="008F2E92" w:rsidRDefault="008F2E92" w:rsidP="008F2E92">
      <w:pPr>
        <w:autoSpaceDE w:val="0"/>
        <w:autoSpaceDN w:val="0"/>
        <w:adjustRightInd w:val="0"/>
        <w:spacing w:after="0" w:line="240" w:lineRule="auto"/>
        <w:ind w:left="426" w:hanging="284"/>
        <w:rPr>
          <w:rFonts w:cstheme="minorHAnsi"/>
          <w:color w:val="000000"/>
        </w:rPr>
      </w:pPr>
    </w:p>
    <w:p w:rsidR="00863257" w:rsidRDefault="00863257"/>
    <w:sectPr w:rsidR="00863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67"/>
    <w:multiLevelType w:val="hybridMultilevel"/>
    <w:tmpl w:val="642EC668"/>
    <w:lvl w:ilvl="0" w:tplc="DCC63FC8">
      <w:start w:val="1"/>
      <w:numFmt w:val="decimal"/>
      <w:lvlText w:val="%1."/>
      <w:lvlJc w:val="left"/>
      <w:pPr>
        <w:ind w:left="502" w:hanging="360"/>
      </w:pPr>
      <w:rPr>
        <w:b/>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2"/>
    <w:rsid w:val="004E3D87"/>
    <w:rsid w:val="00863257"/>
    <w:rsid w:val="008F2E92"/>
    <w:rsid w:val="00D23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64BE-9BCA-46C0-B8E5-DA62E231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E9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E92"/>
    <w:rPr>
      <w:color w:val="0563C1" w:themeColor="hyperlink"/>
      <w:u w:val="single"/>
    </w:rPr>
  </w:style>
  <w:style w:type="paragraph" w:styleId="ListParagraph">
    <w:name w:val="List Paragraph"/>
    <w:basedOn w:val="Normal"/>
    <w:uiPriority w:val="34"/>
    <w:qFormat/>
    <w:rsid w:val="008F2E92"/>
    <w:pPr>
      <w:ind w:left="720"/>
      <w:contextualSpacing/>
    </w:pPr>
  </w:style>
  <w:style w:type="paragraph" w:styleId="BalloonText">
    <w:name w:val="Balloon Text"/>
    <w:basedOn w:val="Normal"/>
    <w:link w:val="BalloonTextChar"/>
    <w:uiPriority w:val="99"/>
    <w:semiHidden/>
    <w:unhideWhenUsed/>
    <w:rsid w:val="00D23C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C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2052</Characters>
  <Application>Microsoft Office Word</Application>
  <DocSecurity>0</DocSecurity>
  <Lines>17</Lines>
  <Paragraphs>4</Paragraphs>
  <ScaleCrop>false</ScaleCrop>
  <Company>UNE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Hyde</dc:creator>
  <cp:keywords/>
  <dc:description/>
  <cp:lastModifiedBy>Maggie Falla</cp:lastModifiedBy>
  <cp:revision>2</cp:revision>
  <dcterms:created xsi:type="dcterms:W3CDTF">2019-06-30T22:57:00Z</dcterms:created>
  <dcterms:modified xsi:type="dcterms:W3CDTF">2019-06-30T22:57:00Z</dcterms:modified>
</cp:coreProperties>
</file>